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EB9" w:rsidRPr="00902EB9" w:rsidRDefault="00902EB9" w:rsidP="00902EB9">
      <w:pPr>
        <w:tabs>
          <w:tab w:val="left" w:pos="812"/>
        </w:tabs>
        <w:autoSpaceDE w:val="0"/>
        <w:autoSpaceDN w:val="0"/>
        <w:adjustRightInd w:val="0"/>
        <w:ind w:firstLine="284"/>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 xml:space="preserve">Наш главный документ – Устав Мокшанского района также в очередной раз претерпел ряд изменений. Необходимость внесения изменений в Устав была обусловлена изменениями федерального и регионального законодательства.                                                                                                              </w:t>
      </w:r>
    </w:p>
    <w:p w:rsidR="00902EB9" w:rsidRPr="00902EB9" w:rsidRDefault="00902EB9" w:rsidP="00902EB9">
      <w:pPr>
        <w:tabs>
          <w:tab w:val="left" w:pos="812"/>
        </w:tabs>
        <w:autoSpaceDE w:val="0"/>
        <w:autoSpaceDN w:val="0"/>
        <w:adjustRightInd w:val="0"/>
        <w:ind w:firstLine="284"/>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 xml:space="preserve"> Уважаемые коллеги, основой нашей правотворческой деятельности является совершенствование муниципальной правовой базы по вопросам местного значения, включая обновление имеющихся и разработку новых муниципальных правовых актов. Совместно с прокуратурой района, Управлением юстиции и Правовым управлением Пензенской области ведётся тщательная правовая экспертиза муниципальных правовых актов. Мы конструктивно взаимодействуем с этими органами и при необходимости оперативно вносим поправки. </w:t>
      </w:r>
    </w:p>
    <w:p w:rsidR="00902EB9" w:rsidRPr="00902EB9" w:rsidRDefault="00902EB9" w:rsidP="00902EB9">
      <w:pPr>
        <w:tabs>
          <w:tab w:val="left" w:pos="812"/>
        </w:tabs>
        <w:ind w:firstLine="284"/>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 xml:space="preserve"> В результате проверок на соответствие требованиям действующего законодательства прокуратурой Мокшанского района в 2022 году было представлено одно представление и четыре протеста по нормативно правовым актам Собрания представителей.</w:t>
      </w:r>
      <w:r w:rsidRPr="00902EB9">
        <w:rPr>
          <w:rFonts w:ascii="Times New Roman" w:eastAsia="Times New Roman" w:hAnsi="Times New Roman" w:cs="Times New Roman"/>
          <w:color w:val="FF0000"/>
          <w:sz w:val="16"/>
          <w:szCs w:val="16"/>
          <w:lang w:eastAsia="ru-RU"/>
        </w:rPr>
        <w:t xml:space="preserve"> </w:t>
      </w:r>
      <w:r w:rsidRPr="00902EB9">
        <w:rPr>
          <w:rFonts w:ascii="Times New Roman" w:eastAsia="Times New Roman" w:hAnsi="Times New Roman" w:cs="Times New Roman"/>
          <w:sz w:val="16"/>
          <w:szCs w:val="16"/>
          <w:lang w:eastAsia="ru-RU"/>
        </w:rPr>
        <w:t>Все требования прокуратуры рассматривались на заседаниях и были удовлетворены.</w:t>
      </w:r>
    </w:p>
    <w:p w:rsidR="00902EB9" w:rsidRPr="00902EB9" w:rsidRDefault="00902EB9" w:rsidP="00902EB9">
      <w:pPr>
        <w:tabs>
          <w:tab w:val="left" w:pos="812"/>
        </w:tabs>
        <w:ind w:firstLine="284"/>
        <w:rPr>
          <w:rFonts w:ascii="Times New Roman" w:eastAsia="Times New Roman" w:hAnsi="Times New Roman" w:cs="Times New Roman"/>
          <w:sz w:val="16"/>
          <w:szCs w:val="16"/>
          <w:lang w:eastAsia="ru-RU"/>
        </w:rPr>
      </w:pPr>
      <w:r w:rsidRPr="00902EB9">
        <w:rPr>
          <w:rFonts w:ascii="Times New Roman" w:eastAsia="Times New Roman" w:hAnsi="Times New Roman" w:cs="Times New Roman"/>
          <w:color w:val="FF0000"/>
          <w:sz w:val="16"/>
          <w:szCs w:val="16"/>
          <w:lang w:eastAsia="ru-RU"/>
        </w:rPr>
        <w:t xml:space="preserve"> </w:t>
      </w:r>
      <w:r w:rsidRPr="00902EB9">
        <w:rPr>
          <w:rFonts w:ascii="Times New Roman" w:eastAsia="Times New Roman" w:hAnsi="Times New Roman" w:cs="Times New Roman"/>
          <w:sz w:val="16"/>
          <w:szCs w:val="16"/>
          <w:lang w:eastAsia="ru-RU"/>
        </w:rPr>
        <w:t>Неоднократно рассматривались вопросы о приёме в муниципальную собственность объектов недвижимости, о передаче имущества поселениям района, вносились изменения в прогнозный план приватизации муниципального имущества, вносились изменения в нормативы градостроительного проектирования.</w:t>
      </w:r>
    </w:p>
    <w:p w:rsidR="00902EB9" w:rsidRPr="00902EB9" w:rsidRDefault="00902EB9" w:rsidP="00902EB9">
      <w:pPr>
        <w:tabs>
          <w:tab w:val="left" w:pos="812"/>
        </w:tabs>
        <w:ind w:firstLine="284"/>
        <w:rPr>
          <w:rFonts w:ascii="Times New Roman" w:eastAsia="Times New Roman" w:hAnsi="Times New Roman" w:cs="Times New Roman"/>
          <w:sz w:val="16"/>
          <w:szCs w:val="16"/>
          <w:lang w:eastAsia="ru-RU"/>
        </w:rPr>
      </w:pPr>
      <w:r w:rsidRPr="00902EB9">
        <w:rPr>
          <w:rFonts w:ascii="Times New Roman" w:eastAsia="Times New Roman" w:hAnsi="Times New Roman" w:cs="Times New Roman"/>
          <w:color w:val="FF0000"/>
          <w:sz w:val="16"/>
          <w:szCs w:val="16"/>
          <w:lang w:eastAsia="ru-RU"/>
        </w:rPr>
        <w:t xml:space="preserve"> </w:t>
      </w:r>
      <w:r w:rsidRPr="00902EB9">
        <w:rPr>
          <w:rFonts w:ascii="Times New Roman" w:eastAsia="Times New Roman" w:hAnsi="Times New Roman" w:cs="Times New Roman"/>
          <w:sz w:val="16"/>
          <w:szCs w:val="16"/>
          <w:lang w:eastAsia="ru-RU"/>
        </w:rPr>
        <w:t>С целью выявления коррупциогенных факторов, все нормативные правовые акты проходили антикоррупционную экспертизу.</w:t>
      </w:r>
    </w:p>
    <w:p w:rsidR="00902EB9" w:rsidRPr="00902EB9" w:rsidRDefault="00902EB9" w:rsidP="00902EB9">
      <w:pPr>
        <w:tabs>
          <w:tab w:val="left" w:pos="812"/>
        </w:tabs>
        <w:ind w:firstLine="284"/>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 xml:space="preserve"> Обязательным условием эффективной работы органов местного самоуправления является максимальная открытость деятельности власти, достоверность и доступность информации. В связи с этим проекты нормативных правовых актов за семь дней до принятия размещаются на сайте администрации района в сети Интернет. Затем уже принятые решения также размещаются на сайте и публикуются в информационном бюллетене «Ведомости органов местного самоуправления Мокшанского района Пензенской области».</w:t>
      </w:r>
      <w:r w:rsidRPr="00902EB9">
        <w:rPr>
          <w:rFonts w:ascii="Times New Roman" w:eastAsia="Times New Roman" w:hAnsi="Times New Roman" w:cs="Times New Roman"/>
          <w:color w:val="FF0000"/>
          <w:sz w:val="16"/>
          <w:szCs w:val="16"/>
          <w:lang w:eastAsia="ru-RU"/>
        </w:rPr>
        <w:t xml:space="preserve"> </w:t>
      </w:r>
      <w:r w:rsidRPr="00902EB9">
        <w:rPr>
          <w:rFonts w:ascii="Times New Roman" w:eastAsia="Times New Roman" w:hAnsi="Times New Roman" w:cs="Times New Roman"/>
          <w:sz w:val="16"/>
          <w:szCs w:val="16"/>
          <w:lang w:eastAsia="ru-RU"/>
        </w:rPr>
        <w:t>За период 2022 года 122 решения было опубликовано в данном бюллетене.</w:t>
      </w:r>
    </w:p>
    <w:p w:rsidR="00902EB9" w:rsidRPr="00902EB9" w:rsidRDefault="00902EB9" w:rsidP="00902EB9">
      <w:pPr>
        <w:tabs>
          <w:tab w:val="left" w:pos="812"/>
        </w:tabs>
        <w:ind w:firstLine="284"/>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 xml:space="preserve"> Такие проекты как: утверждение бюджета, принятие Устава, внесение изменений в Устав, отчет об исполнении бюджета предварительно рассматриваются на публичных слушаниях, результаты которых также публикуются в информационном бюллетене.</w:t>
      </w:r>
    </w:p>
    <w:p w:rsidR="00902EB9" w:rsidRPr="00902EB9" w:rsidRDefault="00902EB9" w:rsidP="00902EB9">
      <w:pPr>
        <w:shd w:val="clear" w:color="auto" w:fill="FFFFFF"/>
        <w:tabs>
          <w:tab w:val="left" w:pos="812"/>
        </w:tabs>
        <w:ind w:firstLine="284"/>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 xml:space="preserve"> Немаловажным направлением в работе Собрания представителей является заслушивание отчётов и информаций органов и должностных лиц местного самоуправления по исполнению вопросов местного значения и своих полномочий, а также руководителей муниципальных учреждений. </w:t>
      </w:r>
    </w:p>
    <w:p w:rsidR="00902EB9" w:rsidRPr="00902EB9" w:rsidRDefault="00902EB9" w:rsidP="00902EB9">
      <w:pPr>
        <w:tabs>
          <w:tab w:val="left" w:pos="812"/>
        </w:tabs>
        <w:ind w:firstLine="284"/>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 xml:space="preserve"> Мы используем такие формы контроля, как заслушивание на заседаниях Собрания представителей отчёта главы администрации района о результатах своей деятельности и деятельности администрации района.</w:t>
      </w:r>
    </w:p>
    <w:p w:rsidR="00902EB9" w:rsidRPr="00902EB9" w:rsidRDefault="00902EB9" w:rsidP="00902EB9">
      <w:pPr>
        <w:widowControl w:val="0"/>
        <w:tabs>
          <w:tab w:val="left" w:pos="812"/>
        </w:tabs>
        <w:suppressAutoHyphens/>
        <w:spacing w:after="120"/>
        <w:ind w:firstLine="284"/>
        <w:rPr>
          <w:rFonts w:ascii="Times New Roman" w:eastAsia="Arial Unicode MS" w:hAnsi="Times New Roman" w:cs="Times New Roman"/>
          <w:kern w:val="1"/>
          <w:sz w:val="16"/>
          <w:szCs w:val="16"/>
          <w:lang w:eastAsia="hi-IN" w:bidi="hi-IN"/>
        </w:rPr>
      </w:pPr>
      <w:r w:rsidRPr="00902EB9">
        <w:rPr>
          <w:rFonts w:ascii="Times New Roman" w:eastAsia="Arial Unicode MS" w:hAnsi="Times New Roman" w:cs="Times New Roman"/>
          <w:kern w:val="1"/>
          <w:sz w:val="16"/>
          <w:szCs w:val="16"/>
          <w:lang w:eastAsia="hi-IN" w:bidi="hi-IN"/>
        </w:rPr>
        <w:t xml:space="preserve"> В 2022 году на открытых сессиях были заслушаны:</w:t>
      </w:r>
    </w:p>
    <w:p w:rsidR="00902EB9" w:rsidRPr="00902EB9" w:rsidRDefault="00902EB9" w:rsidP="00902EB9">
      <w:pPr>
        <w:tabs>
          <w:tab w:val="left" w:pos="812"/>
        </w:tabs>
        <w:ind w:firstLine="284"/>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 отчет главы администрации Мокшанского района о результатах деятельности за 2021 год;</w:t>
      </w:r>
    </w:p>
    <w:p w:rsidR="00902EB9" w:rsidRPr="00902EB9" w:rsidRDefault="00902EB9" w:rsidP="00902EB9">
      <w:pPr>
        <w:tabs>
          <w:tab w:val="left" w:pos="812"/>
        </w:tabs>
        <w:ind w:firstLine="284"/>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 отчет начальника финансового управления администрации района об исполнении бюджета за 2021 год;</w:t>
      </w:r>
    </w:p>
    <w:p w:rsidR="00902EB9" w:rsidRPr="00902EB9" w:rsidRDefault="00902EB9" w:rsidP="00902EB9">
      <w:pPr>
        <w:tabs>
          <w:tab w:val="left" w:pos="812"/>
        </w:tabs>
        <w:ind w:firstLine="284"/>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 отчет начальника отдела экономики, земельных и имущественных отношений администрации района о результатах приватизации муниципального имущества за 2021 год;</w:t>
      </w:r>
    </w:p>
    <w:p w:rsidR="00902EB9" w:rsidRPr="00902EB9" w:rsidRDefault="00902EB9" w:rsidP="00902EB9">
      <w:pPr>
        <w:tabs>
          <w:tab w:val="left" w:pos="812"/>
        </w:tabs>
        <w:ind w:firstLine="284"/>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 информация начальника отдела внутренних дел по Мокшанскому району о состоянии правопорядка на территории района за 2021 год;</w:t>
      </w:r>
    </w:p>
    <w:p w:rsidR="00902EB9" w:rsidRPr="00902EB9" w:rsidRDefault="00902EB9" w:rsidP="00902EB9">
      <w:pPr>
        <w:tabs>
          <w:tab w:val="left" w:pos="812"/>
        </w:tabs>
        <w:ind w:firstLine="284"/>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 было одобрено Инвестиционное послание главы администрации Мокшанского района «Инвестиционный климат и инвестиционная политика Мокшанского района».</w:t>
      </w:r>
    </w:p>
    <w:p w:rsidR="00902EB9" w:rsidRPr="00902EB9" w:rsidRDefault="00902EB9" w:rsidP="00902EB9">
      <w:pPr>
        <w:tabs>
          <w:tab w:val="left" w:pos="812"/>
        </w:tabs>
        <w:ind w:firstLine="284"/>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 xml:space="preserve"> Уважаемые коллеги!</w:t>
      </w:r>
    </w:p>
    <w:p w:rsidR="00902EB9" w:rsidRPr="00902EB9" w:rsidRDefault="00902EB9" w:rsidP="00902EB9">
      <w:pPr>
        <w:tabs>
          <w:tab w:val="left" w:pos="812"/>
        </w:tabs>
        <w:ind w:firstLine="284"/>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 xml:space="preserve"> В заключение своего выступления мне бы хотелось поблагодарить каждого из Вас за солидарность и единство при решении важных задач для нашего района!</w:t>
      </w:r>
    </w:p>
    <w:p w:rsidR="00902EB9" w:rsidRPr="00902EB9" w:rsidRDefault="00902EB9" w:rsidP="00902EB9">
      <w:pPr>
        <w:tabs>
          <w:tab w:val="left" w:pos="812"/>
        </w:tabs>
        <w:ind w:firstLine="284"/>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 xml:space="preserve"> Разрешите также поблагодарить за совместную эффективную работу главу района, руководителей и специалистов структурных подразделений, которые готовили и представляли на рассмотрение проекты решений, а также всех, кто принимал участие в работе сессий. Наше тесное взаимодействие – это залог успешного развития Мокшанского района. </w:t>
      </w:r>
    </w:p>
    <w:p w:rsidR="00902EB9" w:rsidRPr="00902EB9" w:rsidRDefault="00902EB9" w:rsidP="00902EB9">
      <w:pPr>
        <w:tabs>
          <w:tab w:val="left" w:pos="812"/>
        </w:tabs>
        <w:ind w:firstLine="284"/>
        <w:rPr>
          <w:rFonts w:ascii="Times New Roman" w:eastAsia="Times New Roman" w:hAnsi="Times New Roman" w:cs="Times New Roman"/>
          <w:sz w:val="16"/>
          <w:szCs w:val="16"/>
          <w:lang w:eastAsia="ru-RU"/>
        </w:rPr>
      </w:pPr>
    </w:p>
    <w:p w:rsidR="00902EB9" w:rsidRPr="00902EB9" w:rsidRDefault="00902EB9" w:rsidP="00902EB9">
      <w:pPr>
        <w:tabs>
          <w:tab w:val="left" w:pos="812"/>
        </w:tabs>
        <w:ind w:firstLine="284"/>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 xml:space="preserve"> Искренне желаю всем крепкого здоровья, удачи и плодотворной работы.</w:t>
      </w:r>
    </w:p>
    <w:p w:rsidR="00902EB9" w:rsidRPr="00902EB9" w:rsidRDefault="00902EB9" w:rsidP="00902EB9">
      <w:pPr>
        <w:tabs>
          <w:tab w:val="left" w:pos="812"/>
        </w:tabs>
        <w:ind w:firstLine="284"/>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 xml:space="preserve"> Благодарю за внимание.</w:t>
      </w:r>
    </w:p>
    <w:p w:rsidR="006B02E1" w:rsidRDefault="006B02E1" w:rsidP="002D4AA4">
      <w:pPr>
        <w:pStyle w:val="afd"/>
        <w:jc w:val="right"/>
        <w:rPr>
          <w:sz w:val="16"/>
          <w:szCs w:val="16"/>
        </w:rPr>
      </w:pPr>
    </w:p>
    <w:p w:rsidR="00603784" w:rsidRDefault="00603784" w:rsidP="002D4AA4">
      <w:pPr>
        <w:pStyle w:val="afd"/>
        <w:jc w:val="right"/>
        <w:rPr>
          <w:sz w:val="16"/>
          <w:szCs w:val="16"/>
        </w:rPr>
      </w:pPr>
    </w:p>
    <w:p w:rsidR="00603784" w:rsidRDefault="00603784" w:rsidP="002D4AA4">
      <w:pPr>
        <w:pStyle w:val="afd"/>
        <w:jc w:val="right"/>
        <w:rPr>
          <w:sz w:val="16"/>
          <w:szCs w:val="16"/>
        </w:rPr>
      </w:pPr>
    </w:p>
    <w:p w:rsidR="006B02E1" w:rsidRDefault="006B02E1" w:rsidP="002D4AA4">
      <w:pPr>
        <w:pStyle w:val="afd"/>
        <w:jc w:val="right"/>
        <w:rPr>
          <w:sz w:val="16"/>
          <w:szCs w:val="16"/>
        </w:rPr>
      </w:pPr>
    </w:p>
    <w:p w:rsidR="002A4681" w:rsidRPr="00603784" w:rsidRDefault="002A4681" w:rsidP="002D4AA4">
      <w:pPr>
        <w:pStyle w:val="afd"/>
        <w:jc w:val="right"/>
        <w:rPr>
          <w:sz w:val="8"/>
          <w:szCs w:val="8"/>
        </w:rPr>
      </w:pPr>
    </w:p>
    <w:tbl>
      <w:tblPr>
        <w:tblpPr w:leftFromText="180" w:rightFromText="180" w:vertAnchor="text" w:horzAnchor="margin" w:tblpY="-64"/>
        <w:tblW w:w="0" w:type="auto"/>
        <w:tblLayout w:type="fixed"/>
        <w:tblCellMar>
          <w:left w:w="0" w:type="dxa"/>
          <w:right w:w="0" w:type="dxa"/>
        </w:tblCellMar>
        <w:tblLook w:val="01E0" w:firstRow="1" w:lastRow="1" w:firstColumn="1" w:lastColumn="1" w:noHBand="0" w:noVBand="0"/>
      </w:tblPr>
      <w:tblGrid>
        <w:gridCol w:w="9606"/>
      </w:tblGrid>
      <w:tr w:rsidR="00902EB9" w:rsidRPr="00902EB9" w:rsidTr="00902EB9">
        <w:tc>
          <w:tcPr>
            <w:tcW w:w="9606" w:type="dxa"/>
          </w:tcPr>
          <w:p w:rsidR="00902EB9" w:rsidRPr="00902EB9" w:rsidRDefault="00902EB9" w:rsidP="00902EB9">
            <w:pPr>
              <w:jc w:val="center"/>
              <w:rPr>
                <w:rFonts w:ascii="Times New Roman" w:eastAsia="Times New Roman" w:hAnsi="Times New Roman" w:cs="Times New Roman"/>
                <w:b/>
                <w:sz w:val="16"/>
                <w:szCs w:val="16"/>
                <w:lang w:eastAsia="ru-RU"/>
              </w:rPr>
            </w:pPr>
            <w:r w:rsidRPr="00902EB9">
              <w:rPr>
                <w:rFonts w:ascii="Times New Roman" w:eastAsia="Times New Roman" w:hAnsi="Times New Roman" w:cs="Times New Roman"/>
                <w:b/>
                <w:sz w:val="16"/>
                <w:szCs w:val="16"/>
                <w:lang w:eastAsia="ru-RU"/>
              </w:rPr>
              <w:t xml:space="preserve">СОБРАНИЕ ПРЕДСТАВИТЕЛЕЙ </w:t>
            </w:r>
          </w:p>
          <w:p w:rsidR="00902EB9" w:rsidRPr="00902EB9" w:rsidRDefault="00902EB9" w:rsidP="00902EB9">
            <w:pPr>
              <w:jc w:val="center"/>
              <w:rPr>
                <w:rFonts w:ascii="Times New Roman" w:eastAsia="Times New Roman" w:hAnsi="Times New Roman" w:cs="Times New Roman"/>
                <w:b/>
                <w:sz w:val="16"/>
                <w:szCs w:val="16"/>
                <w:lang w:eastAsia="ru-RU"/>
              </w:rPr>
            </w:pPr>
            <w:r w:rsidRPr="00902EB9">
              <w:rPr>
                <w:rFonts w:ascii="Times New Roman" w:eastAsia="Times New Roman" w:hAnsi="Times New Roman" w:cs="Times New Roman"/>
                <w:b/>
                <w:sz w:val="16"/>
                <w:szCs w:val="16"/>
                <w:lang w:eastAsia="ru-RU"/>
              </w:rPr>
              <w:t>МОКШАНСКОГО РАЙОНА ПЕНЗЕНСКОЙ ОБЛАСТИ</w:t>
            </w:r>
          </w:p>
          <w:p w:rsidR="00902EB9" w:rsidRPr="00902EB9" w:rsidRDefault="00902EB9" w:rsidP="00902EB9">
            <w:pPr>
              <w:jc w:val="center"/>
              <w:rPr>
                <w:rFonts w:ascii="Times New Roman" w:eastAsia="Times New Roman" w:hAnsi="Times New Roman" w:cs="Times New Roman"/>
                <w:b/>
                <w:sz w:val="16"/>
                <w:szCs w:val="16"/>
                <w:lang w:eastAsia="ru-RU"/>
              </w:rPr>
            </w:pPr>
            <w:r w:rsidRPr="00902EB9">
              <w:rPr>
                <w:rFonts w:ascii="Times New Roman" w:eastAsia="Times New Roman" w:hAnsi="Times New Roman" w:cs="Times New Roman"/>
                <w:b/>
                <w:sz w:val="16"/>
                <w:szCs w:val="16"/>
                <w:lang w:eastAsia="ru-RU"/>
              </w:rPr>
              <w:t>ПЯТОГО СОЗЫВА</w:t>
            </w:r>
          </w:p>
        </w:tc>
      </w:tr>
      <w:tr w:rsidR="00902EB9" w:rsidRPr="00902EB9" w:rsidTr="00902EB9">
        <w:trPr>
          <w:trHeight w:val="62"/>
        </w:trPr>
        <w:tc>
          <w:tcPr>
            <w:tcW w:w="9606" w:type="dxa"/>
          </w:tcPr>
          <w:p w:rsidR="00902EB9" w:rsidRPr="00902EB9" w:rsidRDefault="00902EB9" w:rsidP="00902EB9">
            <w:pPr>
              <w:rPr>
                <w:rFonts w:ascii="Times New Roman" w:eastAsia="Times New Roman" w:hAnsi="Times New Roman" w:cs="Times New Roman"/>
                <w:sz w:val="16"/>
                <w:szCs w:val="16"/>
                <w:lang w:eastAsia="ru-RU"/>
              </w:rPr>
            </w:pPr>
          </w:p>
        </w:tc>
      </w:tr>
      <w:tr w:rsidR="00902EB9" w:rsidRPr="00902EB9" w:rsidTr="00902EB9">
        <w:trPr>
          <w:trHeight w:val="87"/>
        </w:trPr>
        <w:tc>
          <w:tcPr>
            <w:tcW w:w="9606" w:type="dxa"/>
          </w:tcPr>
          <w:p w:rsidR="00902EB9" w:rsidRDefault="00902EB9" w:rsidP="00902EB9">
            <w:pPr>
              <w:keepNext/>
              <w:keepLines/>
              <w:ind w:left="567"/>
              <w:jc w:val="center"/>
              <w:outlineLvl w:val="2"/>
              <w:rPr>
                <w:rFonts w:ascii="Times New Roman" w:eastAsia="Times New Roman" w:hAnsi="Times New Roman" w:cs="Times New Roman"/>
                <w:b/>
                <w:sz w:val="16"/>
                <w:szCs w:val="16"/>
                <w:lang w:eastAsia="ru-RU"/>
              </w:rPr>
            </w:pPr>
            <w:r w:rsidRPr="00902EB9">
              <w:rPr>
                <w:rFonts w:ascii="Times New Roman" w:eastAsia="Times New Roman" w:hAnsi="Times New Roman" w:cs="Times New Roman"/>
                <w:b/>
                <w:sz w:val="16"/>
                <w:szCs w:val="16"/>
                <w:lang w:eastAsia="ru-RU"/>
              </w:rPr>
              <w:t>Р Е Ш Е Н И Е</w:t>
            </w:r>
          </w:p>
          <w:p w:rsidR="00902EB9" w:rsidRPr="00902EB9" w:rsidRDefault="00902EB9" w:rsidP="00902EB9">
            <w:pPr>
              <w:keepNext/>
              <w:keepLines/>
              <w:ind w:left="567"/>
              <w:jc w:val="center"/>
              <w:outlineLvl w:val="2"/>
              <w:rPr>
                <w:rFonts w:ascii="Times New Roman" w:eastAsia="Times New Roman" w:hAnsi="Times New Roman" w:cs="Times New Roman"/>
                <w:b/>
                <w:sz w:val="16"/>
                <w:szCs w:val="16"/>
                <w:lang w:eastAsia="ru-RU"/>
              </w:rPr>
            </w:pPr>
          </w:p>
        </w:tc>
      </w:tr>
      <w:tr w:rsidR="00902EB9" w:rsidRPr="00902EB9" w:rsidTr="00902EB9">
        <w:trPr>
          <w:trHeight w:val="340"/>
        </w:trPr>
        <w:tc>
          <w:tcPr>
            <w:tcW w:w="9606" w:type="dxa"/>
            <w:vAlign w:val="center"/>
          </w:tcPr>
          <w:tbl>
            <w:tblPr>
              <w:tblpPr w:leftFromText="180" w:rightFromText="180" w:vertAnchor="text" w:horzAnchor="margin" w:tblpXSpec="center" w:tblpY="4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02EB9" w:rsidRPr="00902EB9" w:rsidTr="00946A62">
              <w:tc>
                <w:tcPr>
                  <w:tcW w:w="284" w:type="dxa"/>
                  <w:vAlign w:val="bottom"/>
                </w:tcPr>
                <w:p w:rsidR="00902EB9" w:rsidRPr="00902EB9" w:rsidRDefault="00902EB9" w:rsidP="00902EB9">
                  <w:pPr>
                    <w:jc w:val="left"/>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902EB9" w:rsidRPr="00902EB9" w:rsidRDefault="00902EB9" w:rsidP="00902EB9">
                  <w:pPr>
                    <w:tabs>
                      <w:tab w:val="left" w:pos="460"/>
                      <w:tab w:val="center" w:pos="1417"/>
                    </w:tabs>
                    <w:jc w:val="center"/>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24 марта 2023 года</w:t>
                  </w:r>
                </w:p>
              </w:tc>
              <w:tc>
                <w:tcPr>
                  <w:tcW w:w="397" w:type="dxa"/>
                </w:tcPr>
                <w:p w:rsidR="00902EB9" w:rsidRPr="00902EB9" w:rsidRDefault="00902EB9" w:rsidP="00902EB9">
                  <w:pPr>
                    <w:jc w:val="center"/>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902EB9" w:rsidRPr="00902EB9" w:rsidRDefault="00902EB9" w:rsidP="00902EB9">
                  <w:pPr>
                    <w:jc w:val="center"/>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137-10/5</w:t>
                  </w:r>
                </w:p>
              </w:tc>
            </w:tr>
            <w:tr w:rsidR="00902EB9" w:rsidRPr="00902EB9" w:rsidTr="00946A62">
              <w:tc>
                <w:tcPr>
                  <w:tcW w:w="4650" w:type="dxa"/>
                  <w:gridSpan w:val="4"/>
                </w:tcPr>
                <w:p w:rsidR="00902EB9" w:rsidRPr="00902EB9" w:rsidRDefault="00902EB9" w:rsidP="00902EB9">
                  <w:pPr>
                    <w:jc w:val="center"/>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р.п. Мокшан</w:t>
                  </w:r>
                </w:p>
              </w:tc>
            </w:tr>
          </w:tbl>
          <w:p w:rsidR="00902EB9" w:rsidRPr="00902EB9" w:rsidRDefault="00902EB9" w:rsidP="00902EB9">
            <w:pPr>
              <w:keepNext/>
              <w:keepLines/>
              <w:spacing w:before="360"/>
              <w:ind w:left="567"/>
              <w:jc w:val="left"/>
              <w:outlineLvl w:val="2"/>
              <w:rPr>
                <w:rFonts w:ascii="Times New Roman" w:eastAsia="Times New Roman" w:hAnsi="Times New Roman" w:cs="Times New Roman"/>
                <w:b/>
                <w:sz w:val="16"/>
                <w:szCs w:val="16"/>
                <w:lang w:eastAsia="ru-RU"/>
              </w:rPr>
            </w:pPr>
          </w:p>
        </w:tc>
      </w:tr>
    </w:tbl>
    <w:p w:rsidR="00902EB9" w:rsidRPr="00902EB9" w:rsidRDefault="00902EB9" w:rsidP="00902EB9">
      <w:pPr>
        <w:widowControl w:val="0"/>
        <w:autoSpaceDE w:val="0"/>
        <w:autoSpaceDN w:val="0"/>
        <w:adjustRightInd w:val="0"/>
        <w:ind w:left="-567" w:firstLine="567"/>
        <w:jc w:val="center"/>
        <w:rPr>
          <w:rFonts w:ascii="Times New Roman" w:eastAsia="Times New Roman" w:hAnsi="Times New Roman" w:cs="Times New Roman"/>
          <w:b/>
          <w:sz w:val="16"/>
          <w:szCs w:val="16"/>
          <w:lang w:eastAsia="ru-RU"/>
        </w:rPr>
      </w:pPr>
      <w:r w:rsidRPr="00902EB9">
        <w:rPr>
          <w:rFonts w:ascii="Times New Roman" w:eastAsia="Times New Roman" w:hAnsi="Times New Roman" w:cs="Times New Roman"/>
          <w:b/>
          <w:sz w:val="16"/>
          <w:szCs w:val="16"/>
          <w:lang w:eastAsia="ru-RU"/>
        </w:rPr>
        <w:t>Об отчете о работе Контрольно – счетной комиссии</w:t>
      </w:r>
      <w:r>
        <w:rPr>
          <w:rFonts w:ascii="Times New Roman" w:eastAsia="Times New Roman" w:hAnsi="Times New Roman" w:cs="Times New Roman"/>
          <w:b/>
          <w:sz w:val="16"/>
          <w:szCs w:val="16"/>
          <w:lang w:eastAsia="ru-RU"/>
        </w:rPr>
        <w:t xml:space="preserve">   </w:t>
      </w:r>
      <w:r w:rsidRPr="00902EB9">
        <w:rPr>
          <w:rFonts w:ascii="Times New Roman" w:eastAsia="Times New Roman" w:hAnsi="Times New Roman" w:cs="Times New Roman"/>
          <w:b/>
          <w:sz w:val="16"/>
          <w:szCs w:val="16"/>
          <w:lang w:eastAsia="ru-RU"/>
        </w:rPr>
        <w:t>Мокшанского района Пензенской области за 2022 год</w:t>
      </w:r>
    </w:p>
    <w:p w:rsidR="00902EB9" w:rsidRPr="00902EB9" w:rsidRDefault="00902EB9" w:rsidP="00902EB9">
      <w:pPr>
        <w:widowControl w:val="0"/>
        <w:autoSpaceDE w:val="0"/>
        <w:autoSpaceDN w:val="0"/>
        <w:adjustRightInd w:val="0"/>
        <w:ind w:left="-567" w:firstLine="567"/>
        <w:jc w:val="center"/>
        <w:outlineLvl w:val="0"/>
        <w:rPr>
          <w:rFonts w:ascii="Times New Roman" w:eastAsia="Times New Roman" w:hAnsi="Times New Roman" w:cs="Times New Roman"/>
          <w:sz w:val="16"/>
          <w:szCs w:val="16"/>
          <w:lang w:eastAsia="ru-RU"/>
        </w:rPr>
      </w:pPr>
    </w:p>
    <w:p w:rsidR="00902EB9" w:rsidRPr="00902EB9" w:rsidRDefault="00902EB9" w:rsidP="00902EB9">
      <w:pPr>
        <w:ind w:left="-567" w:firstLine="567"/>
        <w:rPr>
          <w:rFonts w:ascii="Times New Roman" w:eastAsia="Calibri" w:hAnsi="Times New Roman" w:cs="Times New Roman"/>
          <w:color w:val="000000"/>
          <w:sz w:val="16"/>
          <w:szCs w:val="16"/>
          <w:lang w:eastAsia="ru-RU"/>
        </w:rPr>
      </w:pPr>
      <w:r w:rsidRPr="00902EB9">
        <w:rPr>
          <w:rFonts w:ascii="Times New Roman" w:eastAsia="Calibri" w:hAnsi="Times New Roman" w:cs="Times New Roman"/>
          <w:bCs/>
          <w:color w:val="000000"/>
          <w:sz w:val="16"/>
          <w:szCs w:val="16"/>
          <w:lang w:eastAsia="ru-RU"/>
        </w:rPr>
        <w:t>В</w:t>
      </w:r>
      <w:r w:rsidRPr="00902EB9">
        <w:rPr>
          <w:rFonts w:ascii="Times New Roman" w:eastAsia="Calibri" w:hAnsi="Times New Roman" w:cs="Times New Roman"/>
          <w:b/>
          <w:bCs/>
          <w:color w:val="000000"/>
          <w:sz w:val="16"/>
          <w:szCs w:val="16"/>
          <w:lang w:eastAsia="ru-RU"/>
        </w:rPr>
        <w:t xml:space="preserve"> </w:t>
      </w:r>
      <w:r w:rsidRPr="00902EB9">
        <w:rPr>
          <w:rFonts w:ascii="Times New Roman" w:eastAsia="Calibri" w:hAnsi="Times New Roman" w:cs="Times New Roman"/>
          <w:color w:val="000000"/>
          <w:sz w:val="16"/>
          <w:szCs w:val="16"/>
          <w:lang w:eastAsia="ru-RU"/>
        </w:rPr>
        <w:t xml:space="preserve">соответствии с Бюджетным кодексом Российской Федерации, Федеральным законом от 06.10.2003 № 131 – ФЗ «Об общих принципах организации местного самоуправления в Российской Федерации», Федеральным законом от 07.02.2011 № 6 – ФЗ «Об общих принципах организации и деятельности контрольно–счетных органов субъектов Российской Федерации и муниципальных образований», Уставом Мокшанского района Пензенской области, решением Собрания представителей Мокшанского района Пензенской области от 07.09.2022 № 883–81/4 «Об утверждении Положения о Контрольно–счетной комиссии Мокшанского района Пензенской области», заслушав отчет контрольно – счетной комиссии Мокшанского района Пензенской области о работе за 2022 год, </w:t>
      </w:r>
    </w:p>
    <w:p w:rsidR="00902EB9" w:rsidRPr="00902EB9" w:rsidRDefault="00902EB9" w:rsidP="00902EB9">
      <w:pPr>
        <w:ind w:left="-567" w:firstLine="567"/>
        <w:rPr>
          <w:rFonts w:ascii="Times New Roman" w:eastAsia="Calibri" w:hAnsi="Times New Roman" w:cs="Times New Roman"/>
          <w:color w:val="000000"/>
          <w:sz w:val="16"/>
          <w:szCs w:val="16"/>
          <w:lang w:eastAsia="ru-RU"/>
        </w:rPr>
      </w:pPr>
    </w:p>
    <w:p w:rsidR="00902EB9" w:rsidRPr="00902EB9" w:rsidRDefault="00902EB9" w:rsidP="00902EB9">
      <w:pPr>
        <w:ind w:left="-567" w:firstLine="567"/>
        <w:jc w:val="center"/>
        <w:rPr>
          <w:rFonts w:ascii="Times New Roman" w:eastAsia="Calibri" w:hAnsi="Times New Roman" w:cs="Times New Roman"/>
          <w:b/>
          <w:color w:val="000000"/>
          <w:sz w:val="16"/>
          <w:szCs w:val="16"/>
          <w:lang w:eastAsia="ru-RU"/>
        </w:rPr>
      </w:pPr>
      <w:r w:rsidRPr="00902EB9">
        <w:rPr>
          <w:rFonts w:ascii="Times New Roman" w:eastAsia="Calibri" w:hAnsi="Times New Roman" w:cs="Times New Roman"/>
          <w:b/>
          <w:color w:val="000000"/>
          <w:sz w:val="16"/>
          <w:szCs w:val="16"/>
          <w:lang w:eastAsia="ru-RU"/>
        </w:rPr>
        <w:t>Собрание представителей Мокшанского района решило:</w:t>
      </w:r>
    </w:p>
    <w:p w:rsidR="00902EB9" w:rsidRPr="00902EB9" w:rsidRDefault="00902EB9" w:rsidP="00902EB9">
      <w:pPr>
        <w:ind w:left="-567" w:firstLine="567"/>
        <w:jc w:val="center"/>
        <w:rPr>
          <w:rFonts w:ascii="Times New Roman" w:eastAsia="Calibri" w:hAnsi="Times New Roman" w:cs="Times New Roman"/>
          <w:b/>
          <w:color w:val="000000"/>
          <w:sz w:val="16"/>
          <w:szCs w:val="16"/>
          <w:lang w:eastAsia="ru-RU"/>
        </w:rPr>
      </w:pPr>
    </w:p>
    <w:p w:rsidR="00902EB9" w:rsidRPr="00902EB9" w:rsidRDefault="00902EB9" w:rsidP="00902EB9">
      <w:pPr>
        <w:ind w:left="-567" w:firstLine="567"/>
        <w:rPr>
          <w:rFonts w:ascii="Times New Roman" w:eastAsia="Calibri" w:hAnsi="Times New Roman" w:cs="Times New Roman"/>
          <w:bCs/>
          <w:sz w:val="16"/>
          <w:szCs w:val="16"/>
          <w:lang w:eastAsia="ru-RU"/>
        </w:rPr>
      </w:pPr>
      <w:r w:rsidRPr="00902EB9">
        <w:rPr>
          <w:rFonts w:ascii="Times New Roman" w:eastAsia="Calibri" w:hAnsi="Times New Roman" w:cs="Times New Roman"/>
          <w:bCs/>
          <w:sz w:val="16"/>
          <w:szCs w:val="16"/>
          <w:lang w:eastAsia="ru-RU"/>
        </w:rPr>
        <w:t xml:space="preserve">1. Принять к сведению отчет о работе Контрольно – счетной комиссии Мокшанского района Пензенской области за 2022 год согласно приложению к настоящему решению. </w:t>
      </w:r>
    </w:p>
    <w:p w:rsidR="00902EB9" w:rsidRPr="00902EB9" w:rsidRDefault="00902EB9" w:rsidP="00902EB9">
      <w:pPr>
        <w:shd w:val="clear" w:color="auto" w:fill="FFFFFF"/>
        <w:tabs>
          <w:tab w:val="left" w:pos="0"/>
        </w:tabs>
        <w:ind w:left="-567" w:firstLine="567"/>
        <w:rPr>
          <w:rFonts w:ascii="Times New Roman" w:eastAsia="Times New Roman" w:hAnsi="Times New Roman" w:cs="Times New Roman"/>
          <w:sz w:val="16"/>
          <w:szCs w:val="16"/>
          <w:lang w:eastAsia="ru-RU"/>
        </w:rPr>
      </w:pPr>
      <w:r w:rsidRPr="00902EB9">
        <w:rPr>
          <w:rFonts w:ascii="Times New Roman" w:eastAsia="Calibri" w:hAnsi="Times New Roman" w:cs="Times New Roman"/>
          <w:bCs/>
          <w:sz w:val="16"/>
          <w:szCs w:val="16"/>
          <w:lang w:eastAsia="ru-RU"/>
        </w:rPr>
        <w:t xml:space="preserve"> 2. Настоящее решение </w:t>
      </w:r>
      <w:r w:rsidRPr="00902EB9">
        <w:rPr>
          <w:rFonts w:ascii="Times New Roman" w:eastAsia="Times New Roman" w:hAnsi="Times New Roman" w:cs="Times New Roman"/>
          <w:sz w:val="16"/>
          <w:szCs w:val="16"/>
          <w:lang w:eastAsia="ru-RU"/>
        </w:rPr>
        <w:t>разместить на официальном сайте Мокшанского района Пензенской области в информационно-телекоммуникационной сети «Интернет».</w:t>
      </w:r>
    </w:p>
    <w:p w:rsidR="00902EB9" w:rsidRPr="00902EB9" w:rsidRDefault="00902EB9" w:rsidP="00603784">
      <w:pPr>
        <w:rPr>
          <w:rFonts w:ascii="Times New Roman" w:eastAsia="Calibri" w:hAnsi="Times New Roman" w:cs="Times New Roman"/>
          <w:sz w:val="16"/>
          <w:szCs w:val="16"/>
          <w:lang w:eastAsia="ru-RU"/>
        </w:rPr>
      </w:pPr>
      <w:r w:rsidRPr="00902EB9">
        <w:rPr>
          <w:rFonts w:ascii="Times New Roman" w:eastAsia="Calibri" w:hAnsi="Times New Roman" w:cs="Times New Roman"/>
          <w:bCs/>
          <w:sz w:val="16"/>
          <w:szCs w:val="16"/>
          <w:lang w:eastAsia="ru-RU"/>
        </w:rPr>
        <w:t xml:space="preserve">3. </w:t>
      </w:r>
      <w:r w:rsidRPr="00902EB9">
        <w:rPr>
          <w:rFonts w:ascii="Times New Roman" w:eastAsia="Calibri" w:hAnsi="Times New Roman" w:cs="Times New Roman"/>
          <w:sz w:val="16"/>
          <w:szCs w:val="16"/>
          <w:lang w:eastAsia="ru-RU"/>
        </w:rPr>
        <w:t>Контроль за выполнением настоящего решения возложить на главу Мокшанского района Пензенской области.</w:t>
      </w:r>
    </w:p>
    <w:p w:rsidR="00902EB9" w:rsidRPr="00902EB9" w:rsidRDefault="00902EB9" w:rsidP="00603784">
      <w:pPr>
        <w:ind w:firstLine="567"/>
        <w:rPr>
          <w:rFonts w:ascii="Times New Roman" w:eastAsia="Calibri" w:hAnsi="Times New Roman" w:cs="Times New Roman"/>
          <w:b/>
          <w:sz w:val="16"/>
          <w:szCs w:val="16"/>
          <w:lang w:eastAsia="ru-RU"/>
        </w:rPr>
      </w:pPr>
    </w:p>
    <w:p w:rsidR="00902EB9" w:rsidRPr="00902EB9" w:rsidRDefault="00902EB9" w:rsidP="00603784">
      <w:pPr>
        <w:ind w:left="-567" w:firstLine="567"/>
        <w:rPr>
          <w:rFonts w:ascii="Times New Roman" w:eastAsia="Times New Roman" w:hAnsi="Times New Roman" w:cs="Times New Roman"/>
          <w:b/>
          <w:sz w:val="16"/>
          <w:szCs w:val="16"/>
          <w:lang w:eastAsia="ru-RU"/>
        </w:rPr>
      </w:pPr>
      <w:r w:rsidRPr="00902EB9">
        <w:rPr>
          <w:rFonts w:ascii="Times New Roman" w:eastAsia="Times New Roman" w:hAnsi="Times New Roman" w:cs="Times New Roman"/>
          <w:b/>
          <w:sz w:val="16"/>
          <w:szCs w:val="16"/>
          <w:lang w:eastAsia="ru-RU"/>
        </w:rPr>
        <w:t>Председатель Собрания представителей</w:t>
      </w:r>
      <w:r w:rsidR="00603784" w:rsidRPr="00603784">
        <w:rPr>
          <w:rFonts w:ascii="Times New Roman" w:eastAsia="Times New Roman" w:hAnsi="Times New Roman" w:cs="Times New Roman"/>
          <w:b/>
          <w:sz w:val="16"/>
          <w:szCs w:val="16"/>
          <w:lang w:eastAsia="ru-RU"/>
        </w:rPr>
        <w:t xml:space="preserve">  </w:t>
      </w:r>
      <w:r w:rsidRPr="00902EB9">
        <w:rPr>
          <w:rFonts w:ascii="Times New Roman" w:eastAsia="Times New Roman" w:hAnsi="Times New Roman" w:cs="Times New Roman"/>
          <w:b/>
          <w:sz w:val="16"/>
          <w:szCs w:val="16"/>
          <w:lang w:eastAsia="ru-RU"/>
        </w:rPr>
        <w:t>Мокшанского района Пензенской области                                          Е.В.Комина</w:t>
      </w:r>
    </w:p>
    <w:p w:rsidR="00902EB9" w:rsidRPr="00902EB9" w:rsidRDefault="00902EB9" w:rsidP="00902EB9">
      <w:pPr>
        <w:ind w:left="-567" w:firstLine="567"/>
        <w:jc w:val="right"/>
        <w:rPr>
          <w:rFonts w:ascii="Times New Roman" w:eastAsia="Times New Roman" w:hAnsi="Times New Roman" w:cs="Times New Roman"/>
          <w:sz w:val="16"/>
          <w:szCs w:val="16"/>
          <w:lang w:eastAsia="ru-RU"/>
        </w:rPr>
      </w:pPr>
    </w:p>
    <w:p w:rsidR="00603784" w:rsidRDefault="00603784" w:rsidP="00902EB9">
      <w:pPr>
        <w:ind w:left="-567" w:firstLine="567"/>
        <w:jc w:val="right"/>
        <w:rPr>
          <w:rFonts w:ascii="Times New Roman" w:eastAsia="Times New Roman" w:hAnsi="Times New Roman" w:cs="Times New Roman"/>
          <w:sz w:val="16"/>
          <w:szCs w:val="16"/>
          <w:lang w:eastAsia="ru-RU"/>
        </w:rPr>
      </w:pPr>
    </w:p>
    <w:p w:rsidR="00902EB9" w:rsidRPr="00902EB9" w:rsidRDefault="00902EB9" w:rsidP="00603784">
      <w:pPr>
        <w:ind w:firstLine="567"/>
        <w:jc w:val="right"/>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lastRenderedPageBreak/>
        <w:t>Приложение</w:t>
      </w:r>
    </w:p>
    <w:p w:rsidR="00902EB9" w:rsidRPr="00902EB9" w:rsidRDefault="00902EB9" w:rsidP="00603784">
      <w:pPr>
        <w:ind w:firstLine="567"/>
        <w:jc w:val="right"/>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к решению Собрания представителей</w:t>
      </w:r>
    </w:p>
    <w:p w:rsidR="00902EB9" w:rsidRPr="00902EB9" w:rsidRDefault="00902EB9" w:rsidP="00603784">
      <w:pPr>
        <w:ind w:firstLine="567"/>
        <w:jc w:val="right"/>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Мокшанского района Пензенской области</w:t>
      </w:r>
    </w:p>
    <w:p w:rsidR="00902EB9" w:rsidRPr="00902EB9" w:rsidRDefault="00902EB9" w:rsidP="00603784">
      <w:pPr>
        <w:ind w:firstLine="567"/>
        <w:jc w:val="right"/>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от 24.03.2023 №137-10/5</w:t>
      </w:r>
    </w:p>
    <w:p w:rsidR="00902EB9" w:rsidRPr="00902EB9" w:rsidRDefault="00902EB9" w:rsidP="00603784">
      <w:pPr>
        <w:ind w:firstLine="567"/>
        <w:jc w:val="right"/>
        <w:rPr>
          <w:rFonts w:ascii="Times New Roman" w:eastAsia="Times New Roman" w:hAnsi="Times New Roman" w:cs="Times New Roman"/>
          <w:sz w:val="16"/>
          <w:szCs w:val="16"/>
          <w:lang w:eastAsia="ru-RU"/>
        </w:rPr>
      </w:pPr>
    </w:p>
    <w:p w:rsidR="00603784" w:rsidRDefault="00603784" w:rsidP="00603784">
      <w:pPr>
        <w:ind w:firstLine="567"/>
        <w:jc w:val="center"/>
        <w:rPr>
          <w:rFonts w:ascii="Times New Roman" w:eastAsia="Times New Roman" w:hAnsi="Times New Roman" w:cs="Times New Roman"/>
          <w:b/>
          <w:sz w:val="16"/>
          <w:szCs w:val="16"/>
          <w:lang w:eastAsia="ru-RU"/>
        </w:rPr>
      </w:pPr>
    </w:p>
    <w:p w:rsidR="00603784" w:rsidRDefault="00603784" w:rsidP="00603784">
      <w:pPr>
        <w:ind w:firstLine="567"/>
        <w:jc w:val="center"/>
        <w:rPr>
          <w:rFonts w:ascii="Times New Roman" w:eastAsia="Times New Roman" w:hAnsi="Times New Roman" w:cs="Times New Roman"/>
          <w:b/>
          <w:sz w:val="16"/>
          <w:szCs w:val="16"/>
          <w:lang w:eastAsia="ru-RU"/>
        </w:rPr>
      </w:pPr>
    </w:p>
    <w:p w:rsidR="00603784" w:rsidRDefault="00603784" w:rsidP="00603784">
      <w:pPr>
        <w:ind w:firstLine="567"/>
        <w:jc w:val="center"/>
        <w:rPr>
          <w:rFonts w:ascii="Times New Roman" w:eastAsia="Times New Roman" w:hAnsi="Times New Roman" w:cs="Times New Roman"/>
          <w:b/>
          <w:sz w:val="16"/>
          <w:szCs w:val="16"/>
          <w:lang w:eastAsia="ru-RU"/>
        </w:rPr>
      </w:pPr>
    </w:p>
    <w:p w:rsidR="00603784" w:rsidRDefault="00603784" w:rsidP="00603784">
      <w:pPr>
        <w:ind w:firstLine="567"/>
        <w:jc w:val="center"/>
        <w:rPr>
          <w:rFonts w:ascii="Times New Roman" w:eastAsia="Times New Roman" w:hAnsi="Times New Roman" w:cs="Times New Roman"/>
          <w:b/>
          <w:sz w:val="16"/>
          <w:szCs w:val="16"/>
          <w:lang w:eastAsia="ru-RU"/>
        </w:rPr>
      </w:pPr>
    </w:p>
    <w:p w:rsidR="00902EB9" w:rsidRPr="00902EB9" w:rsidRDefault="00902EB9" w:rsidP="00603784">
      <w:pPr>
        <w:ind w:firstLine="567"/>
        <w:jc w:val="center"/>
        <w:rPr>
          <w:rFonts w:ascii="Times New Roman" w:eastAsia="Times New Roman" w:hAnsi="Times New Roman" w:cs="Times New Roman"/>
          <w:b/>
          <w:sz w:val="16"/>
          <w:szCs w:val="16"/>
          <w:lang w:eastAsia="ru-RU"/>
        </w:rPr>
      </w:pPr>
      <w:r w:rsidRPr="00902EB9">
        <w:rPr>
          <w:rFonts w:ascii="Times New Roman" w:eastAsia="Times New Roman" w:hAnsi="Times New Roman" w:cs="Times New Roman"/>
          <w:b/>
          <w:sz w:val="16"/>
          <w:szCs w:val="16"/>
          <w:lang w:eastAsia="ru-RU"/>
        </w:rPr>
        <w:t xml:space="preserve">Отчет о работе Контрольно – счетной комиссии </w:t>
      </w:r>
    </w:p>
    <w:p w:rsidR="00902EB9" w:rsidRPr="00902EB9" w:rsidRDefault="00902EB9" w:rsidP="00603784">
      <w:pPr>
        <w:ind w:firstLine="567"/>
        <w:jc w:val="center"/>
        <w:rPr>
          <w:rFonts w:ascii="Times New Roman" w:eastAsia="Times New Roman" w:hAnsi="Times New Roman" w:cs="Times New Roman"/>
          <w:b/>
          <w:sz w:val="16"/>
          <w:szCs w:val="16"/>
          <w:lang w:eastAsia="ru-RU"/>
        </w:rPr>
      </w:pPr>
      <w:r w:rsidRPr="00902EB9">
        <w:rPr>
          <w:rFonts w:ascii="Times New Roman" w:eastAsia="Times New Roman" w:hAnsi="Times New Roman" w:cs="Times New Roman"/>
          <w:b/>
          <w:sz w:val="16"/>
          <w:szCs w:val="16"/>
          <w:lang w:eastAsia="ru-RU"/>
        </w:rPr>
        <w:t>Мокшанского района Пензенской области за 2022 год</w:t>
      </w:r>
    </w:p>
    <w:p w:rsidR="00902EB9" w:rsidRPr="00902EB9" w:rsidRDefault="00902EB9" w:rsidP="00603784">
      <w:pPr>
        <w:widowControl w:val="0"/>
        <w:ind w:firstLine="567"/>
        <w:jc w:val="center"/>
        <w:outlineLvl w:val="0"/>
        <w:rPr>
          <w:rFonts w:ascii="Times New Roman" w:eastAsia="Times New Roman" w:hAnsi="Times New Roman" w:cs="Times New Roman"/>
          <w:sz w:val="16"/>
          <w:szCs w:val="16"/>
          <w:lang w:eastAsia="ru-RU"/>
        </w:rPr>
      </w:pPr>
    </w:p>
    <w:p w:rsidR="00902EB9" w:rsidRPr="00902EB9" w:rsidRDefault="00902EB9" w:rsidP="00603784">
      <w:pPr>
        <w:widowControl w:val="0"/>
        <w:ind w:firstLine="567"/>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Настоящий отчет о деятельности Контрольно – счетной комиссии Мокшанского района Пензенской области в 2022 году подготовлен в соответствии с требованием статьи 19 Федерального закона от 07.02.2011 № 6 – ФЗ «Об общих принципах организации и деятельности контрольно – счетных органов субъектов Российской Федерации и муниципальных образований» и статья 14 п. 5 Положения о Контрольно – счетной комиссии Мокшанского района Пензенской области, утвержденного решением Собрания представителей Мокшанского района Пензенской области от 07.09.2022 № 883-81/4.</w:t>
      </w:r>
    </w:p>
    <w:p w:rsidR="00902EB9" w:rsidRPr="00902EB9" w:rsidRDefault="00902EB9" w:rsidP="00603784">
      <w:pPr>
        <w:widowControl w:val="0"/>
        <w:ind w:firstLine="567"/>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Контрольно–счетная комиссия Мокшанского района Пензенской области (далее – Контрольно – счетная комиссия) в 2022 году осуществляла свою деятельность в соответствии с Федеральным законом от 07.02.2011 № 6–ФЗ «Об общих принципах организации и деятельности контрольно – счетных органов субъектов Российской Федерации и муниципальных образований», Положением о Контрольно – счетной комиссии Мокшанского района Пензенской области, утвержденным решением Собрания представителей Мокшанского района Пензенской области от 07.09.2022 № 883–81/4, Положением о бюджетном процессе в Мокшанском районе Пензенской области, утвержденным решением Собрания представителей Мокшанского района Пензенской области от 14.11.2014 № 560 – 55/3, планом работы Контрольно – счетной комиссии на 2022 год, утвержденным приказом председателя Контрольно – счетной  комиссии Мокшанского района Пензенской области от 26.04.2022 № 2.</w:t>
      </w:r>
    </w:p>
    <w:p w:rsidR="00902EB9" w:rsidRPr="00902EB9" w:rsidRDefault="00902EB9" w:rsidP="00603784">
      <w:pPr>
        <w:widowControl w:val="0"/>
        <w:ind w:firstLine="567"/>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Внешний муниципальный финансовый контроль осуществлялся Контрольно – счетной комиссией в форме контрольных и экспертно – аналитических мероприятий в соответствии со Стандартами внешнего муниципального финансового контроля.</w:t>
      </w:r>
    </w:p>
    <w:p w:rsidR="00902EB9" w:rsidRPr="00902EB9" w:rsidRDefault="00902EB9" w:rsidP="00603784">
      <w:pPr>
        <w:widowControl w:val="0"/>
        <w:ind w:firstLine="567"/>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В 2022 году Контрольно – счетной комиссией проведено 1</w:t>
      </w:r>
      <w:r w:rsidRPr="00902EB9">
        <w:rPr>
          <w:rFonts w:ascii="Times New Roman" w:eastAsia="Times New Roman" w:hAnsi="Times New Roman" w:cs="Times New Roman"/>
          <w:i/>
          <w:sz w:val="16"/>
          <w:szCs w:val="16"/>
          <w:lang w:eastAsia="ru-RU"/>
        </w:rPr>
        <w:t xml:space="preserve"> </w:t>
      </w:r>
      <w:r w:rsidRPr="00902EB9">
        <w:rPr>
          <w:rFonts w:ascii="Times New Roman" w:eastAsia="Times New Roman" w:hAnsi="Times New Roman" w:cs="Times New Roman"/>
          <w:sz w:val="16"/>
          <w:szCs w:val="16"/>
          <w:lang w:eastAsia="ru-RU"/>
        </w:rPr>
        <w:t>контрольное мероприятие  и 50 экспертно–аналитических мероприятий.</w:t>
      </w:r>
    </w:p>
    <w:p w:rsidR="00902EB9" w:rsidRPr="00902EB9" w:rsidRDefault="00902EB9" w:rsidP="00603784">
      <w:pPr>
        <w:widowControl w:val="0"/>
        <w:ind w:firstLine="567"/>
        <w:rPr>
          <w:rFonts w:ascii="Times New Roman" w:eastAsia="Times New Roman" w:hAnsi="Times New Roman" w:cs="Times New Roman"/>
          <w:sz w:val="16"/>
          <w:szCs w:val="16"/>
          <w:lang w:eastAsia="ru-RU"/>
        </w:rPr>
      </w:pPr>
    </w:p>
    <w:p w:rsidR="00902EB9" w:rsidRPr="00902EB9" w:rsidRDefault="00902EB9" w:rsidP="00603784">
      <w:pPr>
        <w:widowControl w:val="0"/>
        <w:ind w:firstLine="567"/>
        <w:jc w:val="center"/>
        <w:rPr>
          <w:rFonts w:ascii="Times New Roman" w:eastAsia="Times New Roman" w:hAnsi="Times New Roman" w:cs="Times New Roman"/>
          <w:b/>
          <w:bCs/>
          <w:iCs/>
          <w:sz w:val="16"/>
          <w:szCs w:val="16"/>
          <w:lang w:eastAsia="ru-RU"/>
        </w:rPr>
      </w:pPr>
      <w:r w:rsidRPr="00902EB9">
        <w:rPr>
          <w:rFonts w:ascii="Times New Roman" w:eastAsia="Times New Roman" w:hAnsi="Times New Roman" w:cs="Times New Roman"/>
          <w:b/>
          <w:bCs/>
          <w:iCs/>
          <w:sz w:val="16"/>
          <w:szCs w:val="16"/>
          <w:lang w:eastAsia="ru-RU"/>
        </w:rPr>
        <w:t>Контрольная работа</w:t>
      </w:r>
    </w:p>
    <w:p w:rsidR="00902EB9" w:rsidRPr="00902EB9" w:rsidRDefault="00902EB9" w:rsidP="00603784">
      <w:pPr>
        <w:widowControl w:val="0"/>
        <w:ind w:firstLine="567"/>
        <w:jc w:val="center"/>
        <w:rPr>
          <w:rFonts w:ascii="Times New Roman" w:eastAsia="Times New Roman" w:hAnsi="Times New Roman" w:cs="Times New Roman"/>
          <w:b/>
          <w:bCs/>
          <w:iCs/>
          <w:sz w:val="16"/>
          <w:szCs w:val="16"/>
          <w:lang w:eastAsia="ru-RU"/>
        </w:rPr>
      </w:pPr>
    </w:p>
    <w:p w:rsidR="00902EB9" w:rsidRPr="00902EB9" w:rsidRDefault="00902EB9" w:rsidP="00603784">
      <w:pPr>
        <w:widowControl w:val="0"/>
        <w:ind w:firstLine="567"/>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В составе контрольных мероприятий 2022 года была проведена одна проверка в  МБДОУ «Детский сад «Радуга» р.п. Мокшан.</w:t>
      </w:r>
    </w:p>
    <w:p w:rsidR="00902EB9" w:rsidRPr="00902EB9" w:rsidRDefault="00902EB9" w:rsidP="00603784">
      <w:pPr>
        <w:ind w:firstLine="567"/>
        <w:contextualSpacing/>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Общий объём проверенных средств 6 465,7 тыс. рублей. Выявлено нарушений всего на сумму  33,2 тыс. рублей, в том числе:</w:t>
      </w:r>
    </w:p>
    <w:p w:rsidR="00902EB9" w:rsidRPr="00902EB9" w:rsidRDefault="00902EB9" w:rsidP="00603784">
      <w:pPr>
        <w:ind w:firstLine="567"/>
        <w:contextualSpacing/>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 неэффективное расходование денежных средств – 30,2 тыс. рубля; (были уплачены пени, госпошлина по исполнительным листам, проценты по судебным приказам и исполнительным листам, штрафы).</w:t>
      </w:r>
    </w:p>
    <w:p w:rsidR="00902EB9" w:rsidRPr="00902EB9" w:rsidRDefault="00902EB9" w:rsidP="008B7C42">
      <w:pPr>
        <w:numPr>
          <w:ilvl w:val="1"/>
          <w:numId w:val="16"/>
        </w:numPr>
        <w:ind w:left="0" w:firstLine="567"/>
        <w:contextualSpacing/>
        <w:jc w:val="left"/>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 иные нарушения – 3,0 тыс. рублей (нарушение п. 2.29 Положения о системе оплаты труда работников МБДОУ детский сад «Радуга»).</w:t>
      </w:r>
    </w:p>
    <w:p w:rsidR="00902EB9" w:rsidRPr="00902EB9" w:rsidRDefault="00902EB9" w:rsidP="00603784">
      <w:pPr>
        <w:widowControl w:val="0"/>
        <w:ind w:firstLine="567"/>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 xml:space="preserve">По результатам контрольного мероприятия направлялись информационные письма  об устранении выявленных нарушений. Учреждением,  была направлена информация в адрес Контрольно – счетной комиссии по устранению выявленных нарушений и недостатков и их профилактике. </w:t>
      </w:r>
    </w:p>
    <w:p w:rsidR="00902EB9" w:rsidRPr="00902EB9" w:rsidRDefault="00902EB9" w:rsidP="00603784">
      <w:pPr>
        <w:widowControl w:val="0"/>
        <w:ind w:firstLine="567"/>
        <w:rPr>
          <w:rFonts w:ascii="Times New Roman" w:eastAsia="Times New Roman" w:hAnsi="Times New Roman" w:cs="Times New Roman"/>
          <w:i/>
          <w:sz w:val="16"/>
          <w:szCs w:val="16"/>
          <w:lang w:eastAsia="ru-RU"/>
        </w:rPr>
      </w:pPr>
    </w:p>
    <w:p w:rsidR="00902EB9" w:rsidRPr="00902EB9" w:rsidRDefault="00902EB9" w:rsidP="00603784">
      <w:pPr>
        <w:widowControl w:val="0"/>
        <w:ind w:firstLine="567"/>
        <w:jc w:val="center"/>
        <w:rPr>
          <w:rFonts w:ascii="Times New Roman" w:eastAsia="Times New Roman" w:hAnsi="Times New Roman" w:cs="Times New Roman"/>
          <w:b/>
          <w:bCs/>
          <w:iCs/>
          <w:sz w:val="16"/>
          <w:szCs w:val="16"/>
          <w:lang w:eastAsia="ru-RU"/>
        </w:rPr>
      </w:pPr>
      <w:r w:rsidRPr="00902EB9">
        <w:rPr>
          <w:rFonts w:ascii="Times New Roman" w:eastAsia="Times New Roman" w:hAnsi="Times New Roman" w:cs="Times New Roman"/>
          <w:b/>
          <w:bCs/>
          <w:iCs/>
          <w:sz w:val="16"/>
          <w:szCs w:val="16"/>
          <w:lang w:eastAsia="ru-RU"/>
        </w:rPr>
        <w:t>Экспертно – аналитическая работа</w:t>
      </w:r>
    </w:p>
    <w:p w:rsidR="00902EB9" w:rsidRPr="00902EB9" w:rsidRDefault="00902EB9" w:rsidP="00603784">
      <w:pPr>
        <w:widowControl w:val="0"/>
        <w:ind w:firstLine="567"/>
        <w:jc w:val="center"/>
        <w:rPr>
          <w:rFonts w:ascii="Times New Roman" w:eastAsia="Times New Roman" w:hAnsi="Times New Roman" w:cs="Times New Roman"/>
          <w:b/>
          <w:bCs/>
          <w:iCs/>
          <w:sz w:val="16"/>
          <w:szCs w:val="16"/>
          <w:lang w:eastAsia="ru-RU"/>
        </w:rPr>
      </w:pPr>
    </w:p>
    <w:p w:rsidR="00902EB9" w:rsidRPr="00902EB9" w:rsidRDefault="00902EB9" w:rsidP="00603784">
      <w:pPr>
        <w:widowControl w:val="0"/>
        <w:ind w:firstLine="567"/>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 xml:space="preserve">В 2022 году Контрольно – счетной комиссией подготовлено заключение на проект решения Собрания представителей Мокшанского района «О бюджете Мокшанского района Пензенской области на 2023 год и на плановый период 2024 и 2025 годов». </w:t>
      </w:r>
    </w:p>
    <w:p w:rsidR="00902EB9" w:rsidRPr="00902EB9" w:rsidRDefault="00902EB9" w:rsidP="00603784">
      <w:pPr>
        <w:widowControl w:val="0"/>
        <w:ind w:firstLine="567"/>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 xml:space="preserve">В ходе экспертизы проекта бюджета на 2023 год и на плановый период 2024 и 2025 годов анализировались вопросы соблюдения норм и требований российского, регионального законодательства и местных нормативно – правовых актов, сбалансированности бюджета, расчетов доходной части, проводился анализ расходной части бюджета. По результатам контроля отмечена социальная направленность бюджета и его ориентация на выполнение социальных обязательств. </w:t>
      </w:r>
    </w:p>
    <w:p w:rsidR="00902EB9" w:rsidRPr="00902EB9" w:rsidRDefault="00902EB9" w:rsidP="00603784">
      <w:pPr>
        <w:ind w:firstLine="567"/>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 xml:space="preserve">Предложенный проект решения соответствует требованиям бюджетного законодательства и рекомендован к принятию Собранием представителей Мокшанского района Пензенской области. </w:t>
      </w:r>
    </w:p>
    <w:p w:rsidR="00902EB9" w:rsidRPr="00902EB9" w:rsidRDefault="00902EB9" w:rsidP="00603784">
      <w:pPr>
        <w:widowControl w:val="0"/>
        <w:ind w:firstLine="567"/>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Также, в соответствии с возложенными полномочиями, оценивалась своевременность и полнота исполнения доходных и расходных обязательств, принятых бюджетом района на 2022 год. По результатам оперативного контроля составлена информация о ходе исполнения бюджета района за 1 полугодие и 9 месяцев 2022 года.</w:t>
      </w:r>
    </w:p>
    <w:p w:rsidR="00902EB9" w:rsidRPr="00902EB9" w:rsidRDefault="00902EB9" w:rsidP="00603784">
      <w:pPr>
        <w:widowControl w:val="0"/>
        <w:ind w:firstLine="567"/>
        <w:rPr>
          <w:rFonts w:ascii="Times New Roman" w:eastAsia="Times New Roman" w:hAnsi="Times New Roman" w:cs="Times New Roman"/>
          <w:b/>
          <w:bCs/>
          <w:color w:val="000000"/>
          <w:sz w:val="16"/>
          <w:szCs w:val="16"/>
          <w:lang w:eastAsia="ru-RU"/>
        </w:rPr>
      </w:pPr>
      <w:r w:rsidRPr="00902EB9">
        <w:rPr>
          <w:rFonts w:ascii="Times New Roman" w:eastAsia="Times New Roman" w:hAnsi="Times New Roman" w:cs="Times New Roman"/>
          <w:sz w:val="16"/>
          <w:szCs w:val="16"/>
          <w:lang w:eastAsia="ru-RU"/>
        </w:rPr>
        <w:t xml:space="preserve">Кроме того,  с внесением изменений в Закон № 6-ФЗ в части уточнения и дополнения полномочий контрольно-счетных органов, изменения в Постановление от 20.08.2013 № 1019 «Порядок разработки и реализации муниципальных программ Мокшанского района, Положение об оценке эффективности реализации муниципальной программы Мокшанского района Пензенской области»  в Контрольно-счетную комиссию в 2022 году направлялись проекты изменений в муниципальные  программы Мокшанского района для проведения финансово-экономической экспертизы в части, касающейся расходных обязательств Мокшанского района. Проведено 47 экспертиз проектов изменений в муниципальные  программы Мокшанского района. </w:t>
      </w:r>
    </w:p>
    <w:p w:rsidR="00902EB9" w:rsidRPr="00902EB9" w:rsidRDefault="00902EB9" w:rsidP="00603784">
      <w:pPr>
        <w:widowControl w:val="0"/>
        <w:tabs>
          <w:tab w:val="left" w:pos="709"/>
        </w:tabs>
        <w:ind w:firstLine="567"/>
        <w:rPr>
          <w:rFonts w:ascii="Times New Roman" w:eastAsia="Times New Roman" w:hAnsi="Times New Roman" w:cs="Times New Roman"/>
          <w:sz w:val="16"/>
          <w:szCs w:val="16"/>
          <w:lang w:eastAsia="ru-RU"/>
        </w:rPr>
      </w:pPr>
      <w:r w:rsidRPr="00902EB9">
        <w:rPr>
          <w:rFonts w:ascii="Times New Roman" w:eastAsia="Times New Roman" w:hAnsi="Times New Roman" w:cs="Times New Roman"/>
          <w:sz w:val="16"/>
          <w:szCs w:val="16"/>
          <w:lang w:eastAsia="ru-RU"/>
        </w:rPr>
        <w:t>Определяя задачи на 2023 год, необходимо отметить, что деятельность Контрольно-счетной комиссии, как органа, осуществляющего муниципальный внешний финансовый контроль на территории Мокшанского района, будет сконцентрирована на улучшение качества проводимых контрольных мероприятий (необходимости контролировать не только целевой характер расходов, но и оценивать их результативность), контроля за принятием мер по выполнению представлений Контрольно-счетной комиссии.</w:t>
      </w:r>
    </w:p>
    <w:p w:rsidR="002A4681" w:rsidRDefault="002A4681" w:rsidP="00603784">
      <w:pPr>
        <w:pStyle w:val="afd"/>
        <w:ind w:firstLine="567"/>
        <w:jc w:val="right"/>
        <w:rPr>
          <w:sz w:val="16"/>
          <w:szCs w:val="16"/>
        </w:rPr>
      </w:pPr>
    </w:p>
    <w:p w:rsidR="002A4681" w:rsidRDefault="002A4681" w:rsidP="00603784">
      <w:pPr>
        <w:pStyle w:val="afd"/>
        <w:ind w:firstLine="567"/>
        <w:jc w:val="right"/>
        <w:rPr>
          <w:sz w:val="16"/>
          <w:szCs w:val="16"/>
        </w:rPr>
      </w:pPr>
    </w:p>
    <w:p w:rsidR="002A4681" w:rsidRDefault="002A4681" w:rsidP="00603784">
      <w:pPr>
        <w:pStyle w:val="afd"/>
        <w:ind w:firstLine="567"/>
        <w:jc w:val="right"/>
        <w:rPr>
          <w:sz w:val="16"/>
          <w:szCs w:val="16"/>
        </w:rPr>
      </w:pPr>
    </w:p>
    <w:p w:rsidR="002A4681" w:rsidRDefault="002A4681" w:rsidP="00603784">
      <w:pPr>
        <w:pStyle w:val="afd"/>
        <w:ind w:firstLine="567"/>
        <w:jc w:val="right"/>
        <w:rPr>
          <w:sz w:val="16"/>
          <w:szCs w:val="16"/>
        </w:rPr>
      </w:pPr>
    </w:p>
    <w:p w:rsidR="002A4681" w:rsidRDefault="002A4681" w:rsidP="00603784">
      <w:pPr>
        <w:pStyle w:val="afd"/>
        <w:ind w:firstLine="567"/>
        <w:jc w:val="right"/>
        <w:rPr>
          <w:sz w:val="16"/>
          <w:szCs w:val="16"/>
        </w:rPr>
      </w:pPr>
    </w:p>
    <w:p w:rsidR="002A4681" w:rsidRDefault="002A4681" w:rsidP="00603784">
      <w:pPr>
        <w:pStyle w:val="afd"/>
        <w:ind w:firstLine="567"/>
        <w:jc w:val="right"/>
        <w:rPr>
          <w:sz w:val="16"/>
          <w:szCs w:val="16"/>
        </w:rPr>
      </w:pPr>
    </w:p>
    <w:p w:rsidR="002A4681" w:rsidRDefault="002A4681" w:rsidP="00603784">
      <w:pPr>
        <w:pStyle w:val="afd"/>
        <w:ind w:firstLine="567"/>
        <w:jc w:val="right"/>
        <w:rPr>
          <w:sz w:val="16"/>
          <w:szCs w:val="16"/>
        </w:rPr>
      </w:pPr>
    </w:p>
    <w:p w:rsidR="002A4681" w:rsidRDefault="002A4681" w:rsidP="00902EB9">
      <w:pPr>
        <w:pStyle w:val="afd"/>
        <w:ind w:left="-567" w:firstLine="567"/>
        <w:jc w:val="right"/>
        <w:rPr>
          <w:sz w:val="16"/>
          <w:szCs w:val="16"/>
        </w:rPr>
      </w:pPr>
    </w:p>
    <w:p w:rsidR="002A4681" w:rsidRDefault="002A4681" w:rsidP="00902EB9">
      <w:pPr>
        <w:pStyle w:val="afd"/>
        <w:ind w:left="-567" w:firstLine="567"/>
        <w:jc w:val="right"/>
        <w:rPr>
          <w:sz w:val="16"/>
          <w:szCs w:val="16"/>
        </w:rPr>
      </w:pPr>
    </w:p>
    <w:p w:rsidR="002A4681" w:rsidRDefault="002A4681" w:rsidP="00902EB9">
      <w:pPr>
        <w:pStyle w:val="afd"/>
        <w:ind w:left="-567" w:firstLine="567"/>
        <w:jc w:val="right"/>
        <w:rPr>
          <w:sz w:val="16"/>
          <w:szCs w:val="16"/>
        </w:rPr>
      </w:pPr>
    </w:p>
    <w:p w:rsidR="002A4681" w:rsidRDefault="002A4681" w:rsidP="00902EB9">
      <w:pPr>
        <w:pStyle w:val="afd"/>
        <w:ind w:left="-567" w:firstLine="567"/>
        <w:jc w:val="right"/>
        <w:rPr>
          <w:sz w:val="16"/>
          <w:szCs w:val="16"/>
        </w:rPr>
      </w:pPr>
    </w:p>
    <w:p w:rsidR="002A4681" w:rsidRDefault="002A4681" w:rsidP="00902EB9">
      <w:pPr>
        <w:pStyle w:val="afd"/>
        <w:ind w:left="-567" w:firstLine="567"/>
        <w:jc w:val="right"/>
        <w:rPr>
          <w:sz w:val="16"/>
          <w:szCs w:val="16"/>
        </w:rPr>
      </w:pPr>
    </w:p>
    <w:p w:rsidR="002A4681" w:rsidRDefault="002A4681" w:rsidP="00902EB9">
      <w:pPr>
        <w:pStyle w:val="afd"/>
        <w:ind w:left="-567" w:firstLine="567"/>
        <w:jc w:val="right"/>
        <w:rPr>
          <w:sz w:val="16"/>
          <w:szCs w:val="16"/>
        </w:rPr>
      </w:pPr>
    </w:p>
    <w:tbl>
      <w:tblPr>
        <w:tblW w:w="9606" w:type="dxa"/>
        <w:tblLayout w:type="fixed"/>
        <w:tblCellMar>
          <w:left w:w="0" w:type="dxa"/>
          <w:right w:w="0" w:type="dxa"/>
        </w:tblCellMar>
        <w:tblLook w:val="01E0" w:firstRow="1" w:lastRow="1" w:firstColumn="1" w:lastColumn="1" w:noHBand="0" w:noVBand="0"/>
      </w:tblPr>
      <w:tblGrid>
        <w:gridCol w:w="9606"/>
      </w:tblGrid>
      <w:tr w:rsidR="00603784" w:rsidRPr="00603784" w:rsidTr="00833F22">
        <w:tc>
          <w:tcPr>
            <w:tcW w:w="9606" w:type="dxa"/>
          </w:tcPr>
          <w:p w:rsidR="00603784" w:rsidRPr="00603784" w:rsidRDefault="00603784" w:rsidP="00603784">
            <w:pPr>
              <w:jc w:val="center"/>
              <w:rPr>
                <w:rFonts w:ascii="Times New Roman" w:eastAsia="Times New Roman" w:hAnsi="Times New Roman" w:cs="Times New Roman"/>
                <w:b/>
                <w:sz w:val="16"/>
                <w:szCs w:val="16"/>
                <w:lang w:eastAsia="ru-RU"/>
              </w:rPr>
            </w:pPr>
            <w:r w:rsidRPr="00603784">
              <w:rPr>
                <w:rFonts w:ascii="Times New Roman" w:eastAsia="Times New Roman" w:hAnsi="Times New Roman" w:cs="Times New Roman"/>
                <w:b/>
                <w:sz w:val="16"/>
                <w:szCs w:val="16"/>
                <w:lang w:eastAsia="ru-RU"/>
              </w:rPr>
              <w:lastRenderedPageBreak/>
              <w:t>СОБРАНИЕ ПРЕДСТАВИТЕЛЕЙ</w:t>
            </w:r>
          </w:p>
          <w:p w:rsidR="00603784" w:rsidRPr="00603784" w:rsidRDefault="00603784" w:rsidP="00603784">
            <w:pPr>
              <w:jc w:val="center"/>
              <w:rPr>
                <w:rFonts w:ascii="Times New Roman" w:eastAsia="Times New Roman" w:hAnsi="Times New Roman" w:cs="Times New Roman"/>
                <w:b/>
                <w:sz w:val="16"/>
                <w:szCs w:val="16"/>
                <w:lang w:eastAsia="ru-RU"/>
              </w:rPr>
            </w:pPr>
            <w:r w:rsidRPr="00603784">
              <w:rPr>
                <w:rFonts w:ascii="Times New Roman" w:eastAsia="Times New Roman" w:hAnsi="Times New Roman" w:cs="Times New Roman"/>
                <w:b/>
                <w:sz w:val="16"/>
                <w:szCs w:val="16"/>
                <w:lang w:eastAsia="ru-RU"/>
              </w:rPr>
              <w:t>МОКШАНСКОГО РАЙОНА ПЕНЗЕНСКОЙ ОБЛАСТИ</w:t>
            </w:r>
          </w:p>
          <w:p w:rsidR="00603784" w:rsidRPr="00603784" w:rsidRDefault="00603784" w:rsidP="00603784">
            <w:pPr>
              <w:jc w:val="center"/>
              <w:rPr>
                <w:rFonts w:ascii="Times New Roman" w:eastAsia="Times New Roman" w:hAnsi="Times New Roman" w:cs="Times New Roman"/>
                <w:b/>
                <w:sz w:val="16"/>
                <w:szCs w:val="16"/>
                <w:lang w:eastAsia="ru-RU"/>
              </w:rPr>
            </w:pPr>
            <w:r w:rsidRPr="00603784">
              <w:rPr>
                <w:rFonts w:ascii="Times New Roman" w:eastAsia="Times New Roman" w:hAnsi="Times New Roman" w:cs="Times New Roman"/>
                <w:b/>
                <w:sz w:val="16"/>
                <w:szCs w:val="16"/>
                <w:lang w:eastAsia="ru-RU"/>
              </w:rPr>
              <w:t>ПЯТОГО СОЗЫВА</w:t>
            </w:r>
          </w:p>
        </w:tc>
      </w:tr>
      <w:tr w:rsidR="00603784" w:rsidRPr="00603784" w:rsidTr="00833F22">
        <w:trPr>
          <w:trHeight w:hRule="exact" w:val="327"/>
        </w:trPr>
        <w:tc>
          <w:tcPr>
            <w:tcW w:w="9606" w:type="dxa"/>
          </w:tcPr>
          <w:p w:rsidR="00603784" w:rsidRPr="00603784" w:rsidRDefault="003B46BB" w:rsidP="003B46BB">
            <w:pPr>
              <w:jc w:val="center"/>
              <w:rPr>
                <w:rFonts w:ascii="Times New Roman" w:eastAsia="Times New Roman" w:hAnsi="Times New Roman" w:cs="Times New Roman"/>
                <w:sz w:val="16"/>
                <w:szCs w:val="16"/>
                <w:lang w:eastAsia="ru-RU"/>
              </w:rPr>
            </w:pPr>
            <w:r w:rsidRPr="00603784">
              <w:rPr>
                <w:rFonts w:ascii="Times New Roman" w:eastAsia="Times New Roman" w:hAnsi="Times New Roman" w:cs="Times New Roman"/>
                <w:b/>
                <w:sz w:val="16"/>
                <w:szCs w:val="16"/>
                <w:lang w:eastAsia="ru-RU"/>
              </w:rPr>
              <w:t>Р Е Ш Е Н И Е</w:t>
            </w:r>
          </w:p>
        </w:tc>
      </w:tr>
      <w:tr w:rsidR="00603784" w:rsidRPr="00603784" w:rsidTr="00833F22">
        <w:trPr>
          <w:trHeight w:val="397"/>
        </w:trPr>
        <w:tc>
          <w:tcPr>
            <w:tcW w:w="9606" w:type="dxa"/>
          </w:tcPr>
          <w:tbl>
            <w:tblPr>
              <w:tblpPr w:leftFromText="180" w:rightFromText="180" w:vertAnchor="text" w:horzAnchor="margin" w:tblpXSpec="center" w:tblpY="-112"/>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B46BB" w:rsidRPr="00603784" w:rsidTr="003B46BB">
              <w:tc>
                <w:tcPr>
                  <w:tcW w:w="284" w:type="dxa"/>
                  <w:vAlign w:val="bottom"/>
                </w:tcPr>
                <w:p w:rsidR="003B46BB" w:rsidRPr="00603784" w:rsidRDefault="003B46BB" w:rsidP="003B46BB">
                  <w:pPr>
                    <w:jc w:val="center"/>
                    <w:rPr>
                      <w:rFonts w:ascii="Times New Roman" w:eastAsia="Times New Roman" w:hAnsi="Times New Roman" w:cs="Times New Roman"/>
                      <w:sz w:val="16"/>
                      <w:szCs w:val="16"/>
                      <w:lang w:eastAsia="ru-RU"/>
                    </w:rPr>
                  </w:pPr>
                  <w:r w:rsidRPr="00603784">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3B46BB" w:rsidRPr="00603784" w:rsidRDefault="003B46BB" w:rsidP="003B46BB">
                  <w:pPr>
                    <w:jc w:val="center"/>
                    <w:rPr>
                      <w:rFonts w:ascii="Times New Roman" w:eastAsia="Times New Roman" w:hAnsi="Times New Roman" w:cs="Times New Roman"/>
                      <w:sz w:val="16"/>
                      <w:szCs w:val="16"/>
                      <w:lang w:eastAsia="ru-RU"/>
                    </w:rPr>
                  </w:pPr>
                  <w:r w:rsidRPr="00603784">
                    <w:rPr>
                      <w:rFonts w:ascii="Times New Roman" w:eastAsia="Times New Roman" w:hAnsi="Times New Roman" w:cs="Times New Roman"/>
                      <w:sz w:val="16"/>
                      <w:szCs w:val="16"/>
                      <w:lang w:eastAsia="ru-RU"/>
                    </w:rPr>
                    <w:t>24 марта 2023 года</w:t>
                  </w:r>
                </w:p>
              </w:tc>
              <w:tc>
                <w:tcPr>
                  <w:tcW w:w="397" w:type="dxa"/>
                </w:tcPr>
                <w:p w:rsidR="003B46BB" w:rsidRPr="00603784" w:rsidRDefault="003B46BB" w:rsidP="003B46BB">
                  <w:pPr>
                    <w:jc w:val="center"/>
                    <w:rPr>
                      <w:rFonts w:ascii="Times New Roman" w:eastAsia="Times New Roman" w:hAnsi="Times New Roman" w:cs="Times New Roman"/>
                      <w:sz w:val="16"/>
                      <w:szCs w:val="16"/>
                      <w:lang w:eastAsia="ru-RU"/>
                    </w:rPr>
                  </w:pPr>
                  <w:r w:rsidRPr="00603784">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3B46BB" w:rsidRPr="00603784" w:rsidRDefault="003B46BB" w:rsidP="003B46BB">
                  <w:pPr>
                    <w:jc w:val="center"/>
                    <w:rPr>
                      <w:rFonts w:ascii="Times New Roman" w:eastAsia="Times New Roman" w:hAnsi="Times New Roman" w:cs="Times New Roman"/>
                      <w:sz w:val="16"/>
                      <w:szCs w:val="16"/>
                      <w:lang w:eastAsia="ru-RU"/>
                    </w:rPr>
                  </w:pPr>
                  <w:r w:rsidRPr="00603784">
                    <w:rPr>
                      <w:rFonts w:ascii="Times New Roman" w:eastAsia="Times New Roman" w:hAnsi="Times New Roman" w:cs="Times New Roman"/>
                      <w:sz w:val="16"/>
                      <w:szCs w:val="16"/>
                      <w:lang w:eastAsia="ru-RU"/>
                    </w:rPr>
                    <w:t>139-10/5</w:t>
                  </w:r>
                </w:p>
              </w:tc>
            </w:tr>
            <w:tr w:rsidR="003B46BB" w:rsidRPr="00603784" w:rsidTr="003B46BB">
              <w:tc>
                <w:tcPr>
                  <w:tcW w:w="4650" w:type="dxa"/>
                  <w:gridSpan w:val="4"/>
                </w:tcPr>
                <w:p w:rsidR="003B46BB" w:rsidRPr="00603784" w:rsidRDefault="003B46BB" w:rsidP="003B46BB">
                  <w:pPr>
                    <w:jc w:val="center"/>
                    <w:rPr>
                      <w:rFonts w:ascii="Times New Roman" w:eastAsia="Times New Roman" w:hAnsi="Times New Roman" w:cs="Times New Roman"/>
                      <w:sz w:val="16"/>
                      <w:szCs w:val="16"/>
                      <w:lang w:eastAsia="ru-RU"/>
                    </w:rPr>
                  </w:pPr>
                  <w:r w:rsidRPr="00603784">
                    <w:rPr>
                      <w:rFonts w:ascii="Times New Roman" w:eastAsia="Times New Roman" w:hAnsi="Times New Roman" w:cs="Times New Roman"/>
                      <w:sz w:val="16"/>
                      <w:szCs w:val="16"/>
                      <w:lang w:eastAsia="ru-RU"/>
                    </w:rPr>
                    <w:t>р.п. Мокшан</w:t>
                  </w:r>
                </w:p>
              </w:tc>
            </w:tr>
          </w:tbl>
          <w:p w:rsidR="00603784" w:rsidRPr="00603784" w:rsidRDefault="00603784" w:rsidP="00833F22">
            <w:pPr>
              <w:keepNext/>
              <w:keepLines/>
              <w:spacing w:before="240"/>
              <w:jc w:val="left"/>
              <w:outlineLvl w:val="3"/>
              <w:rPr>
                <w:rFonts w:ascii="Times New Roman" w:eastAsia="Times New Roman" w:hAnsi="Times New Roman" w:cs="Times New Roman"/>
                <w:b/>
                <w:sz w:val="16"/>
                <w:szCs w:val="16"/>
                <w:lang w:eastAsia="ru-RU"/>
              </w:rPr>
            </w:pPr>
          </w:p>
        </w:tc>
      </w:tr>
    </w:tbl>
    <w:p w:rsidR="00603784" w:rsidRDefault="00603784" w:rsidP="00603784">
      <w:pPr>
        <w:jc w:val="left"/>
        <w:rPr>
          <w:rFonts w:ascii="Times New Roman" w:eastAsia="Times New Roman" w:hAnsi="Times New Roman" w:cs="Times New Roman"/>
          <w:sz w:val="16"/>
          <w:szCs w:val="16"/>
          <w:lang w:eastAsia="ru-RU"/>
        </w:rPr>
      </w:pPr>
    </w:p>
    <w:p w:rsidR="003B46BB" w:rsidRPr="00603784" w:rsidRDefault="003B46BB" w:rsidP="00603784">
      <w:pPr>
        <w:jc w:val="left"/>
        <w:rPr>
          <w:rFonts w:ascii="Times New Roman" w:eastAsia="Times New Roman" w:hAnsi="Times New Roman" w:cs="Times New Roman"/>
          <w:vanish/>
          <w:sz w:val="16"/>
          <w:szCs w:val="16"/>
          <w:lang w:eastAsia="ru-RU"/>
        </w:rPr>
      </w:pPr>
    </w:p>
    <w:p w:rsidR="00603784" w:rsidRDefault="00603784" w:rsidP="00603784">
      <w:pPr>
        <w:jc w:val="center"/>
        <w:rPr>
          <w:rFonts w:ascii="Times New Roman" w:eastAsia="Times New Roman" w:hAnsi="Times New Roman" w:cs="Times New Roman"/>
          <w:b/>
          <w:sz w:val="16"/>
          <w:szCs w:val="16"/>
          <w:lang w:eastAsia="ru-RU"/>
        </w:rPr>
      </w:pPr>
      <w:r w:rsidRPr="00603784">
        <w:rPr>
          <w:rFonts w:ascii="Times New Roman" w:eastAsia="Times New Roman" w:hAnsi="Times New Roman" w:cs="Times New Roman"/>
          <w:b/>
          <w:sz w:val="16"/>
          <w:szCs w:val="16"/>
          <w:lang w:eastAsia="ru-RU"/>
        </w:rPr>
        <w:t xml:space="preserve">О внесении изменений в Положение о пенсионном обеспечении </w:t>
      </w:r>
      <w:r>
        <w:rPr>
          <w:rFonts w:ascii="Times New Roman" w:eastAsia="Times New Roman" w:hAnsi="Times New Roman" w:cs="Times New Roman"/>
          <w:b/>
          <w:sz w:val="16"/>
          <w:szCs w:val="16"/>
          <w:lang w:eastAsia="ru-RU"/>
        </w:rPr>
        <w:t xml:space="preserve"> </w:t>
      </w:r>
      <w:r w:rsidRPr="00603784">
        <w:rPr>
          <w:rFonts w:ascii="Times New Roman" w:eastAsia="Times New Roman" w:hAnsi="Times New Roman" w:cs="Times New Roman"/>
          <w:b/>
          <w:sz w:val="16"/>
          <w:szCs w:val="16"/>
          <w:lang w:eastAsia="ru-RU"/>
        </w:rPr>
        <w:t xml:space="preserve">за выслугу лет муниципальных служащих </w:t>
      </w:r>
    </w:p>
    <w:p w:rsidR="00603784" w:rsidRPr="00603784" w:rsidRDefault="00603784" w:rsidP="00603784">
      <w:pPr>
        <w:jc w:val="center"/>
        <w:rPr>
          <w:rFonts w:ascii="Times New Roman" w:eastAsia="Times New Roman" w:hAnsi="Times New Roman" w:cs="Times New Roman"/>
          <w:b/>
          <w:sz w:val="16"/>
          <w:szCs w:val="16"/>
          <w:lang w:eastAsia="ru-RU"/>
        </w:rPr>
      </w:pPr>
      <w:r w:rsidRPr="00603784">
        <w:rPr>
          <w:rFonts w:ascii="Times New Roman" w:eastAsia="Times New Roman" w:hAnsi="Times New Roman" w:cs="Times New Roman"/>
          <w:b/>
          <w:sz w:val="16"/>
          <w:szCs w:val="16"/>
          <w:lang w:eastAsia="ru-RU"/>
        </w:rPr>
        <w:t>Мокшанского района Пензенской области и лиц, замещающих муниципальные должности Мокшанского района</w:t>
      </w:r>
      <w:r>
        <w:rPr>
          <w:rFonts w:ascii="Times New Roman" w:eastAsia="Times New Roman" w:hAnsi="Times New Roman" w:cs="Times New Roman"/>
          <w:b/>
          <w:sz w:val="16"/>
          <w:szCs w:val="16"/>
          <w:lang w:eastAsia="ru-RU"/>
        </w:rPr>
        <w:t xml:space="preserve">                         </w:t>
      </w:r>
      <w:r w:rsidRPr="00603784">
        <w:rPr>
          <w:rFonts w:ascii="Times New Roman" w:eastAsia="Times New Roman" w:hAnsi="Times New Roman" w:cs="Times New Roman"/>
          <w:b/>
          <w:sz w:val="16"/>
          <w:szCs w:val="16"/>
          <w:lang w:eastAsia="ru-RU"/>
        </w:rPr>
        <w:t xml:space="preserve"> Пензенской области, утверждённое решением Собрания представителей Мокшанского района Пензенской области </w:t>
      </w:r>
    </w:p>
    <w:p w:rsidR="00603784" w:rsidRPr="00603784" w:rsidRDefault="00603784" w:rsidP="00603784">
      <w:pPr>
        <w:jc w:val="center"/>
        <w:rPr>
          <w:rFonts w:ascii="Times New Roman" w:eastAsia="Times New Roman" w:hAnsi="Times New Roman" w:cs="Times New Roman"/>
          <w:b/>
          <w:sz w:val="16"/>
          <w:szCs w:val="16"/>
          <w:lang w:eastAsia="ru-RU"/>
        </w:rPr>
      </w:pPr>
      <w:r w:rsidRPr="00603784">
        <w:rPr>
          <w:rFonts w:ascii="Times New Roman" w:eastAsia="Times New Roman" w:hAnsi="Times New Roman" w:cs="Times New Roman"/>
          <w:b/>
          <w:sz w:val="16"/>
          <w:szCs w:val="16"/>
          <w:lang w:eastAsia="ru-RU"/>
        </w:rPr>
        <w:t xml:space="preserve">от 09.08.2012 № 81-10/3 </w:t>
      </w:r>
    </w:p>
    <w:p w:rsidR="00603784" w:rsidRPr="00603784" w:rsidRDefault="00603784" w:rsidP="00603784">
      <w:pPr>
        <w:jc w:val="center"/>
        <w:rPr>
          <w:rFonts w:ascii="Times New Roman" w:eastAsia="Times New Roman" w:hAnsi="Times New Roman" w:cs="Times New Roman"/>
          <w:b/>
          <w:sz w:val="16"/>
          <w:szCs w:val="16"/>
          <w:lang w:eastAsia="ru-RU"/>
        </w:rPr>
      </w:pPr>
    </w:p>
    <w:p w:rsidR="00603784" w:rsidRPr="00603784" w:rsidRDefault="00603784" w:rsidP="00603784">
      <w:pPr>
        <w:autoSpaceDE w:val="0"/>
        <w:autoSpaceDN w:val="0"/>
        <w:adjustRightInd w:val="0"/>
        <w:spacing w:before="120"/>
        <w:ind w:firstLine="539"/>
        <w:rPr>
          <w:rFonts w:ascii="Times New Roman" w:eastAsia="Times New Roman" w:hAnsi="Times New Roman" w:cs="Times New Roman"/>
          <w:b/>
          <w:sz w:val="16"/>
          <w:szCs w:val="16"/>
          <w:lang w:eastAsia="ru-RU"/>
        </w:rPr>
      </w:pPr>
      <w:r w:rsidRPr="00603784">
        <w:rPr>
          <w:rFonts w:ascii="Times New Roman" w:eastAsia="Times New Roman" w:hAnsi="Times New Roman" w:cs="Times New Roman"/>
          <w:sz w:val="16"/>
          <w:szCs w:val="16"/>
          <w:lang w:eastAsia="ru-RU"/>
        </w:rPr>
        <w:t xml:space="preserve">В соответствие с законами Пензенской области от 10.02.2023 №3955-ЗПО «О внесении изменений в отдельные законы Пензенской области, от 10.10.2007 №1390-ЗПО «О муниципальной службе в Пензенской области» (с последующими изменениями), руководствуясь Уставом Мокшанского района Пензенской области, </w:t>
      </w:r>
    </w:p>
    <w:p w:rsidR="00603784" w:rsidRPr="00603784" w:rsidRDefault="00603784" w:rsidP="00603784">
      <w:pPr>
        <w:spacing w:before="120" w:line="360" w:lineRule="auto"/>
        <w:jc w:val="center"/>
        <w:rPr>
          <w:rFonts w:ascii="Times New Roman" w:eastAsia="Times New Roman" w:hAnsi="Times New Roman" w:cs="Times New Roman"/>
          <w:b/>
          <w:sz w:val="16"/>
          <w:szCs w:val="16"/>
          <w:lang w:eastAsia="ru-RU"/>
        </w:rPr>
      </w:pPr>
      <w:r w:rsidRPr="00603784">
        <w:rPr>
          <w:rFonts w:ascii="Times New Roman" w:eastAsia="Times New Roman" w:hAnsi="Times New Roman" w:cs="Times New Roman"/>
          <w:b/>
          <w:sz w:val="16"/>
          <w:szCs w:val="16"/>
          <w:lang w:eastAsia="ru-RU"/>
        </w:rPr>
        <w:t>Собрание представителей Мокшанского района решило:</w:t>
      </w:r>
    </w:p>
    <w:p w:rsidR="00603784" w:rsidRPr="00603784" w:rsidRDefault="00603784" w:rsidP="00603784">
      <w:pPr>
        <w:ind w:firstLine="567"/>
        <w:rPr>
          <w:rFonts w:ascii="Times New Roman" w:eastAsia="Times New Roman" w:hAnsi="Times New Roman" w:cs="Times New Roman"/>
          <w:sz w:val="16"/>
          <w:szCs w:val="16"/>
          <w:lang w:eastAsia="ru-RU"/>
        </w:rPr>
      </w:pPr>
      <w:r w:rsidRPr="00603784">
        <w:rPr>
          <w:rFonts w:ascii="Times New Roman" w:eastAsia="Times New Roman" w:hAnsi="Times New Roman" w:cs="Times New Roman"/>
          <w:sz w:val="16"/>
          <w:szCs w:val="16"/>
          <w:lang w:eastAsia="ru-RU"/>
        </w:rPr>
        <w:t>1. Внести  в Положение о пенсионном обеспечении за выслугу лет муниципальных служащих Мокшанского района Пензенской области и лиц, замещающих муниципальные должности Мокшанского района Пензенской области, утверждённое решением Собрания представителей Мокшанского района Пензенской области от 09.08.2012 № 81-10/3, изменение заменив в пункте 6.3.  цифры «948,8» цифрами «3600».</w:t>
      </w:r>
    </w:p>
    <w:p w:rsidR="00603784" w:rsidRPr="00603784" w:rsidRDefault="00603784" w:rsidP="00603784">
      <w:pPr>
        <w:ind w:firstLine="540"/>
        <w:rPr>
          <w:rFonts w:ascii="Times New Roman" w:eastAsia="Times New Roman" w:hAnsi="Times New Roman" w:cs="Times New Roman"/>
          <w:i/>
          <w:sz w:val="16"/>
          <w:szCs w:val="16"/>
          <w:lang w:eastAsia="ru-RU"/>
        </w:rPr>
      </w:pPr>
      <w:r w:rsidRPr="00603784">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r w:rsidRPr="00603784">
        <w:rPr>
          <w:rFonts w:ascii="Times New Roman" w:eastAsia="Times New Roman" w:hAnsi="Times New Roman" w:cs="Times New Roman"/>
          <w:i/>
          <w:sz w:val="16"/>
          <w:szCs w:val="16"/>
          <w:lang w:eastAsia="ru-RU"/>
        </w:rPr>
        <w:t>.</w:t>
      </w:r>
    </w:p>
    <w:p w:rsidR="00603784" w:rsidRPr="00603784" w:rsidRDefault="00603784" w:rsidP="00603784">
      <w:pPr>
        <w:tabs>
          <w:tab w:val="right" w:pos="9638"/>
        </w:tabs>
        <w:autoSpaceDE w:val="0"/>
        <w:autoSpaceDN w:val="0"/>
        <w:adjustRightInd w:val="0"/>
        <w:ind w:firstLine="540"/>
        <w:rPr>
          <w:rFonts w:ascii="Times New Roman" w:eastAsia="Times New Roman" w:hAnsi="Times New Roman" w:cs="Times New Roman"/>
          <w:sz w:val="16"/>
          <w:szCs w:val="16"/>
          <w:lang w:eastAsia="ru-RU"/>
        </w:rPr>
      </w:pPr>
      <w:r w:rsidRPr="00603784">
        <w:rPr>
          <w:rFonts w:ascii="Times New Roman" w:eastAsia="Times New Roman" w:hAnsi="Times New Roman" w:cs="Times New Roman"/>
          <w:sz w:val="16"/>
          <w:szCs w:val="16"/>
          <w:lang w:eastAsia="ru-RU"/>
        </w:rPr>
        <w:t>3. Настоящее решение вступает в силу с 01.04.2023.</w:t>
      </w:r>
    </w:p>
    <w:p w:rsidR="00603784" w:rsidRPr="00603784" w:rsidRDefault="00603784" w:rsidP="00603784">
      <w:pPr>
        <w:ind w:firstLine="540"/>
        <w:rPr>
          <w:rFonts w:ascii="Times New Roman" w:eastAsia="Times New Roman" w:hAnsi="Times New Roman" w:cs="Times New Roman"/>
          <w:sz w:val="16"/>
          <w:szCs w:val="16"/>
          <w:lang w:eastAsia="ru-RU"/>
        </w:rPr>
      </w:pPr>
      <w:r w:rsidRPr="00603784">
        <w:rPr>
          <w:rFonts w:ascii="Times New Roman" w:eastAsia="Times New Roman" w:hAnsi="Times New Roman" w:cs="Times New Roman"/>
          <w:sz w:val="16"/>
          <w:szCs w:val="16"/>
          <w:lang w:eastAsia="ru-RU"/>
        </w:rPr>
        <w:t>4. Контроль за исполнением настоящего решения возложить на председателя постоянной комиссии Собрания представителей Мокшанского района Пензенской области по бюджетной, налоговой и экономической политике.</w:t>
      </w:r>
    </w:p>
    <w:tbl>
      <w:tblPr>
        <w:tblW w:w="10314" w:type="dxa"/>
        <w:tblLook w:val="04A0" w:firstRow="1" w:lastRow="0" w:firstColumn="1" w:lastColumn="0" w:noHBand="0" w:noVBand="1"/>
      </w:tblPr>
      <w:tblGrid>
        <w:gridCol w:w="5778"/>
        <w:gridCol w:w="2268"/>
        <w:gridCol w:w="2268"/>
      </w:tblGrid>
      <w:tr w:rsidR="00603784" w:rsidRPr="00603784" w:rsidTr="00603784">
        <w:trPr>
          <w:trHeight w:val="567"/>
        </w:trPr>
        <w:tc>
          <w:tcPr>
            <w:tcW w:w="5778" w:type="dxa"/>
            <w:shd w:val="clear" w:color="auto" w:fill="auto"/>
          </w:tcPr>
          <w:p w:rsidR="00603784" w:rsidRPr="00603784" w:rsidRDefault="00603784" w:rsidP="00603784">
            <w:pPr>
              <w:jc w:val="left"/>
              <w:rPr>
                <w:rFonts w:ascii="Times New Roman" w:eastAsia="Times New Roman" w:hAnsi="Times New Roman" w:cs="Times New Roman"/>
                <w:b/>
                <w:sz w:val="16"/>
                <w:szCs w:val="16"/>
                <w:lang w:eastAsia="ru-RU"/>
              </w:rPr>
            </w:pPr>
          </w:p>
          <w:p w:rsidR="00603784" w:rsidRPr="00603784" w:rsidRDefault="00603784" w:rsidP="00603784">
            <w:pPr>
              <w:jc w:val="left"/>
              <w:rPr>
                <w:rFonts w:ascii="Times New Roman" w:eastAsia="Times New Roman" w:hAnsi="Times New Roman" w:cs="Times New Roman"/>
                <w:b/>
                <w:sz w:val="16"/>
                <w:szCs w:val="16"/>
                <w:lang w:eastAsia="ru-RU"/>
              </w:rPr>
            </w:pPr>
            <w:r w:rsidRPr="00603784">
              <w:rPr>
                <w:rFonts w:ascii="Times New Roman" w:eastAsia="Times New Roman" w:hAnsi="Times New Roman" w:cs="Times New Roman"/>
                <w:b/>
                <w:sz w:val="16"/>
                <w:szCs w:val="16"/>
                <w:lang w:eastAsia="ru-RU"/>
              </w:rPr>
              <w:t xml:space="preserve">Председатель Собрания представителей Мокшанского района Пензенской области                                                                                 </w:t>
            </w:r>
          </w:p>
        </w:tc>
        <w:tc>
          <w:tcPr>
            <w:tcW w:w="2268" w:type="dxa"/>
            <w:shd w:val="clear" w:color="auto" w:fill="auto"/>
          </w:tcPr>
          <w:p w:rsidR="00603784" w:rsidRPr="00603784" w:rsidRDefault="00603784" w:rsidP="00603784">
            <w:pPr>
              <w:jc w:val="center"/>
              <w:rPr>
                <w:rFonts w:ascii="Times New Roman" w:eastAsia="Times New Roman" w:hAnsi="Times New Roman" w:cs="Times New Roman"/>
                <w:b/>
                <w:sz w:val="16"/>
                <w:szCs w:val="16"/>
                <w:lang w:eastAsia="ru-RU"/>
              </w:rPr>
            </w:pPr>
          </w:p>
        </w:tc>
        <w:tc>
          <w:tcPr>
            <w:tcW w:w="2268" w:type="dxa"/>
            <w:shd w:val="clear" w:color="auto" w:fill="auto"/>
          </w:tcPr>
          <w:p w:rsidR="00603784" w:rsidRPr="00603784" w:rsidRDefault="00603784" w:rsidP="00603784">
            <w:pPr>
              <w:rPr>
                <w:rFonts w:ascii="Times New Roman" w:eastAsia="Times New Roman" w:hAnsi="Times New Roman" w:cs="Times New Roman"/>
                <w:b/>
                <w:sz w:val="16"/>
                <w:szCs w:val="16"/>
                <w:lang w:eastAsia="ru-RU"/>
              </w:rPr>
            </w:pPr>
          </w:p>
          <w:p w:rsidR="00603784" w:rsidRPr="00603784" w:rsidRDefault="00603784" w:rsidP="00603784">
            <w:pPr>
              <w:ind w:right="600"/>
              <w:jc w:val="right"/>
              <w:rPr>
                <w:rFonts w:ascii="Times New Roman" w:eastAsia="Times New Roman" w:hAnsi="Times New Roman" w:cs="Times New Roman"/>
                <w:b/>
                <w:sz w:val="16"/>
                <w:szCs w:val="16"/>
                <w:lang w:eastAsia="ru-RU"/>
              </w:rPr>
            </w:pPr>
            <w:r w:rsidRPr="00603784">
              <w:rPr>
                <w:rFonts w:ascii="Times New Roman" w:eastAsia="Times New Roman" w:hAnsi="Times New Roman" w:cs="Times New Roman"/>
                <w:b/>
                <w:sz w:val="16"/>
                <w:szCs w:val="16"/>
                <w:lang w:eastAsia="ru-RU"/>
              </w:rPr>
              <w:t>Е.В. Комина</w:t>
            </w:r>
          </w:p>
        </w:tc>
      </w:tr>
      <w:tr w:rsidR="00603784" w:rsidRPr="00603784" w:rsidTr="00946A62">
        <w:tc>
          <w:tcPr>
            <w:tcW w:w="5778" w:type="dxa"/>
            <w:shd w:val="clear" w:color="auto" w:fill="auto"/>
          </w:tcPr>
          <w:p w:rsidR="00603784" w:rsidRPr="00603784" w:rsidRDefault="00603784" w:rsidP="00603784">
            <w:pPr>
              <w:jc w:val="left"/>
              <w:rPr>
                <w:rFonts w:ascii="Times New Roman" w:eastAsia="Times New Roman" w:hAnsi="Times New Roman" w:cs="Times New Roman"/>
                <w:b/>
                <w:sz w:val="16"/>
                <w:szCs w:val="16"/>
                <w:lang w:eastAsia="ru-RU"/>
              </w:rPr>
            </w:pPr>
            <w:r w:rsidRPr="00603784">
              <w:rPr>
                <w:rFonts w:ascii="Times New Roman" w:eastAsia="Times New Roman" w:hAnsi="Times New Roman" w:cs="Times New Roman"/>
                <w:b/>
                <w:sz w:val="16"/>
                <w:szCs w:val="16"/>
                <w:lang w:eastAsia="ru-RU"/>
              </w:rPr>
              <w:t xml:space="preserve">Глава Мокшанского района </w:t>
            </w:r>
            <w:r>
              <w:rPr>
                <w:rFonts w:ascii="Times New Roman" w:eastAsia="Times New Roman" w:hAnsi="Times New Roman" w:cs="Times New Roman"/>
                <w:b/>
                <w:sz w:val="16"/>
                <w:szCs w:val="16"/>
                <w:lang w:eastAsia="ru-RU"/>
              </w:rPr>
              <w:t xml:space="preserve">  </w:t>
            </w:r>
            <w:r w:rsidRPr="00603784">
              <w:rPr>
                <w:rFonts w:ascii="Times New Roman" w:eastAsia="Times New Roman" w:hAnsi="Times New Roman" w:cs="Times New Roman"/>
                <w:b/>
                <w:sz w:val="16"/>
                <w:szCs w:val="16"/>
                <w:lang w:eastAsia="ru-RU"/>
              </w:rPr>
              <w:t xml:space="preserve">Пензенской области                                                                                 </w:t>
            </w:r>
          </w:p>
        </w:tc>
        <w:tc>
          <w:tcPr>
            <w:tcW w:w="2268" w:type="dxa"/>
            <w:shd w:val="clear" w:color="auto" w:fill="auto"/>
          </w:tcPr>
          <w:p w:rsidR="00603784" w:rsidRPr="00603784" w:rsidRDefault="00603784" w:rsidP="00603784">
            <w:pPr>
              <w:jc w:val="center"/>
              <w:rPr>
                <w:rFonts w:ascii="Times New Roman" w:eastAsia="Times New Roman" w:hAnsi="Times New Roman" w:cs="Times New Roman"/>
                <w:b/>
                <w:sz w:val="16"/>
                <w:szCs w:val="16"/>
                <w:lang w:eastAsia="ru-RU"/>
              </w:rPr>
            </w:pPr>
          </w:p>
        </w:tc>
        <w:tc>
          <w:tcPr>
            <w:tcW w:w="2268" w:type="dxa"/>
            <w:shd w:val="clear" w:color="auto" w:fill="auto"/>
          </w:tcPr>
          <w:p w:rsidR="00603784" w:rsidRPr="00603784" w:rsidRDefault="00603784" w:rsidP="00603784">
            <w:pPr>
              <w:ind w:right="600"/>
              <w:jc w:val="right"/>
              <w:rPr>
                <w:rFonts w:ascii="Times New Roman" w:eastAsia="Times New Roman" w:hAnsi="Times New Roman" w:cs="Times New Roman"/>
                <w:b/>
                <w:sz w:val="16"/>
                <w:szCs w:val="16"/>
                <w:lang w:eastAsia="ru-RU"/>
              </w:rPr>
            </w:pPr>
            <w:r w:rsidRPr="00603784">
              <w:rPr>
                <w:rFonts w:ascii="Times New Roman" w:eastAsia="Times New Roman" w:hAnsi="Times New Roman" w:cs="Times New Roman"/>
                <w:b/>
                <w:sz w:val="16"/>
                <w:szCs w:val="16"/>
                <w:lang w:eastAsia="ru-RU"/>
              </w:rPr>
              <w:t>Н.Н. Тихомиров</w:t>
            </w:r>
          </w:p>
        </w:tc>
      </w:tr>
    </w:tbl>
    <w:p w:rsidR="00603784" w:rsidRPr="00603784" w:rsidRDefault="00603784" w:rsidP="00603784">
      <w:pPr>
        <w:jc w:val="left"/>
        <w:rPr>
          <w:rFonts w:ascii="Times New Roman" w:eastAsia="Times New Roman" w:hAnsi="Times New Roman" w:cs="Times New Roman"/>
          <w:b/>
          <w:sz w:val="16"/>
          <w:szCs w:val="16"/>
          <w:lang w:eastAsia="ru-RU"/>
        </w:rPr>
      </w:pPr>
    </w:p>
    <w:p w:rsidR="002A4681" w:rsidRDefault="002A4681" w:rsidP="00902EB9">
      <w:pPr>
        <w:pStyle w:val="afd"/>
        <w:ind w:left="-567" w:firstLine="567"/>
        <w:jc w:val="right"/>
        <w:rPr>
          <w:sz w:val="16"/>
          <w:szCs w:val="16"/>
        </w:rPr>
      </w:pPr>
    </w:p>
    <w:p w:rsidR="002A4681" w:rsidRDefault="002A4681" w:rsidP="00902EB9">
      <w:pPr>
        <w:pStyle w:val="afd"/>
        <w:ind w:left="-567" w:firstLine="567"/>
        <w:jc w:val="right"/>
        <w:rPr>
          <w:sz w:val="16"/>
          <w:szCs w:val="16"/>
        </w:rPr>
      </w:pPr>
    </w:p>
    <w:p w:rsidR="002A4681" w:rsidRDefault="002A4681" w:rsidP="002D4AA4">
      <w:pPr>
        <w:pStyle w:val="afd"/>
        <w:jc w:val="right"/>
        <w:rPr>
          <w:sz w:val="16"/>
          <w:szCs w:val="16"/>
        </w:rPr>
      </w:pPr>
    </w:p>
    <w:tbl>
      <w:tblPr>
        <w:tblW w:w="9606" w:type="dxa"/>
        <w:tblLayout w:type="fixed"/>
        <w:tblCellMar>
          <w:left w:w="0" w:type="dxa"/>
          <w:right w:w="0" w:type="dxa"/>
        </w:tblCellMar>
        <w:tblLook w:val="01E0" w:firstRow="1" w:lastRow="1" w:firstColumn="1" w:lastColumn="1" w:noHBand="0" w:noVBand="0"/>
      </w:tblPr>
      <w:tblGrid>
        <w:gridCol w:w="9606"/>
      </w:tblGrid>
      <w:tr w:rsidR="00603784" w:rsidRPr="00603784" w:rsidTr="00603784">
        <w:tc>
          <w:tcPr>
            <w:tcW w:w="9606" w:type="dxa"/>
          </w:tcPr>
          <w:p w:rsidR="00603784" w:rsidRPr="00603784" w:rsidRDefault="00603784" w:rsidP="00603784">
            <w:pPr>
              <w:widowControl w:val="0"/>
              <w:jc w:val="center"/>
              <w:rPr>
                <w:rFonts w:ascii="Times New Roman" w:eastAsia="Times New Roman" w:hAnsi="Times New Roman" w:cs="Times New Roman"/>
                <w:b/>
                <w:sz w:val="16"/>
                <w:szCs w:val="16"/>
                <w:lang w:eastAsia="ru-RU"/>
              </w:rPr>
            </w:pPr>
            <w:r w:rsidRPr="00603784">
              <w:rPr>
                <w:rFonts w:ascii="Times New Roman" w:eastAsia="Times New Roman" w:hAnsi="Times New Roman" w:cs="Times New Roman"/>
                <w:b/>
                <w:sz w:val="16"/>
                <w:szCs w:val="16"/>
                <w:lang w:eastAsia="ru-RU"/>
              </w:rPr>
              <w:t>СОБРАНИЕ ПРЕДСТАВИТЕЛЕЙ</w:t>
            </w:r>
          </w:p>
          <w:p w:rsidR="00603784" w:rsidRPr="00603784" w:rsidRDefault="00603784" w:rsidP="00603784">
            <w:pPr>
              <w:widowControl w:val="0"/>
              <w:jc w:val="center"/>
              <w:rPr>
                <w:rFonts w:ascii="Times New Roman" w:eastAsia="Times New Roman" w:hAnsi="Times New Roman" w:cs="Times New Roman"/>
                <w:b/>
                <w:sz w:val="16"/>
                <w:szCs w:val="16"/>
                <w:lang w:eastAsia="ru-RU"/>
              </w:rPr>
            </w:pPr>
            <w:r w:rsidRPr="00603784">
              <w:rPr>
                <w:rFonts w:ascii="Times New Roman" w:eastAsia="Times New Roman" w:hAnsi="Times New Roman" w:cs="Times New Roman"/>
                <w:b/>
                <w:sz w:val="16"/>
                <w:szCs w:val="16"/>
                <w:lang w:eastAsia="ru-RU"/>
              </w:rPr>
              <w:t>МОКШАНСКОГО РАЙОНА ПЕНЗЕНСКОЙ ОБЛАСТИ</w:t>
            </w:r>
          </w:p>
          <w:p w:rsidR="00603784" w:rsidRPr="00603784" w:rsidRDefault="00603784" w:rsidP="00603784">
            <w:pPr>
              <w:widowControl w:val="0"/>
              <w:jc w:val="center"/>
              <w:rPr>
                <w:rFonts w:ascii="Times New Roman" w:eastAsia="Times New Roman" w:hAnsi="Times New Roman" w:cs="Times New Roman"/>
                <w:b/>
                <w:sz w:val="16"/>
                <w:szCs w:val="16"/>
                <w:lang w:eastAsia="ru-RU"/>
              </w:rPr>
            </w:pPr>
            <w:r w:rsidRPr="00603784">
              <w:rPr>
                <w:rFonts w:ascii="Times New Roman" w:eastAsia="Times New Roman" w:hAnsi="Times New Roman" w:cs="Times New Roman"/>
                <w:b/>
                <w:sz w:val="16"/>
                <w:szCs w:val="16"/>
                <w:lang w:eastAsia="ru-RU"/>
              </w:rPr>
              <w:t>ПЯТОГО СОЗЫВА</w:t>
            </w:r>
          </w:p>
        </w:tc>
      </w:tr>
      <w:tr w:rsidR="00603784" w:rsidRPr="00603784" w:rsidTr="00603784">
        <w:trPr>
          <w:trHeight w:val="195"/>
        </w:trPr>
        <w:tc>
          <w:tcPr>
            <w:tcW w:w="9606" w:type="dxa"/>
          </w:tcPr>
          <w:p w:rsidR="00603784" w:rsidRPr="00603784" w:rsidRDefault="00603784" w:rsidP="00603784">
            <w:pPr>
              <w:keepNext/>
              <w:ind w:left="567" w:hanging="562"/>
              <w:jc w:val="center"/>
              <w:outlineLvl w:val="2"/>
              <w:rPr>
                <w:rFonts w:ascii="Times New Roman" w:eastAsia="Times New Roman" w:hAnsi="Times New Roman" w:cs="Times New Roman"/>
                <w:b/>
                <w:sz w:val="16"/>
                <w:szCs w:val="16"/>
                <w:lang w:eastAsia="ru-RU"/>
              </w:rPr>
            </w:pPr>
            <w:r w:rsidRPr="00603784">
              <w:rPr>
                <w:rFonts w:ascii="Times New Roman" w:eastAsia="Times New Roman" w:hAnsi="Times New Roman" w:cs="Times New Roman"/>
                <w:b/>
                <w:sz w:val="16"/>
                <w:szCs w:val="16"/>
                <w:lang w:eastAsia="ru-RU"/>
              </w:rPr>
              <w:t>Р Е Ш Е Н И Е</w:t>
            </w:r>
          </w:p>
          <w:p w:rsidR="00603784" w:rsidRPr="00603784" w:rsidRDefault="00603784" w:rsidP="00603784">
            <w:pPr>
              <w:widowControl w:val="0"/>
              <w:jc w:val="center"/>
              <w:rPr>
                <w:rFonts w:ascii="Times New Roman" w:eastAsia="Times New Roman" w:hAnsi="Times New Roman" w:cs="Times New Roman"/>
                <w:b/>
                <w:i/>
                <w:sz w:val="16"/>
                <w:szCs w:val="16"/>
              </w:rPr>
            </w:pPr>
          </w:p>
        </w:tc>
      </w:tr>
    </w:tbl>
    <w:p w:rsidR="00603784" w:rsidRPr="00603784" w:rsidRDefault="00603784" w:rsidP="00603784">
      <w:pPr>
        <w:widowControl w:val="0"/>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03784" w:rsidRPr="00603784" w:rsidTr="00946A62">
        <w:tc>
          <w:tcPr>
            <w:tcW w:w="284" w:type="dxa"/>
            <w:vAlign w:val="bottom"/>
          </w:tcPr>
          <w:p w:rsidR="00603784" w:rsidRPr="00603784" w:rsidRDefault="00603784" w:rsidP="00603784">
            <w:pPr>
              <w:widowControl w:val="0"/>
              <w:jc w:val="center"/>
              <w:rPr>
                <w:rFonts w:ascii="Times New Roman" w:eastAsia="Times New Roman" w:hAnsi="Times New Roman" w:cs="Times New Roman"/>
                <w:sz w:val="16"/>
                <w:szCs w:val="16"/>
                <w:lang w:eastAsia="ru-RU"/>
              </w:rPr>
            </w:pPr>
            <w:r w:rsidRPr="00603784">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603784" w:rsidRPr="00603784" w:rsidRDefault="00603784" w:rsidP="00603784">
            <w:pPr>
              <w:widowControl w:val="0"/>
              <w:jc w:val="center"/>
              <w:rPr>
                <w:rFonts w:ascii="Times New Roman" w:eastAsia="Times New Roman" w:hAnsi="Times New Roman" w:cs="Times New Roman"/>
                <w:sz w:val="16"/>
                <w:szCs w:val="16"/>
                <w:lang w:eastAsia="ru-RU"/>
              </w:rPr>
            </w:pPr>
            <w:r w:rsidRPr="00603784">
              <w:rPr>
                <w:rFonts w:ascii="Times New Roman" w:eastAsia="Times New Roman" w:hAnsi="Times New Roman" w:cs="Times New Roman"/>
                <w:sz w:val="16"/>
                <w:szCs w:val="16"/>
                <w:lang w:eastAsia="ru-RU"/>
              </w:rPr>
              <w:t>24 марта 2023 года</w:t>
            </w:r>
          </w:p>
        </w:tc>
        <w:tc>
          <w:tcPr>
            <w:tcW w:w="397" w:type="dxa"/>
          </w:tcPr>
          <w:p w:rsidR="00603784" w:rsidRPr="00603784" w:rsidRDefault="00603784" w:rsidP="00603784">
            <w:pPr>
              <w:widowControl w:val="0"/>
              <w:jc w:val="center"/>
              <w:rPr>
                <w:rFonts w:ascii="Times New Roman" w:eastAsia="Times New Roman" w:hAnsi="Times New Roman" w:cs="Times New Roman"/>
                <w:sz w:val="16"/>
                <w:szCs w:val="16"/>
                <w:lang w:eastAsia="ru-RU"/>
              </w:rPr>
            </w:pPr>
            <w:r w:rsidRPr="00603784">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603784" w:rsidRPr="00603784" w:rsidRDefault="00603784" w:rsidP="00603784">
            <w:pPr>
              <w:widowControl w:val="0"/>
              <w:jc w:val="center"/>
              <w:rPr>
                <w:rFonts w:ascii="Times New Roman" w:eastAsia="Times New Roman" w:hAnsi="Times New Roman" w:cs="Times New Roman"/>
                <w:sz w:val="16"/>
                <w:szCs w:val="16"/>
                <w:lang w:eastAsia="ru-RU"/>
              </w:rPr>
            </w:pPr>
            <w:r w:rsidRPr="00603784">
              <w:rPr>
                <w:rFonts w:ascii="Times New Roman" w:eastAsia="Times New Roman" w:hAnsi="Times New Roman" w:cs="Times New Roman"/>
                <w:sz w:val="16"/>
                <w:szCs w:val="16"/>
                <w:lang w:eastAsia="ru-RU"/>
              </w:rPr>
              <w:t>142-10/5</w:t>
            </w:r>
          </w:p>
        </w:tc>
      </w:tr>
      <w:tr w:rsidR="00603784" w:rsidRPr="00603784" w:rsidTr="00946A62">
        <w:tc>
          <w:tcPr>
            <w:tcW w:w="4650" w:type="dxa"/>
            <w:gridSpan w:val="4"/>
          </w:tcPr>
          <w:p w:rsidR="00603784" w:rsidRPr="00603784" w:rsidRDefault="00603784" w:rsidP="00603784">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603784">
              <w:rPr>
                <w:rFonts w:ascii="Times New Roman" w:eastAsia="Times New Roman" w:hAnsi="Times New Roman" w:cs="Times New Roman"/>
                <w:sz w:val="16"/>
                <w:szCs w:val="16"/>
                <w:lang w:eastAsia="ru-RU"/>
              </w:rPr>
              <w:t xml:space="preserve">                    р.п. Мокшан</w:t>
            </w:r>
          </w:p>
        </w:tc>
      </w:tr>
    </w:tbl>
    <w:p w:rsidR="00603784" w:rsidRPr="00603784" w:rsidRDefault="00603784" w:rsidP="00603784">
      <w:pPr>
        <w:widowControl w:val="0"/>
        <w:jc w:val="center"/>
        <w:rPr>
          <w:rFonts w:ascii="Times New Roman" w:eastAsia="Times New Roman" w:hAnsi="Times New Roman" w:cs="Times New Roman"/>
          <w:sz w:val="16"/>
          <w:szCs w:val="16"/>
          <w:lang w:eastAsia="ru-RU"/>
        </w:rPr>
      </w:pPr>
    </w:p>
    <w:p w:rsidR="00603784" w:rsidRPr="00603784" w:rsidRDefault="00603784" w:rsidP="00603784">
      <w:pPr>
        <w:widowControl w:val="0"/>
        <w:jc w:val="left"/>
        <w:rPr>
          <w:rFonts w:ascii="Times New Roman" w:eastAsia="Times New Roman" w:hAnsi="Times New Roman" w:cs="Times New Roman"/>
          <w:sz w:val="16"/>
          <w:szCs w:val="16"/>
          <w:lang w:eastAsia="ru-RU"/>
        </w:rPr>
      </w:pPr>
    </w:p>
    <w:p w:rsidR="00603784" w:rsidRPr="00603784" w:rsidRDefault="00603784" w:rsidP="00603784">
      <w:pPr>
        <w:widowControl w:val="0"/>
        <w:jc w:val="left"/>
        <w:rPr>
          <w:rFonts w:ascii="Times New Roman" w:eastAsia="Times New Roman" w:hAnsi="Times New Roman" w:cs="Times New Roman"/>
          <w:sz w:val="16"/>
          <w:szCs w:val="16"/>
          <w:lang w:eastAsia="ru-RU"/>
        </w:rPr>
      </w:pPr>
    </w:p>
    <w:p w:rsidR="00603784" w:rsidRDefault="00603784" w:rsidP="00603784">
      <w:pPr>
        <w:widowControl w:val="0"/>
        <w:jc w:val="center"/>
        <w:rPr>
          <w:rFonts w:ascii="Times New Roman" w:eastAsia="Times New Roman" w:hAnsi="Times New Roman" w:cs="Arial"/>
          <w:b/>
          <w:kern w:val="28"/>
          <w:sz w:val="16"/>
          <w:szCs w:val="16"/>
        </w:rPr>
      </w:pPr>
      <w:r w:rsidRPr="00603784">
        <w:rPr>
          <w:rFonts w:ascii="Times New Roman" w:eastAsia="Times New Roman" w:hAnsi="Times New Roman" w:cs="Arial"/>
          <w:b/>
          <w:kern w:val="28"/>
          <w:sz w:val="16"/>
          <w:szCs w:val="16"/>
        </w:rPr>
        <w:t xml:space="preserve">О внесении изменений в решение Собрания представителей </w:t>
      </w:r>
      <w:r>
        <w:rPr>
          <w:rFonts w:ascii="Times New Roman" w:eastAsia="Times New Roman" w:hAnsi="Times New Roman" w:cs="Arial"/>
          <w:b/>
          <w:kern w:val="28"/>
          <w:sz w:val="16"/>
          <w:szCs w:val="16"/>
        </w:rPr>
        <w:t xml:space="preserve"> </w:t>
      </w:r>
      <w:r w:rsidRPr="00603784">
        <w:rPr>
          <w:rFonts w:ascii="Times New Roman" w:eastAsia="Times New Roman" w:hAnsi="Times New Roman" w:cs="Arial"/>
          <w:b/>
          <w:kern w:val="28"/>
          <w:sz w:val="16"/>
          <w:szCs w:val="16"/>
        </w:rPr>
        <w:t>Мокшанского района Пензенской области от 28 февраля 2013</w:t>
      </w:r>
    </w:p>
    <w:p w:rsidR="00603784" w:rsidRPr="00603784" w:rsidRDefault="00603784" w:rsidP="00603784">
      <w:pPr>
        <w:widowControl w:val="0"/>
        <w:jc w:val="center"/>
        <w:rPr>
          <w:rFonts w:ascii="Times New Roman" w:eastAsia="Times New Roman" w:hAnsi="Times New Roman" w:cs="Arial"/>
          <w:b/>
          <w:kern w:val="28"/>
          <w:sz w:val="16"/>
          <w:szCs w:val="16"/>
        </w:rPr>
      </w:pPr>
      <w:r w:rsidRPr="00603784">
        <w:rPr>
          <w:rFonts w:ascii="Times New Roman" w:eastAsia="Times New Roman" w:hAnsi="Times New Roman" w:cs="Arial"/>
          <w:b/>
          <w:kern w:val="28"/>
          <w:sz w:val="16"/>
          <w:szCs w:val="16"/>
        </w:rPr>
        <w:t xml:space="preserve"> № 225-21/3 </w:t>
      </w:r>
      <w:r>
        <w:rPr>
          <w:rFonts w:ascii="Times New Roman" w:eastAsia="Times New Roman" w:hAnsi="Times New Roman" w:cs="Arial"/>
          <w:b/>
          <w:kern w:val="28"/>
          <w:sz w:val="16"/>
          <w:szCs w:val="16"/>
        </w:rPr>
        <w:t xml:space="preserve"> </w:t>
      </w:r>
      <w:r w:rsidRPr="00603784">
        <w:rPr>
          <w:rFonts w:ascii="Times New Roman" w:eastAsia="Times New Roman" w:hAnsi="Times New Roman" w:cs="Arial"/>
          <w:b/>
          <w:kern w:val="28"/>
          <w:sz w:val="16"/>
          <w:szCs w:val="16"/>
        </w:rPr>
        <w:t>«</w:t>
      </w:r>
      <w:r w:rsidRPr="00603784">
        <w:rPr>
          <w:rFonts w:ascii="Times New Roman" w:eastAsia="Times New Roman" w:hAnsi="Times New Roman" w:cs="Arial"/>
          <w:b/>
          <w:bCs/>
          <w:kern w:val="28"/>
          <w:sz w:val="16"/>
          <w:szCs w:val="16"/>
        </w:rPr>
        <w:t>Об утверждении Положения о порядке и условиях оплаты труда руководителей Муниципальных унитарных (казенных) предприятий Мокшанского района Пензенской области</w:t>
      </w:r>
      <w:r w:rsidRPr="00603784">
        <w:rPr>
          <w:rFonts w:ascii="Times New Roman" w:eastAsia="Times New Roman" w:hAnsi="Times New Roman" w:cs="Arial"/>
          <w:b/>
          <w:kern w:val="28"/>
          <w:sz w:val="16"/>
          <w:szCs w:val="16"/>
        </w:rPr>
        <w:t>»</w:t>
      </w:r>
    </w:p>
    <w:p w:rsidR="00603784" w:rsidRPr="00603784" w:rsidRDefault="00603784" w:rsidP="00603784">
      <w:pPr>
        <w:widowControl w:val="0"/>
        <w:jc w:val="center"/>
        <w:rPr>
          <w:rFonts w:ascii="Times New Roman" w:eastAsia="Times New Roman" w:hAnsi="Times New Roman" w:cs="Times New Roman"/>
          <w:sz w:val="16"/>
          <w:szCs w:val="16"/>
          <w:lang w:eastAsia="ru-RU"/>
        </w:rPr>
      </w:pPr>
    </w:p>
    <w:p w:rsidR="00603784" w:rsidRPr="00603784" w:rsidRDefault="00603784" w:rsidP="00603784">
      <w:pPr>
        <w:keepNext/>
        <w:ind w:right="43" w:firstLine="567"/>
        <w:outlineLvl w:val="0"/>
        <w:rPr>
          <w:rFonts w:ascii="Times New Roman" w:eastAsia="Times New Roman" w:hAnsi="Times New Roman" w:cs="Times New Roman"/>
          <w:sz w:val="16"/>
          <w:szCs w:val="16"/>
        </w:rPr>
      </w:pPr>
      <w:r w:rsidRPr="00603784">
        <w:rPr>
          <w:rFonts w:ascii="Times New Roman" w:eastAsia="Times New Roman" w:hAnsi="Times New Roman" w:cs="Times New Roman"/>
          <w:sz w:val="16"/>
          <w:szCs w:val="16"/>
        </w:rPr>
        <w:t>В соответствии с пунктом 6 части 10 статьи 35 Федерального закона от 06.10.2003 № 131-ФЗ «Об общих принципах организации местного самоуправления в Российской Федерации» (с последующими изменениями), статьей 18 Устава Мокшанского района Пензенской области,</w:t>
      </w:r>
    </w:p>
    <w:p w:rsidR="00603784" w:rsidRPr="00603784" w:rsidRDefault="00603784" w:rsidP="00603784">
      <w:pPr>
        <w:widowControl w:val="0"/>
        <w:ind w:firstLine="708"/>
        <w:jc w:val="center"/>
        <w:rPr>
          <w:rFonts w:ascii="Times New Roman" w:eastAsia="Times New Roman" w:hAnsi="Times New Roman" w:cs="Times New Roman"/>
          <w:b/>
          <w:sz w:val="16"/>
          <w:szCs w:val="16"/>
          <w:lang w:eastAsia="ru-RU"/>
        </w:rPr>
      </w:pPr>
      <w:r w:rsidRPr="00603784">
        <w:rPr>
          <w:rFonts w:ascii="Times New Roman" w:eastAsia="Times New Roman" w:hAnsi="Times New Roman" w:cs="Times New Roman"/>
          <w:b/>
          <w:sz w:val="16"/>
          <w:szCs w:val="16"/>
          <w:lang w:eastAsia="ru-RU"/>
        </w:rPr>
        <w:t>Собрание представителей Мокшанского района решило:</w:t>
      </w:r>
    </w:p>
    <w:p w:rsidR="00603784" w:rsidRPr="00603784" w:rsidRDefault="00603784" w:rsidP="00603784">
      <w:pPr>
        <w:widowControl w:val="0"/>
        <w:ind w:firstLine="708"/>
        <w:jc w:val="center"/>
        <w:rPr>
          <w:rFonts w:ascii="Times New Roman" w:eastAsia="Times New Roman" w:hAnsi="Times New Roman" w:cs="Times New Roman"/>
          <w:b/>
          <w:sz w:val="16"/>
          <w:szCs w:val="16"/>
          <w:lang w:eastAsia="ru-RU"/>
        </w:rPr>
      </w:pPr>
    </w:p>
    <w:p w:rsidR="00603784" w:rsidRPr="00603784" w:rsidRDefault="00603784" w:rsidP="00603784">
      <w:pPr>
        <w:widowControl w:val="0"/>
        <w:ind w:firstLine="567"/>
        <w:rPr>
          <w:rFonts w:ascii="Times New Roman" w:eastAsia="Times New Roman" w:hAnsi="Times New Roman" w:cs="Times New Roman"/>
          <w:sz w:val="16"/>
          <w:szCs w:val="16"/>
          <w:lang w:eastAsia="ru-RU"/>
        </w:rPr>
      </w:pPr>
      <w:r w:rsidRPr="00603784">
        <w:rPr>
          <w:rFonts w:ascii="Times New Roman" w:eastAsia="Times New Roman" w:hAnsi="Times New Roman" w:cs="Times New Roman"/>
          <w:sz w:val="16"/>
          <w:szCs w:val="16"/>
          <w:lang w:eastAsia="ru-RU"/>
        </w:rPr>
        <w:t xml:space="preserve"> 1. Внести в решение Собрания представителей Мокшанского района Пензенской области от 28 февраля 2013 года № 225-21/3 </w:t>
      </w:r>
      <w:r w:rsidRPr="00603784">
        <w:rPr>
          <w:rFonts w:ascii="Times New Roman" w:eastAsia="Times New Roman" w:hAnsi="Times New Roman" w:cs="Arial"/>
          <w:kern w:val="28"/>
          <w:sz w:val="16"/>
          <w:szCs w:val="16"/>
        </w:rPr>
        <w:t>«</w:t>
      </w:r>
      <w:r w:rsidRPr="00603784">
        <w:rPr>
          <w:rFonts w:ascii="Times New Roman" w:eastAsia="Times New Roman" w:hAnsi="Times New Roman" w:cs="Arial"/>
          <w:bCs/>
          <w:kern w:val="28"/>
          <w:sz w:val="16"/>
          <w:szCs w:val="16"/>
        </w:rPr>
        <w:t>Об утверждении Положения о порядке и условиях оплаты труда руководителей Муниципальных унитарных (казенных) предприятий Мокшанского района Пензенской области</w:t>
      </w:r>
      <w:r w:rsidRPr="00603784">
        <w:rPr>
          <w:rFonts w:ascii="Times New Roman" w:eastAsia="Times New Roman" w:hAnsi="Times New Roman" w:cs="Arial"/>
          <w:kern w:val="28"/>
          <w:sz w:val="16"/>
          <w:szCs w:val="16"/>
        </w:rPr>
        <w:t>»</w:t>
      </w:r>
      <w:r w:rsidRPr="00603784">
        <w:rPr>
          <w:rFonts w:ascii="Times New Roman" w:eastAsia="Times New Roman" w:hAnsi="Times New Roman" w:cs="Times New Roman"/>
          <w:sz w:val="16"/>
          <w:szCs w:val="16"/>
          <w:lang w:eastAsia="ru-RU"/>
        </w:rPr>
        <w:t xml:space="preserve"> следующие изменения:</w:t>
      </w:r>
    </w:p>
    <w:p w:rsidR="00603784" w:rsidRPr="00603784" w:rsidRDefault="00603784" w:rsidP="00603784">
      <w:pPr>
        <w:widowControl w:val="0"/>
        <w:ind w:firstLine="567"/>
        <w:rPr>
          <w:rFonts w:ascii="Times New Roman" w:eastAsia="Times New Roman" w:hAnsi="Times New Roman" w:cs="Times New Roman"/>
          <w:sz w:val="16"/>
          <w:szCs w:val="16"/>
          <w:lang w:eastAsia="ru-RU"/>
        </w:rPr>
      </w:pPr>
      <w:r w:rsidRPr="00603784">
        <w:rPr>
          <w:rFonts w:ascii="Times New Roman" w:eastAsia="Times New Roman" w:hAnsi="Times New Roman" w:cs="Times New Roman"/>
          <w:sz w:val="16"/>
          <w:szCs w:val="16"/>
          <w:lang w:eastAsia="ru-RU"/>
        </w:rPr>
        <w:t xml:space="preserve"> 1.1. в пункте 2 слова «Главе администрации Мокшанского района» заменить словами «Главе Мокшанского района»;</w:t>
      </w:r>
    </w:p>
    <w:p w:rsidR="00603784" w:rsidRPr="00603784" w:rsidRDefault="00603784" w:rsidP="00603784">
      <w:pPr>
        <w:widowControl w:val="0"/>
        <w:ind w:firstLine="567"/>
        <w:rPr>
          <w:rFonts w:ascii="Times New Roman" w:eastAsia="Times New Roman" w:hAnsi="Times New Roman" w:cs="Times New Roman"/>
          <w:sz w:val="16"/>
          <w:szCs w:val="16"/>
          <w:lang w:eastAsia="ru-RU"/>
        </w:rPr>
      </w:pPr>
      <w:r w:rsidRPr="00603784">
        <w:rPr>
          <w:rFonts w:ascii="Times New Roman" w:eastAsia="Times New Roman" w:hAnsi="Times New Roman" w:cs="Times New Roman"/>
          <w:sz w:val="16"/>
          <w:szCs w:val="16"/>
          <w:lang w:eastAsia="ru-RU"/>
        </w:rPr>
        <w:t>1.2. п.6 решения изложить в следующей редакции:</w:t>
      </w:r>
    </w:p>
    <w:p w:rsidR="00603784" w:rsidRPr="00603784" w:rsidRDefault="00603784" w:rsidP="00603784">
      <w:pPr>
        <w:widowControl w:val="0"/>
        <w:ind w:firstLine="567"/>
        <w:rPr>
          <w:rFonts w:ascii="Times New Roman" w:eastAsia="Times New Roman" w:hAnsi="Times New Roman" w:cs="Times New Roman"/>
          <w:sz w:val="16"/>
          <w:szCs w:val="16"/>
          <w:lang w:eastAsia="ru-RU"/>
        </w:rPr>
      </w:pPr>
      <w:r w:rsidRPr="00603784">
        <w:rPr>
          <w:rFonts w:ascii="Times New Roman" w:eastAsia="Times New Roman" w:hAnsi="Times New Roman" w:cs="Times New Roman"/>
          <w:sz w:val="16"/>
          <w:szCs w:val="16"/>
          <w:lang w:eastAsia="ru-RU"/>
        </w:rPr>
        <w:t xml:space="preserve"> «6. Контроль за исполнением настоящего решения возложить на постоянную комиссию Собрания представителей Мокшанского района Пензенской области по финансовой, налоговой и экономической политике.».  </w:t>
      </w:r>
    </w:p>
    <w:p w:rsidR="00603784" w:rsidRPr="00603784" w:rsidRDefault="00603784" w:rsidP="00603784">
      <w:pPr>
        <w:widowControl w:val="0"/>
        <w:autoSpaceDE w:val="0"/>
        <w:autoSpaceDN w:val="0"/>
        <w:adjustRightInd w:val="0"/>
        <w:ind w:firstLine="567"/>
        <w:rPr>
          <w:rFonts w:ascii="Times New Roman" w:eastAsia="Times New Roman" w:hAnsi="Times New Roman" w:cs="Times New Roman"/>
          <w:bCs/>
          <w:sz w:val="16"/>
          <w:szCs w:val="16"/>
        </w:rPr>
      </w:pPr>
      <w:r w:rsidRPr="00603784">
        <w:rPr>
          <w:rFonts w:ascii="Times New Roman" w:eastAsia="Times New Roman" w:hAnsi="Times New Roman" w:cs="Times New Roman"/>
          <w:bCs/>
          <w:sz w:val="16"/>
          <w:szCs w:val="16"/>
        </w:rPr>
        <w:t xml:space="preserve"> 2. Внести в Положение о порядке и условиях оплаты труда руководителей Муниципальных унитарных (казенных) предприятий Мокшанского района Пензенской области, утвержденное решением Собрания Представителей Мокшанского района Пензенской области от 28 февраля 2013 года № 225-21/3, следующие изменения:</w:t>
      </w:r>
    </w:p>
    <w:p w:rsidR="00603784" w:rsidRPr="00603784" w:rsidRDefault="00603784" w:rsidP="00603784">
      <w:pPr>
        <w:widowControl w:val="0"/>
        <w:autoSpaceDE w:val="0"/>
        <w:autoSpaceDN w:val="0"/>
        <w:adjustRightInd w:val="0"/>
        <w:ind w:firstLine="567"/>
        <w:rPr>
          <w:rFonts w:ascii="Times New Roman" w:eastAsia="Times New Roman" w:hAnsi="Times New Roman" w:cs="Times New Roman"/>
          <w:bCs/>
          <w:sz w:val="16"/>
          <w:szCs w:val="16"/>
        </w:rPr>
      </w:pPr>
      <w:r w:rsidRPr="00603784">
        <w:rPr>
          <w:rFonts w:ascii="Times New Roman" w:eastAsia="Times New Roman" w:hAnsi="Times New Roman" w:cs="Times New Roman"/>
          <w:bCs/>
          <w:sz w:val="16"/>
          <w:szCs w:val="16"/>
        </w:rPr>
        <w:t xml:space="preserve"> 1.1. абзац 7 подпункта 3.1.1 пункта 3.1. изложить в следующей редакции: «Руководитель предприятия, допустивший упущения или нарушения в работе, не обеспечивший перечисление средств собственнику, лишается вознаграждения в размере 25 процентов должностного оклада».</w:t>
      </w:r>
    </w:p>
    <w:p w:rsidR="00603784" w:rsidRPr="00603784" w:rsidRDefault="00603784" w:rsidP="00603784">
      <w:pPr>
        <w:widowControl w:val="0"/>
        <w:autoSpaceDE w:val="0"/>
        <w:autoSpaceDN w:val="0"/>
        <w:adjustRightInd w:val="0"/>
        <w:ind w:firstLine="567"/>
        <w:rPr>
          <w:rFonts w:ascii="Times New Roman" w:eastAsia="Times New Roman" w:hAnsi="Times New Roman" w:cs="Times New Roman"/>
          <w:bCs/>
          <w:sz w:val="16"/>
          <w:szCs w:val="16"/>
          <w:lang w:eastAsia="ru-RU"/>
        </w:rPr>
      </w:pPr>
      <w:r w:rsidRPr="00603784">
        <w:rPr>
          <w:rFonts w:ascii="Times New Roman" w:eastAsia="Times New Roman" w:hAnsi="Times New Roman" w:cs="Times New Roman"/>
          <w:bCs/>
          <w:sz w:val="16"/>
          <w:szCs w:val="16"/>
          <w:lang w:eastAsia="ru-RU"/>
        </w:rPr>
        <w:t xml:space="preserve">3. Опубликовать настоящее решение в информационном бюллетене «Ведомости органов местного самоуправления Мокшанского района Пензенской области». </w:t>
      </w:r>
    </w:p>
    <w:p w:rsidR="00603784" w:rsidRPr="00603784" w:rsidRDefault="00603784" w:rsidP="00603784">
      <w:pPr>
        <w:widowControl w:val="0"/>
        <w:shd w:val="clear" w:color="auto" w:fill="FFFFFF"/>
        <w:tabs>
          <w:tab w:val="left" w:pos="948"/>
        </w:tabs>
        <w:ind w:firstLine="567"/>
        <w:rPr>
          <w:rFonts w:ascii="Times New Roman" w:eastAsia="Times New Roman" w:hAnsi="Times New Roman" w:cs="Times New Roman"/>
          <w:sz w:val="16"/>
          <w:szCs w:val="16"/>
          <w:lang w:eastAsia="ru-RU"/>
        </w:rPr>
      </w:pPr>
      <w:r w:rsidRPr="00603784">
        <w:rPr>
          <w:rFonts w:ascii="Times New Roman" w:eastAsia="Times New Roman" w:hAnsi="Times New Roman" w:cs="Times New Roman"/>
          <w:sz w:val="16"/>
          <w:szCs w:val="16"/>
          <w:lang w:eastAsia="ru-RU"/>
        </w:rPr>
        <w:t>4. Настоящее решение вступает в силу на следующий день после его официального опубликования.</w:t>
      </w:r>
    </w:p>
    <w:p w:rsidR="00603784" w:rsidRPr="00603784" w:rsidRDefault="00603784" w:rsidP="00603784">
      <w:pPr>
        <w:widowControl w:val="0"/>
        <w:shd w:val="clear" w:color="auto" w:fill="FFFFFF"/>
        <w:tabs>
          <w:tab w:val="left" w:pos="948"/>
        </w:tabs>
        <w:ind w:firstLine="567"/>
        <w:rPr>
          <w:rFonts w:ascii="Times New Roman" w:eastAsia="Times New Roman" w:hAnsi="Times New Roman" w:cs="Times New Roman"/>
          <w:sz w:val="16"/>
          <w:szCs w:val="16"/>
          <w:lang w:eastAsia="ru-RU"/>
        </w:rPr>
      </w:pPr>
      <w:r w:rsidRPr="00603784">
        <w:rPr>
          <w:rFonts w:ascii="Times New Roman" w:eastAsia="Times New Roman" w:hAnsi="Times New Roman" w:cs="Times New Roman"/>
          <w:sz w:val="16"/>
          <w:szCs w:val="16"/>
          <w:lang w:eastAsia="ru-RU"/>
        </w:rPr>
        <w:t>5. Контроль за исполнением настоящего решения возложить на постоянную комиссию Собрания представителей Мокшанского района Пензенской области по финансовой, налоговой и экономической политике.</w:t>
      </w:r>
    </w:p>
    <w:p w:rsidR="00603784" w:rsidRPr="00603784" w:rsidRDefault="00603784" w:rsidP="00603784">
      <w:pPr>
        <w:widowControl w:val="0"/>
        <w:rPr>
          <w:rFonts w:ascii="Times New Roman" w:eastAsia="Times New Roman" w:hAnsi="Times New Roman" w:cs="Times New Roman"/>
          <w:sz w:val="16"/>
          <w:szCs w:val="16"/>
          <w:lang w:eastAsia="ru-RU"/>
        </w:rPr>
      </w:pPr>
    </w:p>
    <w:p w:rsidR="00603784" w:rsidRPr="00603784" w:rsidRDefault="00603784" w:rsidP="00603784">
      <w:pPr>
        <w:widowControl w:val="0"/>
        <w:outlineLvl w:val="0"/>
        <w:rPr>
          <w:rFonts w:ascii="Times New Roman" w:eastAsia="Times New Roman" w:hAnsi="Times New Roman" w:cs="Times New Roman"/>
          <w:b/>
          <w:sz w:val="16"/>
          <w:szCs w:val="16"/>
          <w:lang w:eastAsia="ru-RU"/>
        </w:rPr>
      </w:pPr>
      <w:r w:rsidRPr="00603784">
        <w:rPr>
          <w:rFonts w:ascii="Times New Roman" w:eastAsia="Times New Roman" w:hAnsi="Times New Roman" w:cs="Times New Roman"/>
          <w:b/>
          <w:sz w:val="16"/>
          <w:szCs w:val="16"/>
          <w:lang w:eastAsia="ru-RU"/>
        </w:rPr>
        <w:t xml:space="preserve">Председатель Собрания представителей </w:t>
      </w:r>
    </w:p>
    <w:p w:rsidR="00603784" w:rsidRPr="00603784" w:rsidRDefault="00603784" w:rsidP="00603784">
      <w:pPr>
        <w:widowControl w:val="0"/>
        <w:outlineLvl w:val="0"/>
        <w:rPr>
          <w:rFonts w:ascii="Times New Roman" w:eastAsia="Times New Roman" w:hAnsi="Times New Roman" w:cs="Times New Roman"/>
          <w:b/>
          <w:sz w:val="16"/>
          <w:szCs w:val="16"/>
          <w:lang w:eastAsia="ru-RU"/>
        </w:rPr>
      </w:pPr>
      <w:r w:rsidRPr="00603784">
        <w:rPr>
          <w:rFonts w:ascii="Times New Roman" w:eastAsia="Times New Roman" w:hAnsi="Times New Roman" w:cs="Times New Roman"/>
          <w:b/>
          <w:sz w:val="16"/>
          <w:szCs w:val="16"/>
          <w:lang w:eastAsia="ru-RU"/>
        </w:rPr>
        <w:t xml:space="preserve">Мокшанского района Пензенской области                                        </w:t>
      </w:r>
      <w:r w:rsidR="00833F22">
        <w:rPr>
          <w:rFonts w:ascii="Times New Roman" w:eastAsia="Times New Roman" w:hAnsi="Times New Roman" w:cs="Times New Roman"/>
          <w:b/>
          <w:sz w:val="16"/>
          <w:szCs w:val="16"/>
          <w:lang w:eastAsia="ru-RU"/>
        </w:rPr>
        <w:t xml:space="preserve">                                                   </w:t>
      </w:r>
      <w:r w:rsidRPr="00603784">
        <w:rPr>
          <w:rFonts w:ascii="Times New Roman" w:eastAsia="Times New Roman" w:hAnsi="Times New Roman" w:cs="Times New Roman"/>
          <w:b/>
          <w:sz w:val="16"/>
          <w:szCs w:val="16"/>
          <w:lang w:eastAsia="ru-RU"/>
        </w:rPr>
        <w:t xml:space="preserve"> Е.В. Комина</w:t>
      </w:r>
    </w:p>
    <w:p w:rsidR="00603784" w:rsidRPr="00603784" w:rsidRDefault="00603784" w:rsidP="00603784">
      <w:pPr>
        <w:widowControl w:val="0"/>
        <w:rPr>
          <w:rFonts w:ascii="Times New Roman" w:eastAsia="Times New Roman" w:hAnsi="Times New Roman" w:cs="Times New Roman"/>
          <w:b/>
          <w:sz w:val="16"/>
          <w:szCs w:val="16"/>
          <w:lang w:eastAsia="ru-RU"/>
        </w:rPr>
      </w:pPr>
    </w:p>
    <w:p w:rsidR="00603784" w:rsidRPr="00603784" w:rsidRDefault="00603784" w:rsidP="00603784">
      <w:pPr>
        <w:widowControl w:val="0"/>
        <w:rPr>
          <w:rFonts w:ascii="Times New Roman" w:eastAsia="Times New Roman" w:hAnsi="Times New Roman" w:cs="Times New Roman"/>
          <w:b/>
          <w:sz w:val="16"/>
          <w:szCs w:val="16"/>
          <w:lang w:eastAsia="ru-RU"/>
        </w:rPr>
      </w:pPr>
    </w:p>
    <w:p w:rsidR="00603784" w:rsidRPr="00603784" w:rsidRDefault="00603784" w:rsidP="00833F22">
      <w:pPr>
        <w:widowControl w:val="0"/>
        <w:outlineLvl w:val="0"/>
        <w:rPr>
          <w:rFonts w:ascii="Times New Roman" w:eastAsia="Times New Roman" w:hAnsi="Times New Roman" w:cs="Times New Roman"/>
          <w:b/>
          <w:sz w:val="16"/>
          <w:szCs w:val="16"/>
          <w:lang w:eastAsia="ru-RU"/>
        </w:rPr>
      </w:pPr>
      <w:r w:rsidRPr="00603784">
        <w:rPr>
          <w:rFonts w:ascii="Times New Roman" w:eastAsia="Times New Roman" w:hAnsi="Times New Roman" w:cs="Times New Roman"/>
          <w:b/>
          <w:sz w:val="16"/>
          <w:szCs w:val="16"/>
          <w:lang w:eastAsia="ru-RU"/>
        </w:rPr>
        <w:t>Глава Мокшанского района</w:t>
      </w:r>
      <w:r w:rsidR="00833F22" w:rsidRPr="00833F22">
        <w:rPr>
          <w:rFonts w:ascii="Times New Roman" w:eastAsia="Times New Roman" w:hAnsi="Times New Roman" w:cs="Times New Roman"/>
          <w:b/>
          <w:sz w:val="16"/>
          <w:szCs w:val="16"/>
          <w:lang w:eastAsia="ru-RU"/>
        </w:rPr>
        <w:t xml:space="preserve">    </w:t>
      </w:r>
      <w:r w:rsidRPr="00603784">
        <w:rPr>
          <w:rFonts w:ascii="Times New Roman" w:eastAsia="Times New Roman" w:hAnsi="Times New Roman" w:cs="Times New Roman"/>
          <w:b/>
          <w:sz w:val="16"/>
          <w:szCs w:val="16"/>
          <w:lang w:eastAsia="ru-RU"/>
        </w:rPr>
        <w:t>Пензенской области                                                                          Н.Н. Тихомиров</w:t>
      </w:r>
    </w:p>
    <w:tbl>
      <w:tblPr>
        <w:tblW w:w="9606" w:type="dxa"/>
        <w:tblLayout w:type="fixed"/>
        <w:tblCellMar>
          <w:left w:w="0" w:type="dxa"/>
          <w:right w:w="0" w:type="dxa"/>
        </w:tblCellMar>
        <w:tblLook w:val="01E0" w:firstRow="1" w:lastRow="1" w:firstColumn="1" w:lastColumn="1" w:noHBand="0" w:noVBand="0"/>
      </w:tblPr>
      <w:tblGrid>
        <w:gridCol w:w="9606"/>
      </w:tblGrid>
      <w:tr w:rsidR="00833F22" w:rsidRPr="00833F22" w:rsidTr="00946A62">
        <w:tc>
          <w:tcPr>
            <w:tcW w:w="9606" w:type="dxa"/>
          </w:tcPr>
          <w:p w:rsidR="00833F22" w:rsidRPr="00833F22" w:rsidRDefault="00833F22" w:rsidP="00833F22">
            <w:pPr>
              <w:widowControl w:val="0"/>
              <w:jc w:val="center"/>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lastRenderedPageBreak/>
              <w:t>СОБРАНИЕ ПРЕДСТАВИТЕЛЕЙ</w:t>
            </w:r>
          </w:p>
          <w:p w:rsidR="00833F22" w:rsidRPr="00833F22" w:rsidRDefault="00833F22" w:rsidP="00833F22">
            <w:pPr>
              <w:widowControl w:val="0"/>
              <w:jc w:val="center"/>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t>МОКШАНСКОГО РАЙОНА ПЕНЗЕНСКОЙ ОБЛАСТИ</w:t>
            </w:r>
          </w:p>
          <w:p w:rsidR="00833F22" w:rsidRPr="00833F22" w:rsidRDefault="00833F22" w:rsidP="00833F22">
            <w:pPr>
              <w:widowControl w:val="0"/>
              <w:jc w:val="center"/>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t>ПЯТОГО СОЗЫВА</w:t>
            </w:r>
          </w:p>
        </w:tc>
      </w:tr>
      <w:tr w:rsidR="00833F22" w:rsidRPr="00833F22" w:rsidTr="00833F22">
        <w:trPr>
          <w:trHeight w:val="189"/>
        </w:trPr>
        <w:tc>
          <w:tcPr>
            <w:tcW w:w="9606" w:type="dxa"/>
          </w:tcPr>
          <w:p w:rsidR="00833F22" w:rsidRPr="00833F22" w:rsidRDefault="00833F22" w:rsidP="00833F22">
            <w:pPr>
              <w:widowControl w:val="0"/>
              <w:jc w:val="center"/>
              <w:rPr>
                <w:rFonts w:ascii="Times New Roman" w:eastAsia="Times New Roman" w:hAnsi="Times New Roman" w:cs="Times New Roman"/>
                <w:sz w:val="16"/>
                <w:szCs w:val="16"/>
                <w:lang w:eastAsia="ru-RU"/>
              </w:rPr>
            </w:pPr>
          </w:p>
        </w:tc>
      </w:tr>
      <w:tr w:rsidR="00833F22" w:rsidRPr="00833F22" w:rsidTr="00946A62">
        <w:tc>
          <w:tcPr>
            <w:tcW w:w="9606" w:type="dxa"/>
          </w:tcPr>
          <w:p w:rsidR="00833F22" w:rsidRPr="00833F22" w:rsidRDefault="00833F22" w:rsidP="00833F22">
            <w:pPr>
              <w:keepNext/>
              <w:ind w:left="567" w:hanging="709"/>
              <w:jc w:val="center"/>
              <w:outlineLvl w:val="2"/>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t>Р Е Ш Е Н И Е</w:t>
            </w:r>
          </w:p>
          <w:p w:rsidR="00833F22" w:rsidRPr="00833F22" w:rsidRDefault="00833F22" w:rsidP="00833F22">
            <w:pPr>
              <w:widowControl w:val="0"/>
              <w:jc w:val="center"/>
              <w:rPr>
                <w:rFonts w:ascii="Times New Roman" w:eastAsia="Times New Roman" w:hAnsi="Times New Roman" w:cs="Times New Roman"/>
                <w:b/>
                <w:i/>
                <w:sz w:val="16"/>
                <w:szCs w:val="16"/>
              </w:rPr>
            </w:pPr>
          </w:p>
        </w:tc>
      </w:tr>
    </w:tbl>
    <w:p w:rsidR="00833F22" w:rsidRPr="00833F22" w:rsidRDefault="00833F22" w:rsidP="00833F22">
      <w:pPr>
        <w:widowControl w:val="0"/>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33F22" w:rsidRPr="00833F22" w:rsidTr="00946A62">
        <w:tc>
          <w:tcPr>
            <w:tcW w:w="284" w:type="dxa"/>
            <w:vAlign w:val="bottom"/>
          </w:tcPr>
          <w:p w:rsidR="00833F22" w:rsidRPr="00833F22" w:rsidRDefault="00833F22" w:rsidP="00833F22">
            <w:pPr>
              <w:widowControl w:val="0"/>
              <w:jc w:val="center"/>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833F22" w:rsidRPr="00833F22" w:rsidRDefault="00833F22" w:rsidP="00833F22">
            <w:pPr>
              <w:widowControl w:val="0"/>
              <w:jc w:val="center"/>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24 марта 2023 года</w:t>
            </w:r>
          </w:p>
        </w:tc>
        <w:tc>
          <w:tcPr>
            <w:tcW w:w="397" w:type="dxa"/>
          </w:tcPr>
          <w:p w:rsidR="00833F22" w:rsidRPr="00833F22" w:rsidRDefault="00833F22" w:rsidP="00833F22">
            <w:pPr>
              <w:widowControl w:val="0"/>
              <w:jc w:val="center"/>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833F22" w:rsidRPr="00833F22" w:rsidRDefault="00833F22" w:rsidP="00833F22">
            <w:pPr>
              <w:widowControl w:val="0"/>
              <w:jc w:val="center"/>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143-10/5</w:t>
            </w:r>
          </w:p>
        </w:tc>
      </w:tr>
      <w:tr w:rsidR="00833F22" w:rsidRPr="00833F22" w:rsidTr="00946A62">
        <w:tc>
          <w:tcPr>
            <w:tcW w:w="4650" w:type="dxa"/>
            <w:gridSpan w:val="4"/>
          </w:tcPr>
          <w:p w:rsidR="00833F22" w:rsidRPr="00833F22" w:rsidRDefault="00833F22" w:rsidP="00833F22">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833F22">
              <w:rPr>
                <w:rFonts w:ascii="Times New Roman" w:eastAsia="Times New Roman" w:hAnsi="Times New Roman" w:cs="Times New Roman"/>
                <w:sz w:val="16"/>
                <w:szCs w:val="16"/>
                <w:lang w:eastAsia="ru-RU"/>
              </w:rPr>
              <w:t xml:space="preserve">                    р.п. Мокшан</w:t>
            </w:r>
          </w:p>
        </w:tc>
      </w:tr>
    </w:tbl>
    <w:p w:rsidR="00833F22" w:rsidRPr="00833F22" w:rsidRDefault="00833F22" w:rsidP="00833F22">
      <w:pPr>
        <w:widowControl w:val="0"/>
        <w:jc w:val="center"/>
        <w:rPr>
          <w:rFonts w:ascii="Times New Roman" w:eastAsia="Times New Roman" w:hAnsi="Times New Roman" w:cs="Times New Roman"/>
          <w:sz w:val="16"/>
          <w:szCs w:val="16"/>
          <w:lang w:eastAsia="ru-RU"/>
        </w:rPr>
      </w:pPr>
    </w:p>
    <w:p w:rsidR="00833F22" w:rsidRDefault="00833F22" w:rsidP="00833F22">
      <w:pPr>
        <w:widowControl w:val="0"/>
        <w:jc w:val="center"/>
        <w:rPr>
          <w:rFonts w:ascii="Times New Roman" w:eastAsia="Times New Roman" w:hAnsi="Times New Roman" w:cs="Arial"/>
          <w:b/>
          <w:kern w:val="28"/>
          <w:sz w:val="16"/>
          <w:szCs w:val="16"/>
        </w:rPr>
      </w:pPr>
    </w:p>
    <w:p w:rsidR="00833F22" w:rsidRDefault="00833F22" w:rsidP="00833F22">
      <w:pPr>
        <w:widowControl w:val="0"/>
        <w:jc w:val="center"/>
        <w:rPr>
          <w:rFonts w:ascii="Times New Roman" w:eastAsia="Times New Roman" w:hAnsi="Times New Roman" w:cs="Arial"/>
          <w:b/>
          <w:kern w:val="28"/>
          <w:sz w:val="16"/>
          <w:szCs w:val="16"/>
        </w:rPr>
      </w:pPr>
    </w:p>
    <w:p w:rsidR="00833F22" w:rsidRPr="00833F22" w:rsidRDefault="00833F22" w:rsidP="00833F22">
      <w:pPr>
        <w:widowControl w:val="0"/>
        <w:jc w:val="center"/>
        <w:rPr>
          <w:rFonts w:ascii="Times New Roman" w:eastAsia="Times New Roman" w:hAnsi="Times New Roman" w:cs="Arial"/>
          <w:b/>
          <w:kern w:val="28"/>
          <w:sz w:val="16"/>
          <w:szCs w:val="16"/>
        </w:rPr>
      </w:pPr>
      <w:r w:rsidRPr="00833F22">
        <w:rPr>
          <w:rFonts w:ascii="Times New Roman" w:eastAsia="Times New Roman" w:hAnsi="Times New Roman" w:cs="Arial"/>
          <w:b/>
          <w:kern w:val="28"/>
          <w:sz w:val="16"/>
          <w:szCs w:val="16"/>
        </w:rPr>
        <w:t xml:space="preserve">О внесении изменений в Порядок принятия решений об установлении тарифов на услуги, предоставляемые муниципальными предприятиями и учреждениями Мокшанского района Пензенской области, и работы, выполняемые муниципальными предприятиями и учреждениями Мокшанского района Пензенской области, утвержденный решением Собрания Представителей Мокшанского района Пензенской области </w:t>
      </w:r>
      <w:r>
        <w:rPr>
          <w:rFonts w:ascii="Times New Roman" w:eastAsia="Times New Roman" w:hAnsi="Times New Roman" w:cs="Arial"/>
          <w:b/>
          <w:kern w:val="28"/>
          <w:sz w:val="16"/>
          <w:szCs w:val="16"/>
        </w:rPr>
        <w:t xml:space="preserve"> </w:t>
      </w:r>
      <w:r w:rsidRPr="00833F22">
        <w:rPr>
          <w:rFonts w:ascii="Times New Roman" w:eastAsia="Times New Roman" w:hAnsi="Times New Roman" w:cs="Arial"/>
          <w:b/>
          <w:kern w:val="28"/>
          <w:sz w:val="16"/>
          <w:szCs w:val="16"/>
        </w:rPr>
        <w:t>от 28.12.2012 № 194-18/3</w:t>
      </w:r>
    </w:p>
    <w:p w:rsidR="00833F22" w:rsidRPr="00833F22" w:rsidRDefault="00833F22" w:rsidP="00833F22">
      <w:pPr>
        <w:widowControl w:val="0"/>
        <w:jc w:val="center"/>
        <w:rPr>
          <w:rFonts w:ascii="Times New Roman" w:eastAsia="Times New Roman" w:hAnsi="Times New Roman" w:cs="Times New Roman"/>
          <w:sz w:val="16"/>
          <w:szCs w:val="16"/>
          <w:lang w:eastAsia="ru-RU"/>
        </w:rPr>
      </w:pPr>
    </w:p>
    <w:p w:rsidR="00833F22" w:rsidRPr="00833F22" w:rsidRDefault="00833F22" w:rsidP="00833F22">
      <w:pPr>
        <w:keepNext/>
        <w:ind w:right="43" w:firstLine="567"/>
        <w:outlineLvl w:val="0"/>
        <w:rPr>
          <w:rFonts w:ascii="Times New Roman" w:eastAsia="Times New Roman" w:hAnsi="Times New Roman" w:cs="Times New Roman"/>
          <w:sz w:val="16"/>
          <w:szCs w:val="16"/>
        </w:rPr>
      </w:pPr>
      <w:r w:rsidRPr="00833F22">
        <w:rPr>
          <w:rFonts w:ascii="Times New Roman" w:eastAsia="Times New Roman" w:hAnsi="Times New Roman" w:cs="Times New Roman"/>
          <w:sz w:val="16"/>
          <w:szCs w:val="16"/>
        </w:rPr>
        <w:t>В соответствии с пунктом 6 части 10 статьи 35 Федерального закона от 06.10.2003 № 131-ФЗ «Об общих принципах организации местного самоуправления в Российской Федерации» (с последующими изменениями), статьей 18 Устава Мокшанского района Пензенской области,</w:t>
      </w:r>
    </w:p>
    <w:p w:rsidR="00833F22" w:rsidRPr="00833F22" w:rsidRDefault="00833F22" w:rsidP="00833F22">
      <w:pPr>
        <w:widowControl w:val="0"/>
        <w:ind w:firstLine="708"/>
        <w:jc w:val="center"/>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t>Собрание представителей Мокшанского района решило:</w:t>
      </w:r>
    </w:p>
    <w:p w:rsidR="00833F22" w:rsidRPr="00833F22" w:rsidRDefault="00833F22" w:rsidP="00833F22">
      <w:pPr>
        <w:widowControl w:val="0"/>
        <w:ind w:firstLine="708"/>
        <w:jc w:val="center"/>
        <w:rPr>
          <w:rFonts w:ascii="Times New Roman" w:eastAsia="Times New Roman" w:hAnsi="Times New Roman" w:cs="Times New Roman"/>
          <w:b/>
          <w:sz w:val="16"/>
          <w:szCs w:val="16"/>
          <w:lang w:eastAsia="ru-RU"/>
        </w:rPr>
      </w:pPr>
    </w:p>
    <w:p w:rsidR="00833F22" w:rsidRPr="00833F22" w:rsidRDefault="00833F22" w:rsidP="00833F22">
      <w:pPr>
        <w:widowControl w:val="0"/>
        <w:autoSpaceDE w:val="0"/>
        <w:autoSpaceDN w:val="0"/>
        <w:adjustRightInd w:val="0"/>
        <w:ind w:firstLine="567"/>
        <w:rPr>
          <w:rFonts w:ascii="Times New Roman" w:eastAsia="Times New Roman" w:hAnsi="Times New Roman" w:cs="Times New Roman"/>
          <w:bCs/>
          <w:sz w:val="16"/>
          <w:szCs w:val="16"/>
        </w:rPr>
      </w:pPr>
      <w:r w:rsidRPr="00833F22">
        <w:rPr>
          <w:rFonts w:ascii="Times New Roman" w:eastAsia="Times New Roman" w:hAnsi="Times New Roman" w:cs="Times New Roman"/>
          <w:bCs/>
          <w:sz w:val="16"/>
          <w:szCs w:val="16"/>
        </w:rPr>
        <w:t xml:space="preserve"> 1. Внести в Порядок принятия решений об установлении тарифов на услуги, предоставляемые муниципальными предприятиями и учреждениями Мокшанского района Пензенской области, и работы, выполняемые муниципальными предприятиями и учреждениями Мокшанского района Пензенской области, утвержденный решением Собрания Представителей Мокшанского района Пензенской области от 28.12.2012 № 194-18/3, следующие изменения:</w:t>
      </w:r>
    </w:p>
    <w:p w:rsidR="00833F22" w:rsidRPr="00833F22" w:rsidRDefault="00833F22" w:rsidP="00833F22">
      <w:pPr>
        <w:widowControl w:val="0"/>
        <w:autoSpaceDE w:val="0"/>
        <w:autoSpaceDN w:val="0"/>
        <w:adjustRightInd w:val="0"/>
        <w:ind w:firstLine="567"/>
        <w:rPr>
          <w:rFonts w:ascii="Times New Roman" w:eastAsia="Times New Roman" w:hAnsi="Times New Roman" w:cs="Times New Roman"/>
          <w:bCs/>
          <w:sz w:val="16"/>
          <w:szCs w:val="16"/>
        </w:rPr>
      </w:pPr>
      <w:r w:rsidRPr="00833F22">
        <w:rPr>
          <w:rFonts w:ascii="Times New Roman" w:eastAsia="Times New Roman" w:hAnsi="Times New Roman" w:cs="Times New Roman"/>
          <w:bCs/>
          <w:sz w:val="16"/>
          <w:szCs w:val="16"/>
        </w:rPr>
        <w:t xml:space="preserve"> 1.1. в пункте 6.5 слова «главы администрации Мокшанского района Пензенской области» заменить словами «главы Мокшанского района Пензенской области»;</w:t>
      </w:r>
    </w:p>
    <w:p w:rsidR="00833F22" w:rsidRPr="00833F22" w:rsidRDefault="00833F22" w:rsidP="00833F22">
      <w:pPr>
        <w:widowControl w:val="0"/>
        <w:autoSpaceDE w:val="0"/>
        <w:autoSpaceDN w:val="0"/>
        <w:adjustRightInd w:val="0"/>
        <w:ind w:firstLine="567"/>
        <w:rPr>
          <w:rFonts w:ascii="Times New Roman" w:eastAsia="Times New Roman" w:hAnsi="Times New Roman" w:cs="Times New Roman"/>
          <w:bCs/>
          <w:sz w:val="16"/>
          <w:szCs w:val="16"/>
        </w:rPr>
      </w:pPr>
      <w:r w:rsidRPr="00833F22">
        <w:rPr>
          <w:rFonts w:ascii="Times New Roman" w:eastAsia="Times New Roman" w:hAnsi="Times New Roman" w:cs="Times New Roman"/>
          <w:bCs/>
          <w:sz w:val="16"/>
          <w:szCs w:val="16"/>
        </w:rPr>
        <w:t xml:space="preserve"> 1.2. в пункте 6.10 слова «отделом экономики» заменить словами «отделом экономики, земельных и имущественных отношений»;</w:t>
      </w:r>
    </w:p>
    <w:p w:rsidR="00833F22" w:rsidRPr="00833F22" w:rsidRDefault="00833F22" w:rsidP="00833F22">
      <w:pPr>
        <w:widowControl w:val="0"/>
        <w:autoSpaceDE w:val="0"/>
        <w:autoSpaceDN w:val="0"/>
        <w:adjustRightInd w:val="0"/>
        <w:ind w:firstLine="567"/>
        <w:rPr>
          <w:rFonts w:ascii="Times New Roman" w:eastAsia="Times New Roman" w:hAnsi="Times New Roman" w:cs="Times New Roman"/>
          <w:bCs/>
          <w:sz w:val="16"/>
          <w:szCs w:val="16"/>
        </w:rPr>
      </w:pPr>
      <w:r w:rsidRPr="00833F22">
        <w:rPr>
          <w:rFonts w:ascii="Times New Roman" w:eastAsia="Times New Roman" w:hAnsi="Times New Roman" w:cs="Times New Roman"/>
          <w:bCs/>
          <w:sz w:val="16"/>
          <w:szCs w:val="16"/>
        </w:rPr>
        <w:t xml:space="preserve"> 1.3 в пункте 6.11 слова «глава администрации Мокшанского района Пензенской области» заменить словами «глава Мокшанского района Пензенской области»;</w:t>
      </w:r>
    </w:p>
    <w:p w:rsidR="00833F22" w:rsidRPr="00833F22" w:rsidRDefault="00833F22" w:rsidP="00833F22">
      <w:pPr>
        <w:widowControl w:val="0"/>
        <w:autoSpaceDE w:val="0"/>
        <w:autoSpaceDN w:val="0"/>
        <w:adjustRightInd w:val="0"/>
        <w:ind w:firstLine="567"/>
        <w:rPr>
          <w:rFonts w:ascii="Times New Roman" w:eastAsia="Times New Roman" w:hAnsi="Times New Roman" w:cs="Times New Roman"/>
          <w:bCs/>
          <w:sz w:val="16"/>
          <w:szCs w:val="16"/>
          <w:lang w:eastAsia="ru-RU"/>
        </w:rPr>
      </w:pPr>
      <w:r w:rsidRPr="00833F22">
        <w:rPr>
          <w:rFonts w:ascii="Times New Roman" w:eastAsia="Times New Roman" w:hAnsi="Times New Roman" w:cs="Times New Roman"/>
          <w:bCs/>
          <w:sz w:val="16"/>
          <w:szCs w:val="16"/>
          <w:lang w:eastAsia="ru-RU"/>
        </w:rPr>
        <w:t xml:space="preserve">2. Опубликовать настоящее решение в информационном бюллетене «Ведомости органов местного самоуправления Мокшанского района Пензенской области». </w:t>
      </w:r>
    </w:p>
    <w:p w:rsidR="00833F22" w:rsidRPr="00833F22" w:rsidRDefault="00833F22" w:rsidP="00833F22">
      <w:pPr>
        <w:widowControl w:val="0"/>
        <w:shd w:val="clear" w:color="auto" w:fill="FFFFFF"/>
        <w:tabs>
          <w:tab w:val="left" w:pos="948"/>
        </w:tabs>
        <w:ind w:firstLine="567"/>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3. Настоящее решение вступает в силу на следующий день после его официального опубликования.</w:t>
      </w:r>
    </w:p>
    <w:p w:rsidR="00833F22" w:rsidRPr="00833F22" w:rsidRDefault="00833F22" w:rsidP="00833F22">
      <w:pPr>
        <w:widowControl w:val="0"/>
        <w:shd w:val="clear" w:color="auto" w:fill="FFFFFF"/>
        <w:tabs>
          <w:tab w:val="left" w:pos="948"/>
        </w:tabs>
        <w:ind w:firstLine="567"/>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4. Контроль за исполнением настоящего решения возложить на постоянную комиссию Собрания представителей Мокшанского района Пензенской области по финансовой, налоговой и экономической политике.</w:t>
      </w:r>
    </w:p>
    <w:p w:rsidR="00833F22" w:rsidRPr="00833F22" w:rsidRDefault="00833F22" w:rsidP="00833F22">
      <w:pPr>
        <w:widowControl w:val="0"/>
        <w:rPr>
          <w:rFonts w:ascii="Times New Roman" w:eastAsia="Times New Roman" w:hAnsi="Times New Roman" w:cs="Times New Roman"/>
          <w:sz w:val="16"/>
          <w:szCs w:val="16"/>
          <w:lang w:eastAsia="ru-RU"/>
        </w:rPr>
      </w:pPr>
    </w:p>
    <w:p w:rsidR="00833F22" w:rsidRPr="00833F22" w:rsidRDefault="00833F22" w:rsidP="00833F22">
      <w:pPr>
        <w:widowControl w:val="0"/>
        <w:outlineLvl w:val="0"/>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Председатель Собрания представителей Мокшанского района Пензенской области                                         Е.В. Комина</w:t>
      </w:r>
    </w:p>
    <w:p w:rsidR="00833F22" w:rsidRPr="00833F22" w:rsidRDefault="00833F22" w:rsidP="00833F22">
      <w:pPr>
        <w:widowControl w:val="0"/>
        <w:rPr>
          <w:rFonts w:ascii="Times New Roman" w:eastAsia="Times New Roman" w:hAnsi="Times New Roman" w:cs="Times New Roman"/>
          <w:sz w:val="16"/>
          <w:szCs w:val="16"/>
          <w:lang w:eastAsia="ru-RU"/>
        </w:rPr>
      </w:pPr>
    </w:p>
    <w:p w:rsidR="00833F22" w:rsidRPr="00833F22" w:rsidRDefault="00833F22" w:rsidP="00833F22">
      <w:pPr>
        <w:widowControl w:val="0"/>
        <w:outlineLvl w:val="0"/>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Глава Мокшанского района</w:t>
      </w:r>
      <w:r>
        <w:rPr>
          <w:rFonts w:ascii="Times New Roman" w:eastAsia="Times New Roman" w:hAnsi="Times New Roman" w:cs="Times New Roman"/>
          <w:sz w:val="16"/>
          <w:szCs w:val="16"/>
          <w:lang w:eastAsia="ru-RU"/>
        </w:rPr>
        <w:t xml:space="preserve">   </w:t>
      </w:r>
      <w:r w:rsidRPr="00833F22">
        <w:rPr>
          <w:rFonts w:ascii="Times New Roman" w:eastAsia="Times New Roman" w:hAnsi="Times New Roman" w:cs="Times New Roman"/>
          <w:sz w:val="16"/>
          <w:szCs w:val="16"/>
          <w:lang w:eastAsia="ru-RU"/>
        </w:rPr>
        <w:t xml:space="preserve">Пензенской области                                                                    </w:t>
      </w:r>
      <w:r>
        <w:rPr>
          <w:rFonts w:ascii="Times New Roman" w:eastAsia="Times New Roman" w:hAnsi="Times New Roman" w:cs="Times New Roman"/>
          <w:sz w:val="16"/>
          <w:szCs w:val="16"/>
          <w:lang w:eastAsia="ru-RU"/>
        </w:rPr>
        <w:t xml:space="preserve">                </w:t>
      </w:r>
      <w:r w:rsidRPr="00833F22">
        <w:rPr>
          <w:rFonts w:ascii="Times New Roman" w:eastAsia="Times New Roman" w:hAnsi="Times New Roman" w:cs="Times New Roman"/>
          <w:sz w:val="16"/>
          <w:szCs w:val="16"/>
          <w:lang w:eastAsia="ru-RU"/>
        </w:rPr>
        <w:t xml:space="preserve">      Н.Н. Тихомиров</w:t>
      </w:r>
    </w:p>
    <w:p w:rsidR="00833F22" w:rsidRPr="00833F22" w:rsidRDefault="00833F22" w:rsidP="00833F22">
      <w:pPr>
        <w:widowControl w:val="0"/>
        <w:jc w:val="center"/>
        <w:outlineLvl w:val="0"/>
        <w:rPr>
          <w:rFonts w:ascii="Times New Roman" w:eastAsia="Times New Roman" w:hAnsi="Times New Roman" w:cs="Times New Roman"/>
          <w:b/>
          <w:sz w:val="16"/>
          <w:szCs w:val="16"/>
          <w:lang w:eastAsia="ru-RU"/>
        </w:rPr>
      </w:pPr>
    </w:p>
    <w:p w:rsidR="00833F22" w:rsidRDefault="00833F22" w:rsidP="00833F22">
      <w:pPr>
        <w:widowControl w:val="0"/>
        <w:jc w:val="center"/>
        <w:outlineLvl w:val="0"/>
        <w:rPr>
          <w:rFonts w:ascii="Times New Roman" w:eastAsia="Times New Roman" w:hAnsi="Times New Roman" w:cs="Times New Roman"/>
          <w:b/>
          <w:sz w:val="16"/>
          <w:szCs w:val="16"/>
          <w:lang w:eastAsia="ru-RU"/>
        </w:rPr>
      </w:pPr>
    </w:p>
    <w:p w:rsidR="00833F22" w:rsidRPr="00833F22" w:rsidRDefault="00833F22" w:rsidP="00833F22">
      <w:pPr>
        <w:widowControl w:val="0"/>
        <w:jc w:val="center"/>
        <w:outlineLvl w:val="0"/>
        <w:rPr>
          <w:rFonts w:ascii="Times New Roman" w:eastAsia="Times New Roman" w:hAnsi="Times New Roman" w:cs="Times New Roman"/>
          <w:b/>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833F22" w:rsidRPr="00833F22" w:rsidTr="00946A62">
        <w:tc>
          <w:tcPr>
            <w:tcW w:w="9606" w:type="dxa"/>
          </w:tcPr>
          <w:p w:rsidR="00833F22" w:rsidRPr="00833F22" w:rsidRDefault="00833F22" w:rsidP="00833F22">
            <w:pPr>
              <w:widowControl w:val="0"/>
              <w:jc w:val="center"/>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t>СОБРАНИЕ ПРЕДСТАВИТЕЛЕЙ</w:t>
            </w:r>
          </w:p>
          <w:p w:rsidR="00833F22" w:rsidRPr="00833F22" w:rsidRDefault="00833F22" w:rsidP="00833F22">
            <w:pPr>
              <w:widowControl w:val="0"/>
              <w:jc w:val="center"/>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t>МОКШАНСКОГО РАЙОНА ПЕНЗЕНСКОЙ ОБЛАСТИ</w:t>
            </w:r>
          </w:p>
          <w:p w:rsidR="00833F22" w:rsidRPr="00833F22" w:rsidRDefault="00833F22" w:rsidP="00833F22">
            <w:pPr>
              <w:widowControl w:val="0"/>
              <w:jc w:val="center"/>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t>ПЯТОГО СОЗЫВА</w:t>
            </w:r>
          </w:p>
        </w:tc>
      </w:tr>
      <w:tr w:rsidR="00833F22" w:rsidRPr="00833F22" w:rsidTr="00833F22">
        <w:trPr>
          <w:trHeight w:val="80"/>
        </w:trPr>
        <w:tc>
          <w:tcPr>
            <w:tcW w:w="9606" w:type="dxa"/>
          </w:tcPr>
          <w:p w:rsidR="00833F22" w:rsidRPr="00833F22" w:rsidRDefault="00833F22" w:rsidP="00833F22">
            <w:pPr>
              <w:widowControl w:val="0"/>
              <w:jc w:val="center"/>
              <w:rPr>
                <w:rFonts w:ascii="Times New Roman" w:eastAsia="Times New Roman" w:hAnsi="Times New Roman" w:cs="Times New Roman"/>
                <w:sz w:val="16"/>
                <w:szCs w:val="16"/>
                <w:lang w:eastAsia="ru-RU"/>
              </w:rPr>
            </w:pPr>
          </w:p>
        </w:tc>
      </w:tr>
      <w:tr w:rsidR="00833F22" w:rsidRPr="00833F22" w:rsidTr="00946A62">
        <w:tc>
          <w:tcPr>
            <w:tcW w:w="9606" w:type="dxa"/>
          </w:tcPr>
          <w:p w:rsidR="00833F22" w:rsidRPr="00833F22" w:rsidRDefault="00833F22" w:rsidP="00833F22">
            <w:pPr>
              <w:keepNext/>
              <w:ind w:left="567"/>
              <w:jc w:val="center"/>
              <w:outlineLvl w:val="2"/>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t>Р Е Ш Е Н И Е</w:t>
            </w:r>
          </w:p>
          <w:p w:rsidR="00833F22" w:rsidRPr="00833F22" w:rsidRDefault="00833F22" w:rsidP="00833F22">
            <w:pPr>
              <w:widowControl w:val="0"/>
              <w:jc w:val="center"/>
              <w:rPr>
                <w:rFonts w:ascii="Times New Roman" w:eastAsia="Times New Roman" w:hAnsi="Times New Roman" w:cs="Times New Roman"/>
                <w:b/>
                <w:i/>
                <w:sz w:val="16"/>
                <w:szCs w:val="16"/>
              </w:rPr>
            </w:pPr>
          </w:p>
        </w:tc>
      </w:tr>
    </w:tbl>
    <w:p w:rsidR="00833F22" w:rsidRPr="00833F22" w:rsidRDefault="00833F22" w:rsidP="00833F22">
      <w:pPr>
        <w:widowControl w:val="0"/>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33F22" w:rsidRPr="00833F22" w:rsidTr="00946A62">
        <w:tc>
          <w:tcPr>
            <w:tcW w:w="284" w:type="dxa"/>
            <w:vAlign w:val="bottom"/>
          </w:tcPr>
          <w:p w:rsidR="00833F22" w:rsidRPr="00833F22" w:rsidRDefault="00833F22" w:rsidP="00833F22">
            <w:pPr>
              <w:widowControl w:val="0"/>
              <w:jc w:val="center"/>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833F22" w:rsidRPr="00833F22" w:rsidRDefault="00833F22" w:rsidP="00833F22">
            <w:pPr>
              <w:widowControl w:val="0"/>
              <w:jc w:val="center"/>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24 марта 2023 года</w:t>
            </w:r>
          </w:p>
        </w:tc>
        <w:tc>
          <w:tcPr>
            <w:tcW w:w="397" w:type="dxa"/>
          </w:tcPr>
          <w:p w:rsidR="00833F22" w:rsidRPr="00833F22" w:rsidRDefault="00833F22" w:rsidP="00833F22">
            <w:pPr>
              <w:widowControl w:val="0"/>
              <w:jc w:val="center"/>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833F22" w:rsidRPr="00833F22" w:rsidRDefault="00833F22" w:rsidP="00833F22">
            <w:pPr>
              <w:widowControl w:val="0"/>
              <w:jc w:val="center"/>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144-10/5</w:t>
            </w:r>
          </w:p>
        </w:tc>
      </w:tr>
      <w:tr w:rsidR="00833F22" w:rsidRPr="00833F22" w:rsidTr="00946A62">
        <w:tc>
          <w:tcPr>
            <w:tcW w:w="4650" w:type="dxa"/>
            <w:gridSpan w:val="4"/>
          </w:tcPr>
          <w:p w:rsidR="00833F22" w:rsidRPr="00833F22" w:rsidRDefault="00833F22" w:rsidP="00833F22">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833F22">
              <w:rPr>
                <w:rFonts w:ascii="Times New Roman" w:eastAsia="Times New Roman" w:hAnsi="Times New Roman" w:cs="Times New Roman"/>
                <w:sz w:val="16"/>
                <w:szCs w:val="16"/>
                <w:lang w:eastAsia="ru-RU"/>
              </w:rPr>
              <w:t xml:space="preserve">                         р.п. Мокшан</w:t>
            </w:r>
          </w:p>
        </w:tc>
      </w:tr>
    </w:tbl>
    <w:p w:rsidR="00833F22" w:rsidRPr="00833F22" w:rsidRDefault="00833F22" w:rsidP="00833F22">
      <w:pPr>
        <w:widowControl w:val="0"/>
        <w:jc w:val="center"/>
        <w:rPr>
          <w:rFonts w:ascii="Times New Roman" w:eastAsia="Times New Roman" w:hAnsi="Times New Roman" w:cs="Times New Roman"/>
          <w:sz w:val="16"/>
          <w:szCs w:val="16"/>
          <w:lang w:eastAsia="ru-RU"/>
        </w:rPr>
      </w:pPr>
    </w:p>
    <w:p w:rsidR="00833F22" w:rsidRPr="00833F22" w:rsidRDefault="00833F22" w:rsidP="00833F22">
      <w:pPr>
        <w:widowControl w:val="0"/>
        <w:jc w:val="left"/>
        <w:rPr>
          <w:rFonts w:ascii="Times New Roman" w:eastAsia="Times New Roman" w:hAnsi="Times New Roman" w:cs="Times New Roman"/>
          <w:sz w:val="16"/>
          <w:szCs w:val="16"/>
          <w:lang w:eastAsia="ru-RU"/>
        </w:rPr>
      </w:pPr>
    </w:p>
    <w:p w:rsidR="00833F22" w:rsidRPr="00833F22" w:rsidRDefault="00833F22" w:rsidP="00833F22">
      <w:pPr>
        <w:widowControl w:val="0"/>
        <w:jc w:val="left"/>
        <w:rPr>
          <w:rFonts w:ascii="Times New Roman" w:eastAsia="Times New Roman" w:hAnsi="Times New Roman" w:cs="Times New Roman"/>
          <w:sz w:val="16"/>
          <w:szCs w:val="16"/>
          <w:lang w:eastAsia="ru-RU"/>
        </w:rPr>
      </w:pPr>
    </w:p>
    <w:p w:rsidR="00833F22" w:rsidRPr="00833F22" w:rsidRDefault="00833F22" w:rsidP="00833F22">
      <w:pPr>
        <w:widowControl w:val="0"/>
        <w:jc w:val="center"/>
        <w:rPr>
          <w:rFonts w:ascii="Times New Roman" w:eastAsia="Times New Roman" w:hAnsi="Times New Roman" w:cs="Arial"/>
          <w:b/>
          <w:kern w:val="28"/>
          <w:sz w:val="16"/>
          <w:szCs w:val="16"/>
        </w:rPr>
      </w:pPr>
      <w:r w:rsidRPr="00833F22">
        <w:rPr>
          <w:rFonts w:ascii="Times New Roman" w:eastAsia="Times New Roman" w:hAnsi="Times New Roman" w:cs="Arial"/>
          <w:b/>
          <w:kern w:val="28"/>
          <w:sz w:val="16"/>
          <w:szCs w:val="16"/>
        </w:rPr>
        <w:t>О внесении изменений в Положение о порядке перечисления муниципальными унитарными предприятиями Мокшанского района в бюджет Мокшанского района Пензенской области части прибыли, оставшейся после уплаты налогов и иных обязательных платежей, утвержденное решением Собрания представителей Мокшанского района Пензенской области от 29.05.2013 № 277-26/3</w:t>
      </w:r>
    </w:p>
    <w:p w:rsidR="00833F22" w:rsidRPr="00833F22" w:rsidRDefault="00833F22" w:rsidP="00833F22">
      <w:pPr>
        <w:widowControl w:val="0"/>
        <w:jc w:val="center"/>
        <w:rPr>
          <w:rFonts w:ascii="Times New Roman" w:eastAsia="Times New Roman" w:hAnsi="Times New Roman" w:cs="Times New Roman"/>
          <w:sz w:val="16"/>
          <w:szCs w:val="16"/>
          <w:lang w:eastAsia="ru-RU"/>
        </w:rPr>
      </w:pPr>
    </w:p>
    <w:p w:rsidR="00833F22" w:rsidRPr="00833F22" w:rsidRDefault="00833F22" w:rsidP="00833F22">
      <w:pPr>
        <w:keepNext/>
        <w:ind w:right="43" w:firstLine="567"/>
        <w:outlineLvl w:val="0"/>
        <w:rPr>
          <w:rFonts w:ascii="Times New Roman" w:eastAsia="Times New Roman" w:hAnsi="Times New Roman" w:cs="Times New Roman"/>
          <w:sz w:val="16"/>
          <w:szCs w:val="16"/>
        </w:rPr>
      </w:pPr>
      <w:r w:rsidRPr="00833F22">
        <w:rPr>
          <w:rFonts w:ascii="Times New Roman" w:eastAsia="Times New Roman" w:hAnsi="Times New Roman" w:cs="Times New Roman"/>
          <w:sz w:val="16"/>
          <w:szCs w:val="16"/>
        </w:rPr>
        <w:t>В соответствии со ст. 295 Гражданского кодекса РФ, ст. 17 Федерального закона от 14.11.2002 № 161-ФЗ «О государственных и муниципальных унитарных предприятиях», руководствуясь Уставом Мокшанского района Пензенской области,</w:t>
      </w:r>
    </w:p>
    <w:p w:rsidR="00833F22" w:rsidRPr="00833F22" w:rsidRDefault="00833F22" w:rsidP="00833F22">
      <w:pPr>
        <w:widowControl w:val="0"/>
        <w:jc w:val="left"/>
        <w:rPr>
          <w:rFonts w:ascii="Times New Roman" w:eastAsia="Times New Roman" w:hAnsi="Times New Roman" w:cs="Times New Roman"/>
          <w:b/>
          <w:i/>
          <w:sz w:val="16"/>
          <w:szCs w:val="16"/>
        </w:rPr>
      </w:pPr>
    </w:p>
    <w:p w:rsidR="00833F22" w:rsidRPr="00833F22" w:rsidRDefault="00833F22" w:rsidP="00833F22">
      <w:pPr>
        <w:widowControl w:val="0"/>
        <w:ind w:firstLine="708"/>
        <w:jc w:val="center"/>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t>Собрание представителей Мокшанского района решило:</w:t>
      </w:r>
    </w:p>
    <w:p w:rsidR="00833F22" w:rsidRPr="00833F22" w:rsidRDefault="00833F22" w:rsidP="00833F22">
      <w:pPr>
        <w:widowControl w:val="0"/>
        <w:autoSpaceDE w:val="0"/>
        <w:autoSpaceDN w:val="0"/>
        <w:adjustRightInd w:val="0"/>
        <w:ind w:firstLine="567"/>
        <w:rPr>
          <w:rFonts w:ascii="Times New Roman" w:eastAsia="Times New Roman" w:hAnsi="Times New Roman" w:cs="Times New Roman"/>
          <w:bCs/>
          <w:sz w:val="16"/>
          <w:szCs w:val="16"/>
        </w:rPr>
      </w:pPr>
      <w:r w:rsidRPr="00833F22">
        <w:rPr>
          <w:rFonts w:ascii="Times New Roman" w:eastAsia="Times New Roman" w:hAnsi="Times New Roman" w:cs="Times New Roman"/>
          <w:bCs/>
          <w:sz w:val="16"/>
          <w:szCs w:val="16"/>
        </w:rPr>
        <w:t xml:space="preserve"> 1. Внести в Положение о порядке перечисления муниципальными унитарными предприятиями Мокшанского района в бюджет Мокшанского района Пензенской области части прибыли, оставшейся после уплаты налогов и иных обязательных платежей, утвержденное решением Собрания представителей Мокшанского района Пензенской области от 29.05.2013 № 277-26/3, следующие изменения:</w:t>
      </w:r>
    </w:p>
    <w:p w:rsidR="00833F22" w:rsidRPr="00833F22" w:rsidRDefault="00833F22" w:rsidP="00833F22">
      <w:pPr>
        <w:widowControl w:val="0"/>
        <w:autoSpaceDE w:val="0"/>
        <w:autoSpaceDN w:val="0"/>
        <w:adjustRightInd w:val="0"/>
        <w:ind w:firstLine="567"/>
        <w:rPr>
          <w:rFonts w:ascii="Times New Roman" w:eastAsia="Times New Roman" w:hAnsi="Times New Roman" w:cs="Times New Roman"/>
          <w:bCs/>
          <w:sz w:val="16"/>
          <w:szCs w:val="16"/>
        </w:rPr>
      </w:pPr>
      <w:r w:rsidRPr="00833F22">
        <w:rPr>
          <w:rFonts w:ascii="Times New Roman" w:eastAsia="Times New Roman" w:hAnsi="Times New Roman" w:cs="Times New Roman"/>
          <w:bCs/>
          <w:sz w:val="16"/>
          <w:szCs w:val="16"/>
        </w:rPr>
        <w:t>1.1. пункт 4 изложить в следующей редакции:</w:t>
      </w:r>
    </w:p>
    <w:p w:rsidR="00833F22" w:rsidRPr="00833F22" w:rsidRDefault="00833F22" w:rsidP="00833F22">
      <w:pPr>
        <w:widowControl w:val="0"/>
        <w:autoSpaceDE w:val="0"/>
        <w:autoSpaceDN w:val="0"/>
        <w:adjustRightInd w:val="0"/>
        <w:ind w:firstLine="567"/>
        <w:rPr>
          <w:rFonts w:ascii="Times New Roman" w:eastAsia="Times New Roman" w:hAnsi="Times New Roman" w:cs="Times New Roman"/>
          <w:bCs/>
          <w:sz w:val="16"/>
          <w:szCs w:val="16"/>
        </w:rPr>
      </w:pPr>
      <w:r w:rsidRPr="00833F22">
        <w:rPr>
          <w:rFonts w:ascii="Times New Roman" w:eastAsia="Times New Roman" w:hAnsi="Times New Roman" w:cs="Times New Roman"/>
          <w:bCs/>
          <w:sz w:val="16"/>
          <w:szCs w:val="16"/>
        </w:rPr>
        <w:t xml:space="preserve"> «4. Норматив отчислений от прибыли, подлежащей перечислению в бюджет Мокшанского района Пензенской области, устанавливается в размере 10 процентов от чистой прибыли муниципальных унитарных предприятий. Чистая прибыль определяется муниципальным унитарным предприятием самостоятельно на основании данных бухгалтерской отчетности в соответствии с Налоговым кодексом.</w:t>
      </w:r>
    </w:p>
    <w:p w:rsidR="00833F22" w:rsidRPr="00833F22" w:rsidRDefault="00833F22" w:rsidP="00833F22">
      <w:pPr>
        <w:widowControl w:val="0"/>
        <w:autoSpaceDE w:val="0"/>
        <w:autoSpaceDN w:val="0"/>
        <w:adjustRightInd w:val="0"/>
        <w:ind w:firstLine="567"/>
        <w:rPr>
          <w:rFonts w:ascii="Times New Roman" w:eastAsia="Times New Roman" w:hAnsi="Times New Roman" w:cs="Times New Roman"/>
          <w:bCs/>
          <w:sz w:val="16"/>
          <w:szCs w:val="16"/>
        </w:rPr>
      </w:pPr>
      <w:r w:rsidRPr="00833F22">
        <w:rPr>
          <w:rFonts w:ascii="Times New Roman" w:eastAsia="Times New Roman" w:hAnsi="Times New Roman" w:cs="Times New Roman"/>
          <w:bCs/>
          <w:sz w:val="16"/>
          <w:szCs w:val="16"/>
        </w:rPr>
        <w:t xml:space="preserve"> 1.1. пункт 6 изложить в следующей редакции:</w:t>
      </w:r>
    </w:p>
    <w:p w:rsidR="00833F22" w:rsidRPr="00833F22" w:rsidRDefault="00833F22" w:rsidP="00833F22">
      <w:pPr>
        <w:widowControl w:val="0"/>
        <w:autoSpaceDE w:val="0"/>
        <w:autoSpaceDN w:val="0"/>
        <w:adjustRightInd w:val="0"/>
        <w:ind w:firstLine="567"/>
        <w:rPr>
          <w:rFonts w:ascii="Times New Roman" w:eastAsia="Times New Roman" w:hAnsi="Times New Roman" w:cs="Times New Roman"/>
          <w:bCs/>
          <w:sz w:val="16"/>
          <w:szCs w:val="16"/>
        </w:rPr>
      </w:pPr>
      <w:r w:rsidRPr="00833F22">
        <w:rPr>
          <w:rFonts w:ascii="Times New Roman" w:eastAsia="Times New Roman" w:hAnsi="Times New Roman" w:cs="Times New Roman"/>
          <w:bCs/>
          <w:sz w:val="16"/>
          <w:szCs w:val="16"/>
        </w:rPr>
        <w:t xml:space="preserve"> «6. Перечисление части чистой прибыли в бюджет Мокшанского района производится муниципальными унитарными предприятиями ежегодно, не позднее 15 июня года, следующего за отчетным.».</w:t>
      </w:r>
    </w:p>
    <w:p w:rsidR="00833F22" w:rsidRPr="00833F22" w:rsidRDefault="00833F22" w:rsidP="00833F22">
      <w:pPr>
        <w:widowControl w:val="0"/>
        <w:autoSpaceDE w:val="0"/>
        <w:autoSpaceDN w:val="0"/>
        <w:adjustRightInd w:val="0"/>
        <w:ind w:firstLine="567"/>
        <w:rPr>
          <w:rFonts w:ascii="Times New Roman" w:eastAsia="Times New Roman" w:hAnsi="Times New Roman" w:cs="Times New Roman"/>
          <w:bCs/>
          <w:sz w:val="16"/>
          <w:szCs w:val="16"/>
        </w:rPr>
      </w:pPr>
      <w:r w:rsidRPr="00833F22">
        <w:rPr>
          <w:rFonts w:ascii="Times New Roman" w:eastAsia="Times New Roman" w:hAnsi="Times New Roman" w:cs="Times New Roman"/>
          <w:bCs/>
          <w:sz w:val="16"/>
          <w:szCs w:val="16"/>
        </w:rPr>
        <w:t xml:space="preserve">2. Опубликовать настоящее решение в информационном бюллетене «Ведомости органов местного самоуправления Мокшанского района Пензенской области». </w:t>
      </w:r>
    </w:p>
    <w:p w:rsidR="00833F22" w:rsidRPr="00833F22" w:rsidRDefault="00833F22" w:rsidP="00833F22">
      <w:pPr>
        <w:widowControl w:val="0"/>
        <w:shd w:val="clear" w:color="auto" w:fill="FFFFFF"/>
        <w:tabs>
          <w:tab w:val="left" w:pos="948"/>
        </w:tabs>
        <w:ind w:firstLine="567"/>
        <w:rPr>
          <w:rFonts w:ascii="Times New Roman" w:eastAsia="Times New Roman" w:hAnsi="Times New Roman" w:cs="Times New Roman"/>
          <w:bCs/>
          <w:sz w:val="16"/>
          <w:szCs w:val="16"/>
        </w:rPr>
      </w:pPr>
      <w:r w:rsidRPr="00833F22">
        <w:rPr>
          <w:rFonts w:ascii="Times New Roman" w:eastAsia="Times New Roman" w:hAnsi="Times New Roman" w:cs="Times New Roman"/>
          <w:bCs/>
          <w:sz w:val="16"/>
          <w:szCs w:val="16"/>
        </w:rPr>
        <w:t>3. Настоящее решение вступает в силу на следующий день после его официального опубликования.</w:t>
      </w:r>
    </w:p>
    <w:p w:rsidR="00833F22" w:rsidRPr="00833F22" w:rsidRDefault="00833F22" w:rsidP="00833F22">
      <w:pPr>
        <w:widowControl w:val="0"/>
        <w:shd w:val="clear" w:color="auto" w:fill="FFFFFF"/>
        <w:tabs>
          <w:tab w:val="left" w:pos="948"/>
        </w:tabs>
        <w:ind w:firstLine="567"/>
        <w:rPr>
          <w:rFonts w:ascii="Times New Roman" w:eastAsia="Times New Roman" w:hAnsi="Times New Roman" w:cs="Times New Roman"/>
          <w:sz w:val="16"/>
          <w:szCs w:val="16"/>
          <w:lang w:eastAsia="ru-RU"/>
        </w:rPr>
      </w:pPr>
      <w:r w:rsidRPr="00833F22">
        <w:rPr>
          <w:rFonts w:ascii="Times New Roman" w:eastAsia="Times New Roman" w:hAnsi="Times New Roman" w:cs="Times New Roman"/>
          <w:bCs/>
          <w:sz w:val="16"/>
          <w:szCs w:val="16"/>
        </w:rPr>
        <w:t>4. Контроль за исполнением настоящего решения возложить на постоянную комиссию Собрания представителей Мокшанского района</w:t>
      </w:r>
      <w:r w:rsidRPr="00833F22">
        <w:rPr>
          <w:rFonts w:ascii="Times New Roman" w:eastAsia="Times New Roman" w:hAnsi="Times New Roman" w:cs="Times New Roman"/>
          <w:sz w:val="16"/>
          <w:szCs w:val="16"/>
          <w:lang w:eastAsia="ru-RU"/>
        </w:rPr>
        <w:t xml:space="preserve"> Пензенской области по финансовой, налоговой и экономической политике.</w:t>
      </w:r>
    </w:p>
    <w:p w:rsidR="00833F22" w:rsidRPr="00833F22" w:rsidRDefault="00833F22" w:rsidP="00833F22">
      <w:pPr>
        <w:widowControl w:val="0"/>
        <w:rPr>
          <w:rFonts w:ascii="Times New Roman" w:eastAsia="Times New Roman" w:hAnsi="Times New Roman" w:cs="Times New Roman"/>
          <w:sz w:val="16"/>
          <w:szCs w:val="16"/>
          <w:lang w:eastAsia="ru-RU"/>
        </w:rPr>
      </w:pPr>
    </w:p>
    <w:p w:rsidR="00833F22" w:rsidRPr="00833F22" w:rsidRDefault="00833F22" w:rsidP="00833F22">
      <w:pPr>
        <w:widowControl w:val="0"/>
        <w:spacing w:line="360" w:lineRule="auto"/>
        <w:outlineLvl w:val="0"/>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Председатель Собрания представителей Мокшанского района Пензенской области                                         Е.В. Комина</w:t>
      </w:r>
    </w:p>
    <w:p w:rsidR="00833F22" w:rsidRPr="00833F22" w:rsidRDefault="00833F22" w:rsidP="00833F22">
      <w:pPr>
        <w:widowControl w:val="0"/>
        <w:spacing w:line="360" w:lineRule="auto"/>
        <w:outlineLvl w:val="0"/>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Глава Мокшанского района</w:t>
      </w:r>
      <w:r>
        <w:rPr>
          <w:rFonts w:ascii="Times New Roman" w:eastAsia="Times New Roman" w:hAnsi="Times New Roman" w:cs="Times New Roman"/>
          <w:sz w:val="16"/>
          <w:szCs w:val="16"/>
          <w:lang w:eastAsia="ru-RU"/>
        </w:rPr>
        <w:t xml:space="preserve"> </w:t>
      </w:r>
      <w:r w:rsidRPr="00833F22">
        <w:rPr>
          <w:rFonts w:ascii="Times New Roman" w:eastAsia="Times New Roman" w:hAnsi="Times New Roman" w:cs="Times New Roman"/>
          <w:sz w:val="16"/>
          <w:szCs w:val="16"/>
          <w:lang w:eastAsia="ru-RU"/>
        </w:rPr>
        <w:t xml:space="preserve">Пензенской области                                                               </w:t>
      </w:r>
      <w:r>
        <w:rPr>
          <w:rFonts w:ascii="Times New Roman" w:eastAsia="Times New Roman" w:hAnsi="Times New Roman" w:cs="Times New Roman"/>
          <w:sz w:val="16"/>
          <w:szCs w:val="16"/>
          <w:lang w:eastAsia="ru-RU"/>
        </w:rPr>
        <w:t xml:space="preserve">                        </w:t>
      </w:r>
      <w:r w:rsidRPr="00833F22">
        <w:rPr>
          <w:rFonts w:ascii="Times New Roman" w:eastAsia="Times New Roman" w:hAnsi="Times New Roman" w:cs="Times New Roman"/>
          <w:sz w:val="16"/>
          <w:szCs w:val="16"/>
          <w:lang w:eastAsia="ru-RU"/>
        </w:rPr>
        <w:t xml:space="preserve">           Н.Н. Тихомиров</w:t>
      </w:r>
    </w:p>
    <w:p w:rsidR="00833F22" w:rsidRPr="00833F22" w:rsidRDefault="00833F22" w:rsidP="00833F22">
      <w:pPr>
        <w:widowControl w:val="0"/>
        <w:spacing w:line="360" w:lineRule="auto"/>
        <w:jc w:val="center"/>
        <w:outlineLvl w:val="0"/>
        <w:rPr>
          <w:rFonts w:ascii="Times New Roman" w:eastAsia="Times New Roman" w:hAnsi="Times New Roman" w:cs="Times New Roman"/>
          <w:b/>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833F22" w:rsidRPr="00833F22" w:rsidTr="00833F22">
        <w:tc>
          <w:tcPr>
            <w:tcW w:w="9606" w:type="dxa"/>
          </w:tcPr>
          <w:p w:rsidR="00833F22" w:rsidRPr="00833F22" w:rsidRDefault="00833F22" w:rsidP="00833F22">
            <w:pPr>
              <w:widowControl w:val="0"/>
              <w:jc w:val="center"/>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t>СОБРАНИЕ ПРЕДСТАВИТЕЛЕЙ</w:t>
            </w:r>
          </w:p>
          <w:p w:rsidR="00833F22" w:rsidRPr="00833F22" w:rsidRDefault="00833F22" w:rsidP="00833F22">
            <w:pPr>
              <w:widowControl w:val="0"/>
              <w:jc w:val="center"/>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t>МОКШАНСКОГО РАЙОНА ПЕНЗЕНСКОЙ ОБЛАСТИ</w:t>
            </w:r>
          </w:p>
        </w:tc>
      </w:tr>
      <w:tr w:rsidR="00833F22" w:rsidRPr="00833F22" w:rsidTr="00833F22">
        <w:trPr>
          <w:trHeight w:val="209"/>
        </w:trPr>
        <w:tc>
          <w:tcPr>
            <w:tcW w:w="9606" w:type="dxa"/>
          </w:tcPr>
          <w:p w:rsidR="00833F22" w:rsidRPr="00833F22" w:rsidRDefault="00833F22" w:rsidP="00833F22">
            <w:pPr>
              <w:widowControl w:val="0"/>
              <w:jc w:val="center"/>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t xml:space="preserve">ПЯТОГО СОЗЫВА </w:t>
            </w:r>
          </w:p>
          <w:p w:rsidR="00833F22" w:rsidRPr="00833F22" w:rsidRDefault="00833F22" w:rsidP="00833F22">
            <w:pPr>
              <w:widowControl w:val="0"/>
              <w:rPr>
                <w:rFonts w:ascii="Times New Roman" w:eastAsia="Times New Roman" w:hAnsi="Times New Roman" w:cs="Times New Roman"/>
                <w:sz w:val="16"/>
                <w:szCs w:val="16"/>
                <w:lang w:eastAsia="ru-RU"/>
              </w:rPr>
            </w:pPr>
          </w:p>
        </w:tc>
      </w:tr>
      <w:tr w:rsidR="00833F22" w:rsidRPr="00833F22" w:rsidTr="00833F22">
        <w:tc>
          <w:tcPr>
            <w:tcW w:w="9606" w:type="dxa"/>
          </w:tcPr>
          <w:p w:rsidR="00833F22" w:rsidRDefault="00833F22" w:rsidP="00833F22">
            <w:pPr>
              <w:keepNext/>
              <w:ind w:left="567" w:hanging="567"/>
              <w:jc w:val="center"/>
              <w:outlineLvl w:val="2"/>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t>Р Е Ш Е Н И Е</w:t>
            </w:r>
          </w:p>
          <w:p w:rsidR="00833F22" w:rsidRPr="00833F22" w:rsidRDefault="00833F22" w:rsidP="00833F22">
            <w:pPr>
              <w:keepNext/>
              <w:ind w:left="567" w:hanging="567"/>
              <w:jc w:val="center"/>
              <w:outlineLvl w:val="2"/>
              <w:rPr>
                <w:rFonts w:ascii="Times New Roman" w:eastAsia="Times New Roman" w:hAnsi="Times New Roman" w:cs="Times New Roman"/>
                <w:b/>
                <w:sz w:val="16"/>
                <w:szCs w:val="16"/>
                <w:lang w:eastAsia="ru-RU"/>
              </w:rPr>
            </w:pPr>
          </w:p>
        </w:tc>
      </w:tr>
    </w:tbl>
    <w:p w:rsidR="00833F22" w:rsidRPr="00833F22" w:rsidRDefault="00833F22" w:rsidP="00833F22">
      <w:pPr>
        <w:widowControl w:val="0"/>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33F22" w:rsidRPr="00833F22" w:rsidTr="00946A62">
        <w:tc>
          <w:tcPr>
            <w:tcW w:w="284" w:type="dxa"/>
            <w:vAlign w:val="bottom"/>
          </w:tcPr>
          <w:p w:rsidR="00833F22" w:rsidRPr="00833F22" w:rsidRDefault="00833F22" w:rsidP="00833F22">
            <w:pPr>
              <w:widowControl w:val="0"/>
              <w:jc w:val="center"/>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833F22" w:rsidRPr="00833F22" w:rsidRDefault="00833F22" w:rsidP="00833F22">
            <w:pPr>
              <w:widowControl w:val="0"/>
              <w:jc w:val="center"/>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24 марта 2023 года</w:t>
            </w:r>
          </w:p>
        </w:tc>
        <w:tc>
          <w:tcPr>
            <w:tcW w:w="397" w:type="dxa"/>
          </w:tcPr>
          <w:p w:rsidR="00833F22" w:rsidRPr="00833F22" w:rsidRDefault="00833F22" w:rsidP="00833F22">
            <w:pPr>
              <w:widowControl w:val="0"/>
              <w:jc w:val="center"/>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833F22" w:rsidRPr="00833F22" w:rsidRDefault="00833F22" w:rsidP="00833F22">
            <w:pPr>
              <w:widowControl w:val="0"/>
              <w:jc w:val="center"/>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145-10/5</w:t>
            </w:r>
          </w:p>
        </w:tc>
      </w:tr>
      <w:tr w:rsidR="00833F22" w:rsidRPr="00833F22" w:rsidTr="00946A62">
        <w:tc>
          <w:tcPr>
            <w:tcW w:w="4650" w:type="dxa"/>
            <w:gridSpan w:val="4"/>
          </w:tcPr>
          <w:p w:rsidR="00833F22" w:rsidRPr="00833F22" w:rsidRDefault="00833F22" w:rsidP="00833F22">
            <w:pPr>
              <w:widowControl w:val="0"/>
              <w:jc w:val="center"/>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р.п. Мокшан</w:t>
            </w:r>
          </w:p>
        </w:tc>
      </w:tr>
    </w:tbl>
    <w:p w:rsidR="00833F22" w:rsidRPr="00833F22" w:rsidRDefault="00833F22" w:rsidP="00833F22">
      <w:pPr>
        <w:widowControl w:val="0"/>
        <w:jc w:val="center"/>
        <w:rPr>
          <w:rFonts w:ascii="Times New Roman" w:eastAsia="Times New Roman" w:hAnsi="Times New Roman" w:cs="Times New Roman"/>
          <w:sz w:val="16"/>
          <w:szCs w:val="16"/>
          <w:lang w:eastAsia="ru-RU"/>
        </w:rPr>
      </w:pPr>
    </w:p>
    <w:p w:rsidR="00833F22" w:rsidRPr="00833F22" w:rsidRDefault="00833F22" w:rsidP="00833F22">
      <w:pPr>
        <w:widowControl w:val="0"/>
        <w:jc w:val="left"/>
        <w:rPr>
          <w:rFonts w:ascii="Times New Roman" w:eastAsia="Times New Roman" w:hAnsi="Times New Roman" w:cs="Times New Roman"/>
          <w:sz w:val="16"/>
          <w:szCs w:val="16"/>
          <w:lang w:eastAsia="ru-RU"/>
        </w:rPr>
      </w:pPr>
    </w:p>
    <w:p w:rsidR="00833F22" w:rsidRPr="00833F22" w:rsidRDefault="00833F22" w:rsidP="00833F22">
      <w:pPr>
        <w:widowControl w:val="0"/>
        <w:jc w:val="left"/>
        <w:rPr>
          <w:rFonts w:ascii="Times New Roman" w:eastAsia="Times New Roman" w:hAnsi="Times New Roman" w:cs="Times New Roman"/>
          <w:sz w:val="16"/>
          <w:szCs w:val="16"/>
          <w:lang w:eastAsia="ru-RU"/>
        </w:rPr>
      </w:pPr>
    </w:p>
    <w:p w:rsidR="00833F22" w:rsidRDefault="00833F22" w:rsidP="00833F22">
      <w:pPr>
        <w:keepNext/>
        <w:ind w:right="43"/>
        <w:jc w:val="center"/>
        <w:outlineLvl w:val="0"/>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t xml:space="preserve">Отчёт о результатах приватизации муниципального имущества муниципального образования Мокшанский район </w:t>
      </w:r>
    </w:p>
    <w:p w:rsidR="00833F22" w:rsidRPr="00833F22" w:rsidRDefault="00833F22" w:rsidP="00833F22">
      <w:pPr>
        <w:keepNext/>
        <w:ind w:right="43"/>
        <w:jc w:val="center"/>
        <w:outlineLvl w:val="0"/>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t>Пензенской области</w:t>
      </w:r>
      <w:r>
        <w:rPr>
          <w:rFonts w:ascii="Times New Roman" w:eastAsia="Times New Roman" w:hAnsi="Times New Roman" w:cs="Times New Roman"/>
          <w:b/>
          <w:sz w:val="16"/>
          <w:szCs w:val="16"/>
          <w:lang w:eastAsia="ru-RU"/>
        </w:rPr>
        <w:t xml:space="preserve">  </w:t>
      </w:r>
      <w:r w:rsidRPr="00833F22">
        <w:rPr>
          <w:rFonts w:ascii="Times New Roman" w:eastAsia="Times New Roman" w:hAnsi="Times New Roman" w:cs="Times New Roman"/>
          <w:b/>
          <w:sz w:val="16"/>
          <w:szCs w:val="16"/>
          <w:lang w:eastAsia="ru-RU"/>
        </w:rPr>
        <w:t>за 2022 год</w:t>
      </w:r>
    </w:p>
    <w:p w:rsidR="00833F22" w:rsidRPr="00833F22" w:rsidRDefault="00833F22" w:rsidP="00833F22">
      <w:pPr>
        <w:widowControl w:val="0"/>
        <w:jc w:val="left"/>
        <w:rPr>
          <w:rFonts w:ascii="Times New Roman" w:eastAsia="Times New Roman" w:hAnsi="Times New Roman" w:cs="Times New Roman"/>
          <w:sz w:val="16"/>
          <w:szCs w:val="16"/>
          <w:lang w:eastAsia="ru-RU"/>
        </w:rPr>
      </w:pPr>
    </w:p>
    <w:p w:rsidR="00833F22" w:rsidRPr="00833F22" w:rsidRDefault="00833F22" w:rsidP="00833F22">
      <w:pPr>
        <w:widowControl w:val="0"/>
        <w:ind w:firstLine="540"/>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 xml:space="preserve">В соответствии с Федеральным законом от 21 декабря 2011 года № 178-ФЗ «О приватизации государственного и муниципального имущества», руководствуясь Уставом Мокшанского района, решением Собрания представителей Мокшанского района от 22 декабря 2020 года №545-48/4 «Об утверждении Порядка управления и распоряжения имуществом, находящимся в собственности Мокшанского района Пензенской области», </w:t>
      </w:r>
    </w:p>
    <w:p w:rsidR="00833F22" w:rsidRPr="00833F22" w:rsidRDefault="00833F22" w:rsidP="00833F22">
      <w:pPr>
        <w:widowControl w:val="0"/>
        <w:ind w:firstLine="708"/>
        <w:jc w:val="center"/>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t>Собрание представителей Мокшанского района решило:</w:t>
      </w:r>
    </w:p>
    <w:p w:rsidR="00833F22" w:rsidRPr="00833F22" w:rsidRDefault="00833F22" w:rsidP="00833F22">
      <w:pPr>
        <w:widowControl w:val="0"/>
        <w:ind w:firstLine="708"/>
        <w:rPr>
          <w:rFonts w:ascii="Times New Roman" w:eastAsia="Times New Roman" w:hAnsi="Times New Roman" w:cs="Times New Roman"/>
          <w:sz w:val="16"/>
          <w:szCs w:val="16"/>
          <w:lang w:eastAsia="ru-RU"/>
        </w:rPr>
      </w:pPr>
    </w:p>
    <w:p w:rsidR="00833F22" w:rsidRPr="00833F22" w:rsidRDefault="00833F22" w:rsidP="00833F22">
      <w:pPr>
        <w:keepNext/>
        <w:ind w:right="43" w:firstLine="540"/>
        <w:outlineLvl w:val="0"/>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 xml:space="preserve"> 1. Отчет о результатах приватизации муниципального имущества муниципального образования Мокшанский район Пензенской области за 2022 год принять к сведению (прилагается).</w:t>
      </w:r>
    </w:p>
    <w:p w:rsidR="00833F22" w:rsidRPr="00833F22" w:rsidRDefault="00833F22" w:rsidP="00833F22">
      <w:pPr>
        <w:widowControl w:val="0"/>
        <w:ind w:firstLine="540"/>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разместить на официальном сайте Мокшанского района Пензенской области в информационно-телекоммуникационной сети «Интернет».</w:t>
      </w:r>
    </w:p>
    <w:p w:rsidR="00833F22" w:rsidRPr="00833F22" w:rsidRDefault="00833F22" w:rsidP="00833F22">
      <w:pPr>
        <w:widowControl w:val="0"/>
        <w:ind w:firstLine="540"/>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3. Контроль за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w:t>
      </w:r>
    </w:p>
    <w:p w:rsidR="00833F22" w:rsidRPr="00833F22" w:rsidRDefault="00833F22" w:rsidP="00833F22">
      <w:pPr>
        <w:widowControl w:val="0"/>
        <w:rPr>
          <w:rFonts w:ascii="Times New Roman" w:eastAsia="Times New Roman" w:hAnsi="Times New Roman" w:cs="Times New Roman"/>
          <w:sz w:val="16"/>
          <w:szCs w:val="16"/>
          <w:lang w:eastAsia="ru-RU"/>
        </w:rPr>
      </w:pPr>
    </w:p>
    <w:p w:rsidR="00833F22" w:rsidRPr="00833F22" w:rsidRDefault="00833F22" w:rsidP="00833F22">
      <w:pPr>
        <w:widowControl w:val="0"/>
        <w:outlineLvl w:val="0"/>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 xml:space="preserve">Председатель Собрания представителей </w:t>
      </w:r>
    </w:p>
    <w:p w:rsidR="00833F22" w:rsidRPr="00833F22" w:rsidRDefault="00833F22" w:rsidP="00833F22">
      <w:pPr>
        <w:widowControl w:val="0"/>
        <w:outlineLvl w:val="0"/>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Мокшанского района Пензенской области                                         Е.В. Комина</w:t>
      </w:r>
    </w:p>
    <w:p w:rsidR="00833F22" w:rsidRPr="00833F22" w:rsidRDefault="00833F22" w:rsidP="00833F22">
      <w:pPr>
        <w:widowControl w:val="0"/>
        <w:rPr>
          <w:rFonts w:ascii="Times New Roman" w:eastAsia="Times New Roman" w:hAnsi="Times New Roman" w:cs="Times New Roman"/>
          <w:sz w:val="16"/>
          <w:szCs w:val="16"/>
          <w:lang w:eastAsia="ru-RU"/>
        </w:rPr>
      </w:pPr>
    </w:p>
    <w:p w:rsidR="00833F22" w:rsidRPr="00833F22" w:rsidRDefault="00833F22" w:rsidP="00833F22">
      <w:pPr>
        <w:widowControl w:val="0"/>
        <w:rPr>
          <w:rFonts w:ascii="Times New Roman" w:eastAsia="Times New Roman" w:hAnsi="Times New Roman" w:cs="Times New Roman"/>
          <w:sz w:val="16"/>
          <w:szCs w:val="16"/>
          <w:lang w:eastAsia="ru-RU"/>
        </w:rPr>
      </w:pPr>
    </w:p>
    <w:p w:rsidR="00833F22" w:rsidRPr="00833F22" w:rsidRDefault="00833F22" w:rsidP="00833F22">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 xml:space="preserve">Приложение </w:t>
      </w:r>
    </w:p>
    <w:p w:rsidR="00833F22" w:rsidRPr="00833F22" w:rsidRDefault="00833F22" w:rsidP="00833F22">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 xml:space="preserve">к решению Собрания представителей </w:t>
      </w:r>
    </w:p>
    <w:p w:rsidR="00833F22" w:rsidRPr="00833F22" w:rsidRDefault="00833F22" w:rsidP="00833F22">
      <w:pPr>
        <w:widowControl w:val="0"/>
        <w:autoSpaceDE w:val="0"/>
        <w:autoSpaceDN w:val="0"/>
        <w:adjustRightInd w:val="0"/>
        <w:jc w:val="right"/>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Мокшанского района</w:t>
      </w:r>
      <w:r>
        <w:rPr>
          <w:rFonts w:ascii="Times New Roman" w:eastAsia="Times New Roman" w:hAnsi="Times New Roman" w:cs="Times New Roman"/>
          <w:sz w:val="16"/>
          <w:szCs w:val="16"/>
          <w:lang w:eastAsia="ru-RU"/>
        </w:rPr>
        <w:t xml:space="preserve">  </w:t>
      </w:r>
      <w:r w:rsidRPr="00833F22">
        <w:rPr>
          <w:rFonts w:ascii="Times New Roman" w:eastAsia="Times New Roman" w:hAnsi="Times New Roman" w:cs="Times New Roman"/>
          <w:sz w:val="16"/>
          <w:szCs w:val="16"/>
          <w:lang w:eastAsia="ru-RU"/>
        </w:rPr>
        <w:t>Пензенской области</w:t>
      </w:r>
    </w:p>
    <w:p w:rsidR="00833F22" w:rsidRPr="00833F22" w:rsidRDefault="00833F22" w:rsidP="00833F22">
      <w:pPr>
        <w:widowControl w:val="0"/>
        <w:autoSpaceDE w:val="0"/>
        <w:autoSpaceDN w:val="0"/>
        <w:adjustRightInd w:val="0"/>
        <w:jc w:val="right"/>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от 24.03.2023 № 145-10/5</w:t>
      </w:r>
    </w:p>
    <w:p w:rsidR="00833F22" w:rsidRPr="00833F22" w:rsidRDefault="00833F22" w:rsidP="00833F22">
      <w:pPr>
        <w:widowControl w:val="0"/>
        <w:autoSpaceDE w:val="0"/>
        <w:autoSpaceDN w:val="0"/>
        <w:adjustRightInd w:val="0"/>
        <w:jc w:val="center"/>
        <w:rPr>
          <w:rFonts w:ascii="Times New Roman" w:eastAsia="Times New Roman" w:hAnsi="Times New Roman" w:cs="Times New Roman"/>
          <w:b/>
          <w:sz w:val="16"/>
          <w:szCs w:val="16"/>
          <w:lang w:eastAsia="ru-RU"/>
        </w:rPr>
      </w:pPr>
    </w:p>
    <w:p w:rsidR="00833F22" w:rsidRPr="00833F22" w:rsidRDefault="00833F22" w:rsidP="00833F22">
      <w:pPr>
        <w:widowControl w:val="0"/>
        <w:autoSpaceDE w:val="0"/>
        <w:autoSpaceDN w:val="0"/>
        <w:adjustRightInd w:val="0"/>
        <w:jc w:val="center"/>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t xml:space="preserve">ОТЧЕТ </w:t>
      </w:r>
    </w:p>
    <w:p w:rsidR="00833F22" w:rsidRPr="00833F22" w:rsidRDefault="00833F22" w:rsidP="00833F22">
      <w:pPr>
        <w:widowControl w:val="0"/>
        <w:autoSpaceDE w:val="0"/>
        <w:autoSpaceDN w:val="0"/>
        <w:adjustRightInd w:val="0"/>
        <w:jc w:val="center"/>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t xml:space="preserve">о результатах приватизации муниципального имущества </w:t>
      </w:r>
      <w:r>
        <w:rPr>
          <w:rFonts w:ascii="Times New Roman" w:eastAsia="Times New Roman" w:hAnsi="Times New Roman" w:cs="Times New Roman"/>
          <w:b/>
          <w:sz w:val="16"/>
          <w:szCs w:val="16"/>
          <w:lang w:eastAsia="ru-RU"/>
        </w:rPr>
        <w:t xml:space="preserve"> </w:t>
      </w:r>
      <w:r w:rsidRPr="00833F22">
        <w:rPr>
          <w:rFonts w:ascii="Times New Roman" w:eastAsia="Times New Roman" w:hAnsi="Times New Roman" w:cs="Times New Roman"/>
          <w:b/>
          <w:sz w:val="16"/>
          <w:szCs w:val="16"/>
          <w:lang w:eastAsia="ru-RU"/>
        </w:rPr>
        <w:t xml:space="preserve">муниципального образования Мокшанский район Пензенской области </w:t>
      </w:r>
    </w:p>
    <w:p w:rsidR="00833F22" w:rsidRPr="00833F22" w:rsidRDefault="00833F22" w:rsidP="00833F22">
      <w:pPr>
        <w:widowControl w:val="0"/>
        <w:autoSpaceDE w:val="0"/>
        <w:autoSpaceDN w:val="0"/>
        <w:adjustRightInd w:val="0"/>
        <w:jc w:val="center"/>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t>за 2022 год</w:t>
      </w:r>
    </w:p>
    <w:p w:rsidR="00833F22" w:rsidRPr="00833F22" w:rsidRDefault="00833F22" w:rsidP="00833F22">
      <w:pPr>
        <w:widowControl w:val="0"/>
        <w:autoSpaceDE w:val="0"/>
        <w:autoSpaceDN w:val="0"/>
        <w:adjustRightInd w:val="0"/>
        <w:jc w:val="center"/>
        <w:rPr>
          <w:rFonts w:ascii="Times New Roman" w:eastAsia="Times New Roman" w:hAnsi="Times New Roman" w:cs="Times New Roman"/>
          <w:sz w:val="8"/>
          <w:szCs w:val="8"/>
          <w:lang w:eastAsia="ru-RU"/>
        </w:rPr>
      </w:pPr>
    </w:p>
    <w:p w:rsidR="00833F22" w:rsidRPr="00833F22" w:rsidRDefault="00833F22" w:rsidP="00833F22">
      <w:pPr>
        <w:widowControl w:val="0"/>
        <w:ind w:firstLine="567"/>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Приватизация муниципального имущества муниципального образования Мокшанский район Пензенской области проводится на основании Федерального закона от 21.12.2001 №178-ФЗ «О приватизации государственного и муниципального имущества», решений Собрания представителей Мокшанского района Пензенской области от 18.11.2021 №698-63/4 «Об утверждении Прогнозного плана (программы) приватизации муниципального имущества Мокшанского района Пензенской области на 2022 год и на плановый период 2023-2024 годов», от 16.08.2022 №862-79/4 «О внесении изменений в Прогнозный план (программу) приватизации муниципального имущества Мокшанского района Пензенской области на 2022 год и на плановый период 2023-2024 годов, утвержденный решением Собрания представителей Мокшанского района Пензенской области от 18.11.2021 № 698-63/4», от 16.08.2022 №863-79/4 «Об условиях приватизации имущества, находящегося в собственности Мокшанского района Пензенской области», от 16.08.2022 №864-79/4 «Об условиях приватизации имущества, находящегося в собственности Мокшанского района Пензенской области», от 16.08.2022 №865-79/4 «Об условиях приватизации имущества, находящегося в собственности Мокшанского района Пензенской области».</w:t>
      </w:r>
    </w:p>
    <w:p w:rsidR="00833F22" w:rsidRPr="00833F22" w:rsidRDefault="00833F22" w:rsidP="00833F22">
      <w:pPr>
        <w:ind w:firstLine="567"/>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В результате проведенных открытых аукционов в электронной форме по продаже муниципального имущества, организованных в соответствии с требованиями Федерального закона от 21.12.2001 №178 «О приватизации государственного и муниципального имущества», были проданы 4 объекта недвижимого имущества с земельными участками, на которых они расположены.</w:t>
      </w:r>
    </w:p>
    <w:p w:rsidR="00833F22" w:rsidRPr="00833F22" w:rsidRDefault="00833F22" w:rsidP="00833F22">
      <w:pPr>
        <w:ind w:firstLine="567"/>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Доходы бюджета Мокшанского района Пензенской области в 2022 году от приватизации муниципального имущества, в рамках реализации Прогнозного плана приватизации, составили 4458810 рублей.</w:t>
      </w:r>
    </w:p>
    <w:p w:rsidR="00833F22" w:rsidRPr="00833F22" w:rsidRDefault="00833F22" w:rsidP="00833F22">
      <w:pPr>
        <w:ind w:firstLine="567"/>
        <w:rPr>
          <w:rFonts w:ascii="Times New Roman" w:eastAsia="Times New Roman" w:hAnsi="Times New Roman" w:cs="Times New Roman"/>
          <w:bCs/>
          <w:sz w:val="16"/>
          <w:szCs w:val="16"/>
          <w:lang w:eastAsia="ru-RU"/>
        </w:rPr>
      </w:pPr>
      <w:r w:rsidRPr="00833F22">
        <w:rPr>
          <w:rFonts w:ascii="Times New Roman" w:eastAsia="Times New Roman" w:hAnsi="Times New Roman" w:cs="Times New Roman"/>
          <w:bCs/>
          <w:sz w:val="16"/>
          <w:szCs w:val="16"/>
          <w:lang w:eastAsia="ru-RU"/>
        </w:rPr>
        <w:t>Результаты торгов приведены в таблице.</w:t>
      </w:r>
    </w:p>
    <w:p w:rsidR="00833F22" w:rsidRPr="00833F22" w:rsidRDefault="00833F22" w:rsidP="00833F22">
      <w:pPr>
        <w:widowControl w:val="0"/>
        <w:ind w:firstLine="567"/>
        <w:rPr>
          <w:rFonts w:ascii="Times New Roman" w:eastAsia="Times New Roman" w:hAnsi="Times New Roman" w:cs="Times New Roman"/>
          <w:sz w:val="16"/>
          <w:szCs w:val="16"/>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8"/>
        <w:gridCol w:w="2694"/>
        <w:gridCol w:w="1559"/>
      </w:tblGrid>
      <w:tr w:rsidR="00833F22" w:rsidRPr="00833F22" w:rsidTr="00833F22">
        <w:trPr>
          <w:trHeight w:val="413"/>
        </w:trPr>
        <w:tc>
          <w:tcPr>
            <w:tcW w:w="5778" w:type="dxa"/>
          </w:tcPr>
          <w:p w:rsidR="00833F22" w:rsidRPr="00833F22" w:rsidRDefault="00833F22" w:rsidP="00833F22">
            <w:pPr>
              <w:jc w:val="center"/>
              <w:rPr>
                <w:rFonts w:ascii="Times New Roman" w:eastAsia="Times New Roman" w:hAnsi="Times New Roman" w:cs="Times New Roman"/>
                <w:bCs/>
                <w:sz w:val="16"/>
                <w:szCs w:val="16"/>
                <w:lang w:eastAsia="ru-RU"/>
              </w:rPr>
            </w:pPr>
            <w:r w:rsidRPr="00833F22">
              <w:rPr>
                <w:rFonts w:ascii="Times New Roman" w:eastAsia="Times New Roman" w:hAnsi="Times New Roman" w:cs="Times New Roman"/>
                <w:bCs/>
                <w:sz w:val="16"/>
                <w:szCs w:val="16"/>
                <w:lang w:eastAsia="ru-RU"/>
              </w:rPr>
              <w:t>Наименование объекта недвижимости</w:t>
            </w:r>
          </w:p>
        </w:tc>
        <w:tc>
          <w:tcPr>
            <w:tcW w:w="2694" w:type="dxa"/>
          </w:tcPr>
          <w:p w:rsidR="00833F22" w:rsidRPr="00833F22" w:rsidRDefault="00833F22" w:rsidP="00833F22">
            <w:pPr>
              <w:jc w:val="center"/>
              <w:rPr>
                <w:rFonts w:ascii="Times New Roman" w:eastAsia="Times New Roman" w:hAnsi="Times New Roman" w:cs="Times New Roman"/>
                <w:bCs/>
                <w:sz w:val="16"/>
                <w:szCs w:val="16"/>
                <w:lang w:eastAsia="ru-RU"/>
              </w:rPr>
            </w:pPr>
            <w:r w:rsidRPr="00833F22">
              <w:rPr>
                <w:rFonts w:ascii="Times New Roman" w:eastAsia="Times New Roman" w:hAnsi="Times New Roman" w:cs="Times New Roman"/>
                <w:bCs/>
                <w:sz w:val="16"/>
                <w:szCs w:val="16"/>
                <w:lang w:eastAsia="ru-RU"/>
              </w:rPr>
              <w:t>Способ приватизации, дата проведения аукциона, заключение договора купли-продажи</w:t>
            </w:r>
          </w:p>
        </w:tc>
        <w:tc>
          <w:tcPr>
            <w:tcW w:w="1559" w:type="dxa"/>
          </w:tcPr>
          <w:p w:rsidR="00833F22" w:rsidRPr="00833F22" w:rsidRDefault="00833F22" w:rsidP="00833F22">
            <w:pPr>
              <w:jc w:val="center"/>
              <w:rPr>
                <w:rFonts w:ascii="Times New Roman" w:eastAsia="Times New Roman" w:hAnsi="Times New Roman" w:cs="Times New Roman"/>
                <w:bCs/>
                <w:sz w:val="16"/>
                <w:szCs w:val="16"/>
                <w:lang w:eastAsia="ru-RU"/>
              </w:rPr>
            </w:pPr>
            <w:r w:rsidRPr="00833F22">
              <w:rPr>
                <w:rFonts w:ascii="Times New Roman" w:eastAsia="Times New Roman" w:hAnsi="Times New Roman" w:cs="Times New Roman"/>
                <w:bCs/>
                <w:sz w:val="16"/>
                <w:szCs w:val="16"/>
                <w:lang w:eastAsia="ru-RU"/>
              </w:rPr>
              <w:t>Доходы в бюджет района (руб.)</w:t>
            </w:r>
          </w:p>
        </w:tc>
      </w:tr>
      <w:tr w:rsidR="00833F22" w:rsidRPr="00833F22" w:rsidTr="00833F22">
        <w:tc>
          <w:tcPr>
            <w:tcW w:w="5778" w:type="dxa"/>
          </w:tcPr>
          <w:p w:rsidR="00833F22" w:rsidRPr="00833F22" w:rsidRDefault="00833F22" w:rsidP="00833F22">
            <w:pPr>
              <w:widowControl w:val="0"/>
              <w:rPr>
                <w:rFonts w:ascii="Times New Roman" w:eastAsia="Times New Roman" w:hAnsi="Times New Roman" w:cs="Times New Roman"/>
                <w:sz w:val="16"/>
                <w:szCs w:val="16"/>
                <w:lang w:eastAsia="ru-RU"/>
              </w:rPr>
            </w:pPr>
            <w:r w:rsidRPr="00833F22">
              <w:rPr>
                <w:rFonts w:ascii="Times New Roman" w:eastAsia="Times New Roman" w:hAnsi="Times New Roman" w:cs="Times New Roman"/>
                <w:bCs/>
                <w:sz w:val="16"/>
                <w:szCs w:val="16"/>
                <w:lang w:eastAsia="ru-RU"/>
              </w:rPr>
              <w:t xml:space="preserve"> </w:t>
            </w:r>
            <w:r w:rsidRPr="00833F22">
              <w:rPr>
                <w:rFonts w:ascii="Times New Roman" w:eastAsia="Times New Roman" w:hAnsi="Times New Roman" w:cs="Times New Roman"/>
                <w:sz w:val="16"/>
                <w:szCs w:val="16"/>
                <w:lang w:eastAsia="ru-RU"/>
              </w:rPr>
              <w:t>- нежилое здание, кадастровый номер: 58:18:0760102:188, назначение: нежилое, количество этажей 2, площадью 1 184,6 кв.м, расположенное по адресу: Пензенская область, Мокшанский район, с. Успенское, ул. Ермакова, д. 31;</w:t>
            </w:r>
          </w:p>
          <w:p w:rsidR="00833F22" w:rsidRPr="00833F22" w:rsidRDefault="00833F22" w:rsidP="00833F22">
            <w:pPr>
              <w:widowControl w:val="0"/>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 нежилое здание, кадастровый номер: 58:18:0760102:193, назначение: нежилое, площадью 121,9 кв.м, расположенное по адресу: Пензенская область, Мокшанский район, с. Успенское, ул. Ермакова, д. 31;</w:t>
            </w:r>
          </w:p>
          <w:p w:rsidR="00833F22" w:rsidRPr="00833F22" w:rsidRDefault="00833F22" w:rsidP="00833F22">
            <w:pPr>
              <w:jc w:val="left"/>
              <w:rPr>
                <w:rFonts w:ascii="Times New Roman" w:eastAsia="Times New Roman" w:hAnsi="Times New Roman" w:cs="Times New Roman"/>
                <w:bCs/>
                <w:sz w:val="16"/>
                <w:szCs w:val="16"/>
                <w:lang w:eastAsia="ru-RU"/>
              </w:rPr>
            </w:pPr>
            <w:r w:rsidRPr="00833F22">
              <w:rPr>
                <w:rFonts w:ascii="Times New Roman" w:eastAsia="Times New Roman" w:hAnsi="Times New Roman" w:cs="Times New Roman"/>
                <w:sz w:val="16"/>
                <w:szCs w:val="16"/>
                <w:lang w:eastAsia="ru-RU"/>
              </w:rPr>
              <w:t>- земельный участок, кадастровый номер: 58:18:0760102:108, общей площадью 12 764 кв.м, категория земель: земли населенных пунктов; разрешенное использование: Деловое управление (код 4.1), местоположение установлено относительно ориентира, расположенного в границах участка. Ориентир здание школы. Почтовый адрес ориентира: Пензенская область, р-н Мокшанский, с. Успенское, ул. Ермакова, дом 31.</w:t>
            </w:r>
          </w:p>
        </w:tc>
        <w:tc>
          <w:tcPr>
            <w:tcW w:w="2694" w:type="dxa"/>
          </w:tcPr>
          <w:p w:rsidR="00833F22" w:rsidRPr="00833F22" w:rsidRDefault="00833F22" w:rsidP="00833F22">
            <w:pPr>
              <w:rPr>
                <w:rFonts w:ascii="Times New Roman" w:eastAsia="Times New Roman" w:hAnsi="Times New Roman" w:cs="Times New Roman"/>
                <w:bCs/>
                <w:sz w:val="16"/>
                <w:szCs w:val="16"/>
                <w:lang w:eastAsia="ru-RU"/>
              </w:rPr>
            </w:pPr>
            <w:r w:rsidRPr="00833F22">
              <w:rPr>
                <w:rFonts w:ascii="Times New Roman" w:eastAsia="Times New Roman" w:hAnsi="Times New Roman" w:cs="Times New Roman"/>
                <w:bCs/>
                <w:sz w:val="16"/>
                <w:szCs w:val="16"/>
                <w:lang w:eastAsia="ru-RU"/>
              </w:rPr>
              <w:t>Открытый аукцион в электронной форме 20.09.2022</w:t>
            </w:r>
          </w:p>
          <w:p w:rsidR="00833F22" w:rsidRPr="00833F22" w:rsidRDefault="00833F22" w:rsidP="00833F22">
            <w:pPr>
              <w:rPr>
                <w:rFonts w:ascii="Times New Roman" w:eastAsia="Times New Roman" w:hAnsi="Times New Roman" w:cs="Times New Roman"/>
                <w:bCs/>
                <w:sz w:val="16"/>
                <w:szCs w:val="16"/>
                <w:lang w:eastAsia="ru-RU"/>
              </w:rPr>
            </w:pPr>
            <w:r w:rsidRPr="00833F22">
              <w:rPr>
                <w:rFonts w:ascii="Times New Roman" w:eastAsia="Times New Roman" w:hAnsi="Times New Roman" w:cs="Times New Roman"/>
                <w:bCs/>
                <w:sz w:val="16"/>
                <w:szCs w:val="16"/>
                <w:lang w:eastAsia="ru-RU"/>
              </w:rPr>
              <w:t>Договор купли-продажи от 22.09.2022</w:t>
            </w:r>
          </w:p>
          <w:p w:rsidR="00833F22" w:rsidRPr="00833F22" w:rsidRDefault="00833F22" w:rsidP="00833F22">
            <w:pPr>
              <w:rPr>
                <w:rFonts w:ascii="Times New Roman" w:eastAsia="Times New Roman" w:hAnsi="Times New Roman" w:cs="Times New Roman"/>
                <w:bCs/>
                <w:sz w:val="16"/>
                <w:szCs w:val="16"/>
                <w:lang w:eastAsia="ru-RU"/>
              </w:rPr>
            </w:pPr>
          </w:p>
        </w:tc>
        <w:tc>
          <w:tcPr>
            <w:tcW w:w="1559" w:type="dxa"/>
          </w:tcPr>
          <w:p w:rsidR="00833F22" w:rsidRPr="00833F22" w:rsidRDefault="00833F22" w:rsidP="00833F22">
            <w:pPr>
              <w:jc w:val="center"/>
              <w:rPr>
                <w:rFonts w:ascii="Times New Roman" w:eastAsia="Times New Roman" w:hAnsi="Times New Roman" w:cs="Times New Roman"/>
                <w:bCs/>
                <w:sz w:val="16"/>
                <w:szCs w:val="16"/>
                <w:lang w:eastAsia="ru-RU"/>
              </w:rPr>
            </w:pPr>
            <w:r w:rsidRPr="00833F22">
              <w:rPr>
                <w:rFonts w:ascii="Times New Roman" w:eastAsia="Times New Roman" w:hAnsi="Times New Roman" w:cs="Times New Roman"/>
                <w:bCs/>
                <w:sz w:val="16"/>
                <w:szCs w:val="16"/>
                <w:lang w:eastAsia="ru-RU"/>
              </w:rPr>
              <w:t>826000,00</w:t>
            </w:r>
          </w:p>
        </w:tc>
      </w:tr>
      <w:tr w:rsidR="00833F22" w:rsidRPr="00833F22" w:rsidTr="00833F22">
        <w:tc>
          <w:tcPr>
            <w:tcW w:w="5778" w:type="dxa"/>
          </w:tcPr>
          <w:p w:rsidR="00833F22" w:rsidRDefault="00833F22" w:rsidP="00833F22">
            <w:pPr>
              <w:widowControl w:val="0"/>
              <w:autoSpaceDE w:val="0"/>
              <w:autoSpaceDN w:val="0"/>
              <w:adjustRightInd w:val="0"/>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 нежилое здание, кадастровый номер 58:18:0630202:137, назначение: нежилое, количество этажей 3, в том числе подземных 1, площадью 1726, 9 кв.м, расположенное по адресу: Пензенская область, Мокшанский район, с. Подгорное, ул. Малая Хомяковка, д.2;</w:t>
            </w:r>
          </w:p>
          <w:p w:rsidR="00833F22" w:rsidRPr="00833F22" w:rsidRDefault="00833F22" w:rsidP="00833F22">
            <w:pPr>
              <w:widowControl w:val="0"/>
              <w:autoSpaceDE w:val="0"/>
              <w:autoSpaceDN w:val="0"/>
              <w:adjustRightInd w:val="0"/>
              <w:rPr>
                <w:rFonts w:ascii="Times New Roman" w:eastAsia="Times New Roman" w:hAnsi="Times New Roman" w:cs="Times New Roman"/>
                <w:sz w:val="16"/>
                <w:szCs w:val="16"/>
                <w:lang w:eastAsia="ru-RU"/>
              </w:rPr>
            </w:pPr>
          </w:p>
          <w:p w:rsidR="00833F22" w:rsidRPr="00833F22" w:rsidRDefault="00833F22" w:rsidP="00833F22">
            <w:pPr>
              <w:jc w:val="left"/>
              <w:rPr>
                <w:rFonts w:ascii="Times New Roman" w:eastAsia="Times New Roman" w:hAnsi="Times New Roman" w:cs="Times New Roman"/>
                <w:bCs/>
                <w:sz w:val="16"/>
                <w:szCs w:val="16"/>
                <w:lang w:eastAsia="ru-RU"/>
              </w:rPr>
            </w:pPr>
            <w:r w:rsidRPr="00833F22">
              <w:rPr>
                <w:rFonts w:ascii="Times New Roman" w:eastAsia="Times New Roman" w:hAnsi="Times New Roman" w:cs="Times New Roman"/>
                <w:sz w:val="16"/>
                <w:szCs w:val="16"/>
                <w:lang w:eastAsia="ru-RU"/>
              </w:rPr>
              <w:lastRenderedPageBreak/>
              <w:t>- земельный участок, кадастровый номер 58:18:0630202:86, общей площадью 4 003 кв.м, категория земель: земли населенных пунктов, разрешенное использование: для размещения нежилого здания, Местоположение установлено относительно ориентира, расположенного в границах участка. Ориентир нежилое строение. Почтовый адрес ориентира: Пензенская область, р-н Мокшанский, с. Подгорное, ул. Малая Хомяковка, дом 2.</w:t>
            </w:r>
          </w:p>
        </w:tc>
        <w:tc>
          <w:tcPr>
            <w:tcW w:w="2694" w:type="dxa"/>
          </w:tcPr>
          <w:p w:rsidR="00833F22" w:rsidRPr="00833F22" w:rsidRDefault="00833F22" w:rsidP="00833F22">
            <w:pPr>
              <w:rPr>
                <w:rFonts w:ascii="Times New Roman" w:eastAsia="Times New Roman" w:hAnsi="Times New Roman" w:cs="Times New Roman"/>
                <w:bCs/>
                <w:sz w:val="16"/>
                <w:szCs w:val="16"/>
                <w:lang w:eastAsia="ru-RU"/>
              </w:rPr>
            </w:pPr>
            <w:r w:rsidRPr="00833F22">
              <w:rPr>
                <w:rFonts w:ascii="Times New Roman" w:eastAsia="Times New Roman" w:hAnsi="Times New Roman" w:cs="Times New Roman"/>
                <w:bCs/>
                <w:sz w:val="16"/>
                <w:szCs w:val="16"/>
                <w:lang w:eastAsia="ru-RU"/>
              </w:rPr>
              <w:lastRenderedPageBreak/>
              <w:t>Открытый аукцион в электронной форме 22.09.2022</w:t>
            </w:r>
          </w:p>
          <w:p w:rsidR="00833F22" w:rsidRPr="00833F22" w:rsidRDefault="00833F22" w:rsidP="00833F22">
            <w:pPr>
              <w:rPr>
                <w:rFonts w:ascii="Times New Roman" w:eastAsia="Times New Roman" w:hAnsi="Times New Roman" w:cs="Times New Roman"/>
                <w:bCs/>
                <w:sz w:val="16"/>
                <w:szCs w:val="16"/>
                <w:lang w:eastAsia="ru-RU"/>
              </w:rPr>
            </w:pPr>
            <w:r w:rsidRPr="00833F22">
              <w:rPr>
                <w:rFonts w:ascii="Times New Roman" w:eastAsia="Times New Roman" w:hAnsi="Times New Roman" w:cs="Times New Roman"/>
                <w:bCs/>
                <w:sz w:val="16"/>
                <w:szCs w:val="16"/>
                <w:lang w:eastAsia="ru-RU"/>
              </w:rPr>
              <w:t>Договор купли-продажи от 27.09.2022</w:t>
            </w:r>
          </w:p>
          <w:p w:rsidR="00833F22" w:rsidRPr="00833F22" w:rsidRDefault="00833F22" w:rsidP="00833F22">
            <w:pPr>
              <w:rPr>
                <w:rFonts w:ascii="Times New Roman" w:eastAsia="Times New Roman" w:hAnsi="Times New Roman" w:cs="Times New Roman"/>
                <w:bCs/>
                <w:sz w:val="16"/>
                <w:szCs w:val="16"/>
                <w:lang w:eastAsia="ru-RU"/>
              </w:rPr>
            </w:pPr>
          </w:p>
        </w:tc>
        <w:tc>
          <w:tcPr>
            <w:tcW w:w="1559" w:type="dxa"/>
          </w:tcPr>
          <w:p w:rsidR="00833F22" w:rsidRPr="00833F22" w:rsidRDefault="00833F22" w:rsidP="00833F22">
            <w:pPr>
              <w:jc w:val="center"/>
              <w:rPr>
                <w:rFonts w:ascii="Times New Roman" w:eastAsia="Times New Roman" w:hAnsi="Times New Roman" w:cs="Times New Roman"/>
                <w:bCs/>
                <w:sz w:val="16"/>
                <w:szCs w:val="16"/>
                <w:lang w:eastAsia="ru-RU"/>
              </w:rPr>
            </w:pPr>
            <w:r w:rsidRPr="00833F22">
              <w:rPr>
                <w:rFonts w:ascii="Times New Roman" w:eastAsia="Times New Roman" w:hAnsi="Times New Roman" w:cs="Times New Roman"/>
                <w:bCs/>
                <w:sz w:val="16"/>
                <w:szCs w:val="16"/>
                <w:lang w:eastAsia="ru-RU"/>
              </w:rPr>
              <w:t>2090560,00</w:t>
            </w:r>
          </w:p>
        </w:tc>
      </w:tr>
      <w:tr w:rsidR="00833F22" w:rsidRPr="00833F22" w:rsidTr="00833F22">
        <w:tc>
          <w:tcPr>
            <w:tcW w:w="5778" w:type="dxa"/>
          </w:tcPr>
          <w:p w:rsidR="00833F22" w:rsidRPr="00833F22" w:rsidRDefault="00833F22" w:rsidP="00833F22">
            <w:pPr>
              <w:jc w:val="left"/>
              <w:rPr>
                <w:rFonts w:ascii="Times New Roman" w:eastAsia="Times New Roman" w:hAnsi="Times New Roman" w:cs="Times New Roman"/>
                <w:bCs/>
                <w:sz w:val="16"/>
                <w:szCs w:val="16"/>
                <w:lang w:eastAsia="ru-RU"/>
              </w:rPr>
            </w:pPr>
            <w:r w:rsidRPr="00833F22">
              <w:rPr>
                <w:rFonts w:ascii="Times New Roman" w:eastAsia="Times New Roman" w:hAnsi="Times New Roman" w:cs="Times New Roman"/>
                <w:bCs/>
                <w:sz w:val="16"/>
                <w:szCs w:val="16"/>
                <w:lang w:eastAsia="ru-RU"/>
              </w:rPr>
              <w:lastRenderedPageBreak/>
              <w:t>- нежилое здание, кадастровый номер 58:18:0950601:34, назначение: нежилое, количество этажей 2, площадью 1 163,5 кв.м, расположенное по адресу: Пензенская область, Мокшанский район, с. Дмитриевка, ул. Ждановская, д. 87;</w:t>
            </w:r>
          </w:p>
          <w:p w:rsidR="00833F22" w:rsidRPr="00833F22" w:rsidRDefault="00833F22" w:rsidP="00833F22">
            <w:pPr>
              <w:jc w:val="left"/>
              <w:rPr>
                <w:rFonts w:ascii="Times New Roman" w:eastAsia="Times New Roman" w:hAnsi="Times New Roman" w:cs="Times New Roman"/>
                <w:bCs/>
                <w:sz w:val="16"/>
                <w:szCs w:val="16"/>
                <w:lang w:eastAsia="ru-RU"/>
              </w:rPr>
            </w:pPr>
            <w:r w:rsidRPr="00833F22">
              <w:rPr>
                <w:rFonts w:ascii="Times New Roman" w:eastAsia="Times New Roman" w:hAnsi="Times New Roman" w:cs="Times New Roman"/>
                <w:bCs/>
                <w:sz w:val="16"/>
                <w:szCs w:val="16"/>
                <w:lang w:eastAsia="ru-RU"/>
              </w:rPr>
              <w:t>- земельный участок, кадастровый номер 58:18:0700101:95, общей площадью 10850 кв.м, категория земель: земли населенных пунктов; разрешенное использование: Деловое управление (код 4.1), местоположение установлено относительно ориентира, расположенного в границах участка. Ориентир нежилое здание. Почтовый адрес ориентира: Пензенская область, р-н Мокшанский, с. Дмитриевка, ул. Ждановская, дом 87.</w:t>
            </w:r>
          </w:p>
        </w:tc>
        <w:tc>
          <w:tcPr>
            <w:tcW w:w="2694" w:type="dxa"/>
          </w:tcPr>
          <w:p w:rsidR="00833F22" w:rsidRPr="00833F22" w:rsidRDefault="00833F22" w:rsidP="00833F22">
            <w:pPr>
              <w:rPr>
                <w:rFonts w:ascii="Times New Roman" w:eastAsia="Times New Roman" w:hAnsi="Times New Roman" w:cs="Times New Roman"/>
                <w:bCs/>
                <w:sz w:val="16"/>
                <w:szCs w:val="16"/>
                <w:lang w:eastAsia="ru-RU"/>
              </w:rPr>
            </w:pPr>
            <w:r w:rsidRPr="00833F22">
              <w:rPr>
                <w:rFonts w:ascii="Times New Roman" w:eastAsia="Times New Roman" w:hAnsi="Times New Roman" w:cs="Times New Roman"/>
                <w:bCs/>
                <w:sz w:val="16"/>
                <w:szCs w:val="16"/>
                <w:lang w:eastAsia="ru-RU"/>
              </w:rPr>
              <w:t>Открытый аукцион в электронной форме 22.09.2022</w:t>
            </w:r>
          </w:p>
          <w:p w:rsidR="00833F22" w:rsidRPr="00833F22" w:rsidRDefault="00833F22" w:rsidP="00833F22">
            <w:pPr>
              <w:rPr>
                <w:rFonts w:ascii="Times New Roman" w:eastAsia="Times New Roman" w:hAnsi="Times New Roman" w:cs="Times New Roman"/>
                <w:bCs/>
                <w:sz w:val="16"/>
                <w:szCs w:val="16"/>
                <w:lang w:eastAsia="ru-RU"/>
              </w:rPr>
            </w:pPr>
          </w:p>
          <w:p w:rsidR="00833F22" w:rsidRPr="00833F22" w:rsidRDefault="00833F22" w:rsidP="00833F22">
            <w:pPr>
              <w:rPr>
                <w:rFonts w:ascii="Times New Roman" w:eastAsia="Times New Roman" w:hAnsi="Times New Roman" w:cs="Times New Roman"/>
                <w:bCs/>
                <w:sz w:val="16"/>
                <w:szCs w:val="16"/>
                <w:lang w:eastAsia="ru-RU"/>
              </w:rPr>
            </w:pPr>
            <w:r w:rsidRPr="00833F22">
              <w:rPr>
                <w:rFonts w:ascii="Times New Roman" w:eastAsia="Times New Roman" w:hAnsi="Times New Roman" w:cs="Times New Roman"/>
                <w:bCs/>
                <w:sz w:val="16"/>
                <w:szCs w:val="16"/>
                <w:lang w:eastAsia="ru-RU"/>
              </w:rPr>
              <w:t>Договор купли-продажи от 27.09.2022</w:t>
            </w:r>
          </w:p>
          <w:p w:rsidR="00833F22" w:rsidRPr="00833F22" w:rsidRDefault="00833F22" w:rsidP="00833F22">
            <w:pPr>
              <w:rPr>
                <w:rFonts w:ascii="Times New Roman" w:eastAsia="Times New Roman" w:hAnsi="Times New Roman" w:cs="Times New Roman"/>
                <w:bCs/>
                <w:sz w:val="16"/>
                <w:szCs w:val="16"/>
                <w:lang w:eastAsia="ru-RU"/>
              </w:rPr>
            </w:pPr>
          </w:p>
        </w:tc>
        <w:tc>
          <w:tcPr>
            <w:tcW w:w="1559" w:type="dxa"/>
          </w:tcPr>
          <w:p w:rsidR="00833F22" w:rsidRPr="00833F22" w:rsidRDefault="00833F22" w:rsidP="00833F22">
            <w:pPr>
              <w:jc w:val="center"/>
              <w:rPr>
                <w:rFonts w:ascii="Times New Roman" w:eastAsia="Times New Roman" w:hAnsi="Times New Roman" w:cs="Times New Roman"/>
                <w:bCs/>
                <w:sz w:val="16"/>
                <w:szCs w:val="16"/>
                <w:lang w:eastAsia="ru-RU"/>
              </w:rPr>
            </w:pPr>
            <w:r w:rsidRPr="00833F22">
              <w:rPr>
                <w:rFonts w:ascii="Times New Roman" w:eastAsia="Times New Roman" w:hAnsi="Times New Roman" w:cs="Times New Roman"/>
                <w:bCs/>
                <w:sz w:val="16"/>
                <w:szCs w:val="16"/>
                <w:lang w:eastAsia="ru-RU"/>
              </w:rPr>
              <w:t>1542250,00</w:t>
            </w:r>
          </w:p>
        </w:tc>
      </w:tr>
    </w:tbl>
    <w:p w:rsidR="00833F22" w:rsidRPr="00833F22" w:rsidRDefault="00833F22" w:rsidP="00833F22">
      <w:pPr>
        <w:widowControl w:val="0"/>
        <w:ind w:firstLine="567"/>
        <w:rPr>
          <w:rFonts w:ascii="Times New Roman" w:eastAsia="Times New Roman" w:hAnsi="Times New Roman" w:cs="Times New Roman"/>
          <w:sz w:val="16"/>
          <w:szCs w:val="16"/>
          <w:lang w:eastAsia="ru-RU"/>
        </w:rPr>
      </w:pPr>
    </w:p>
    <w:p w:rsidR="00833F22" w:rsidRPr="00833F22" w:rsidRDefault="00833F22" w:rsidP="00833F22">
      <w:pPr>
        <w:widowControl w:val="0"/>
        <w:ind w:firstLine="567"/>
        <w:rPr>
          <w:rFonts w:ascii="Times New Roman" w:eastAsia="Times New Roman" w:hAnsi="Times New Roman" w:cs="Times New Roman"/>
          <w:sz w:val="16"/>
          <w:szCs w:val="16"/>
          <w:lang w:eastAsia="ru-RU"/>
        </w:rPr>
      </w:pPr>
    </w:p>
    <w:p w:rsidR="00833F22" w:rsidRPr="00833F22" w:rsidRDefault="00833F22" w:rsidP="00833F22">
      <w:pPr>
        <w:widowControl w:val="0"/>
        <w:ind w:firstLine="567"/>
        <w:rPr>
          <w:rFonts w:ascii="Times New Roman" w:eastAsia="Times New Roman" w:hAnsi="Times New Roman" w:cs="Times New Roman"/>
          <w:sz w:val="16"/>
          <w:szCs w:val="16"/>
          <w:lang w:eastAsia="ru-RU"/>
        </w:rPr>
      </w:pPr>
    </w:p>
    <w:p w:rsidR="00833F22" w:rsidRPr="00833F22" w:rsidRDefault="00833F22" w:rsidP="00833F22">
      <w:pPr>
        <w:widowControl w:val="0"/>
        <w:ind w:firstLine="567"/>
        <w:rPr>
          <w:rFonts w:ascii="Times New Roman" w:eastAsia="Times New Roman" w:hAnsi="Times New Roman" w:cs="Times New Roman"/>
          <w:sz w:val="16"/>
          <w:szCs w:val="16"/>
          <w:lang w:eastAsia="ru-RU"/>
        </w:rPr>
      </w:pPr>
    </w:p>
    <w:p w:rsidR="00833F22" w:rsidRPr="00833F22" w:rsidRDefault="00833F22" w:rsidP="00833F22">
      <w:pPr>
        <w:widowControl w:val="0"/>
        <w:spacing w:line="360" w:lineRule="auto"/>
        <w:jc w:val="center"/>
        <w:outlineLvl w:val="0"/>
        <w:rPr>
          <w:rFonts w:ascii="Times New Roman" w:eastAsia="Times New Roman" w:hAnsi="Times New Roman" w:cs="Times New Roman"/>
          <w:b/>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833F22" w:rsidRPr="00833F22" w:rsidTr="00946A62">
        <w:tc>
          <w:tcPr>
            <w:tcW w:w="9606" w:type="dxa"/>
          </w:tcPr>
          <w:p w:rsidR="00833F22" w:rsidRPr="00833F22" w:rsidRDefault="00833F22" w:rsidP="00833F22">
            <w:pPr>
              <w:jc w:val="center"/>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t>СОБРАНИЕ ПРЕДСТАВИТЕЛЕЙ</w:t>
            </w:r>
          </w:p>
          <w:p w:rsidR="00833F22" w:rsidRPr="00833F22" w:rsidRDefault="00833F22" w:rsidP="00833F22">
            <w:pPr>
              <w:jc w:val="center"/>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t>МОКШАНСКОГО РАЙОНА ПЕНЗЕНСКОЙ ОБЛАСТИ</w:t>
            </w:r>
          </w:p>
          <w:p w:rsidR="00833F22" w:rsidRPr="00833F22" w:rsidRDefault="00833F22" w:rsidP="00833F22">
            <w:pPr>
              <w:jc w:val="center"/>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t>ПЯТОГО СОЗЫВА</w:t>
            </w:r>
          </w:p>
        </w:tc>
      </w:tr>
      <w:tr w:rsidR="00833F22" w:rsidRPr="00833F22" w:rsidTr="00946A62">
        <w:trPr>
          <w:trHeight w:val="185"/>
        </w:trPr>
        <w:tc>
          <w:tcPr>
            <w:tcW w:w="9606" w:type="dxa"/>
          </w:tcPr>
          <w:p w:rsidR="00833F22" w:rsidRPr="00833F22" w:rsidRDefault="00833F22" w:rsidP="00833F22">
            <w:pPr>
              <w:jc w:val="center"/>
              <w:rPr>
                <w:rFonts w:ascii="Times New Roman" w:eastAsia="Times New Roman" w:hAnsi="Times New Roman" w:cs="Times New Roman"/>
                <w:sz w:val="16"/>
                <w:szCs w:val="16"/>
                <w:lang w:eastAsia="ru-RU"/>
              </w:rPr>
            </w:pPr>
          </w:p>
        </w:tc>
      </w:tr>
      <w:tr w:rsidR="00833F22" w:rsidRPr="00833F22" w:rsidTr="00946A62">
        <w:tc>
          <w:tcPr>
            <w:tcW w:w="9606" w:type="dxa"/>
          </w:tcPr>
          <w:p w:rsidR="00833F22" w:rsidRPr="00833F22" w:rsidRDefault="00833F22" w:rsidP="00833F22">
            <w:pPr>
              <w:keepNext/>
              <w:spacing w:before="240" w:after="60"/>
              <w:ind w:left="567" w:hanging="567"/>
              <w:jc w:val="center"/>
              <w:outlineLvl w:val="2"/>
              <w:rPr>
                <w:rFonts w:ascii="Times New Roman" w:eastAsia="Times New Roman" w:hAnsi="Times New Roman" w:cs="Times New Roman"/>
                <w:b/>
                <w:bCs/>
                <w:sz w:val="16"/>
                <w:szCs w:val="16"/>
                <w:lang w:eastAsia="ru-RU"/>
              </w:rPr>
            </w:pPr>
            <w:r w:rsidRPr="00833F22">
              <w:rPr>
                <w:rFonts w:ascii="Times New Roman" w:eastAsia="Times New Roman" w:hAnsi="Times New Roman" w:cs="Times New Roman"/>
                <w:b/>
                <w:bCs/>
                <w:sz w:val="16"/>
                <w:szCs w:val="16"/>
                <w:lang w:eastAsia="ru-RU"/>
              </w:rPr>
              <w:t>Р Е Ш Е Н И Е</w:t>
            </w:r>
          </w:p>
          <w:p w:rsidR="00833F22" w:rsidRPr="00833F22" w:rsidRDefault="00833F22" w:rsidP="00833F22">
            <w:pPr>
              <w:jc w:val="center"/>
              <w:rPr>
                <w:rFonts w:ascii="Times New Roman" w:eastAsia="Times New Roman" w:hAnsi="Times New Roman" w:cs="Times New Roman"/>
                <w:b/>
                <w:i/>
                <w:sz w:val="16"/>
                <w:szCs w:val="16"/>
              </w:rPr>
            </w:pPr>
          </w:p>
        </w:tc>
      </w:tr>
    </w:tbl>
    <w:p w:rsidR="00833F22" w:rsidRPr="00833F22" w:rsidRDefault="00833F22" w:rsidP="00833F22">
      <w:pPr>
        <w:jc w:val="left"/>
        <w:rPr>
          <w:rFonts w:ascii="Times New Roman" w:eastAsia="Times New Roman" w:hAnsi="Times New Roman" w:cs="Times New Roman"/>
          <w:vanish/>
          <w:sz w:val="16"/>
          <w:szCs w:val="16"/>
          <w:lang w:eastAsia="ru-RU"/>
        </w:rPr>
      </w:pPr>
    </w:p>
    <w:tbl>
      <w:tblPr>
        <w:tblpPr w:leftFromText="180" w:rightFromText="180" w:vertAnchor="text" w:horzAnchor="page" w:tblpX="4486"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33F22" w:rsidRPr="00833F22" w:rsidTr="00946A62">
        <w:tc>
          <w:tcPr>
            <w:tcW w:w="284" w:type="dxa"/>
            <w:vAlign w:val="bottom"/>
          </w:tcPr>
          <w:p w:rsidR="00833F22" w:rsidRPr="00833F22" w:rsidRDefault="00833F22" w:rsidP="00833F22">
            <w:pPr>
              <w:jc w:val="center"/>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833F22" w:rsidRPr="00833F22" w:rsidRDefault="00833F22" w:rsidP="00833F22">
            <w:pPr>
              <w:jc w:val="center"/>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24 марта 2023 года</w:t>
            </w:r>
          </w:p>
        </w:tc>
        <w:tc>
          <w:tcPr>
            <w:tcW w:w="397" w:type="dxa"/>
          </w:tcPr>
          <w:p w:rsidR="00833F22" w:rsidRPr="00833F22" w:rsidRDefault="00833F22" w:rsidP="00833F22">
            <w:pPr>
              <w:jc w:val="center"/>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833F22" w:rsidRPr="00833F22" w:rsidRDefault="00833F22" w:rsidP="00833F22">
            <w:pPr>
              <w:jc w:val="center"/>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146-10/5</w:t>
            </w:r>
          </w:p>
        </w:tc>
      </w:tr>
      <w:tr w:rsidR="00833F22" w:rsidRPr="00833F22" w:rsidTr="00946A62">
        <w:tc>
          <w:tcPr>
            <w:tcW w:w="4650" w:type="dxa"/>
            <w:gridSpan w:val="4"/>
          </w:tcPr>
          <w:p w:rsidR="00833F22" w:rsidRPr="00833F22" w:rsidRDefault="00833F22" w:rsidP="00833F22">
            <w:pPr>
              <w:jc w:val="left"/>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 xml:space="preserve">                                 р.п. Мокшан</w:t>
            </w:r>
          </w:p>
        </w:tc>
      </w:tr>
    </w:tbl>
    <w:p w:rsidR="00833F22" w:rsidRPr="00833F22" w:rsidRDefault="00833F22" w:rsidP="00833F22">
      <w:pPr>
        <w:jc w:val="center"/>
        <w:rPr>
          <w:rFonts w:ascii="Times New Roman" w:eastAsia="Times New Roman" w:hAnsi="Times New Roman" w:cs="Times New Roman"/>
          <w:sz w:val="16"/>
          <w:szCs w:val="16"/>
          <w:lang w:eastAsia="ru-RU"/>
        </w:rPr>
      </w:pPr>
    </w:p>
    <w:p w:rsidR="00833F22" w:rsidRPr="00833F22" w:rsidRDefault="00833F22" w:rsidP="00833F22">
      <w:pPr>
        <w:jc w:val="left"/>
        <w:rPr>
          <w:rFonts w:ascii="Times New Roman" w:eastAsia="Times New Roman" w:hAnsi="Times New Roman" w:cs="Times New Roman"/>
          <w:sz w:val="16"/>
          <w:szCs w:val="16"/>
          <w:lang w:eastAsia="ru-RU"/>
        </w:rPr>
      </w:pPr>
    </w:p>
    <w:p w:rsidR="00833F22" w:rsidRPr="00833F22" w:rsidRDefault="00833F22" w:rsidP="00833F22">
      <w:pPr>
        <w:jc w:val="left"/>
        <w:rPr>
          <w:rFonts w:ascii="Times New Roman" w:eastAsia="Times New Roman" w:hAnsi="Times New Roman" w:cs="Times New Roman"/>
          <w:sz w:val="16"/>
          <w:szCs w:val="16"/>
          <w:lang w:eastAsia="ru-RU"/>
        </w:rPr>
      </w:pPr>
    </w:p>
    <w:p w:rsidR="00833F22" w:rsidRPr="00833F22" w:rsidRDefault="00833F22" w:rsidP="00833F22">
      <w:pPr>
        <w:jc w:val="center"/>
        <w:rPr>
          <w:rFonts w:ascii="Times New Roman" w:eastAsia="Times New Roman" w:hAnsi="Times New Roman" w:cs="Times New Roman"/>
          <w:b/>
          <w:sz w:val="16"/>
          <w:szCs w:val="16"/>
          <w:lang w:eastAsia="ru-RU"/>
        </w:rPr>
      </w:pPr>
    </w:p>
    <w:p w:rsidR="00833F22" w:rsidRPr="00833F22" w:rsidRDefault="00833F22" w:rsidP="00833F22">
      <w:pPr>
        <w:jc w:val="center"/>
        <w:rPr>
          <w:rFonts w:ascii="Times New Roman" w:eastAsia="Times New Roman" w:hAnsi="Times New Roman" w:cs="Times New Roman"/>
          <w:b/>
          <w:sz w:val="16"/>
          <w:szCs w:val="16"/>
          <w:lang w:eastAsia="ru-RU"/>
        </w:rPr>
      </w:pPr>
    </w:p>
    <w:p w:rsidR="00833F22" w:rsidRPr="00833F22" w:rsidRDefault="00833F22" w:rsidP="00833F22">
      <w:pPr>
        <w:jc w:val="center"/>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t>Об условиях приватизации имущества, находящегося в собственности Мокшанского района Пензенской области</w:t>
      </w:r>
    </w:p>
    <w:p w:rsidR="00833F22" w:rsidRPr="00833F22" w:rsidRDefault="00833F22" w:rsidP="00833F22">
      <w:pPr>
        <w:jc w:val="center"/>
        <w:rPr>
          <w:rFonts w:ascii="Times New Roman" w:eastAsia="Times New Roman" w:hAnsi="Times New Roman" w:cs="Times New Roman"/>
          <w:b/>
          <w:sz w:val="16"/>
          <w:szCs w:val="16"/>
          <w:lang w:eastAsia="ru-RU"/>
        </w:rPr>
      </w:pPr>
    </w:p>
    <w:p w:rsidR="00833F22" w:rsidRPr="00833F22" w:rsidRDefault="00833F22" w:rsidP="00833F22">
      <w:pPr>
        <w:ind w:left="-142" w:firstLine="426"/>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В соответствии с Федеральным законом от 21 декабря 2001 года № 178-ФЗ «О приватизации государственного и муниципального имущества» (с последующими изменениями), ст.51 Федерального закона от 6 октября 2003 года № 131-ФЗ «Об общих принципах организации местного самоуправления в Российской Федерации», ст.18 Устава Мокшанского района Пензенской области, решением Собрания представителей Мокшанского района от 22 декабря 2020 года №545-48/4 «Об утверждении Порядка управления и распоряжения имуществом, находящимся в собственности Мокшанского района Пензенской области», решением Собрания представителей Мокшанского района от 22 декабря 2022 года № 74-5/5 «Об утверждении Прогнозного плана (программы) приватизации муниципального имущества Мокшанского района Пензенской области на 2023 год и на плановый период 2024-2025 годов» (с последующими изменениями), решением Собрания представителей Мокшанского района Пензенской области от 03 июня 2014 года № 489-46/3 «Об утверждении Порядка принятия решений об условиях приватизации имущества, находящегося в собственности муниципального образования Мокшанский район Пензенской области» (с последующими изменениями),</w:t>
      </w:r>
    </w:p>
    <w:p w:rsidR="00833F22" w:rsidRPr="00833F22" w:rsidRDefault="00833F22" w:rsidP="00833F22">
      <w:pPr>
        <w:ind w:firstLine="540"/>
        <w:rPr>
          <w:rFonts w:ascii="Times New Roman" w:eastAsia="Times New Roman" w:hAnsi="Times New Roman" w:cs="Times New Roman"/>
          <w:sz w:val="16"/>
          <w:szCs w:val="16"/>
          <w:lang w:eastAsia="ru-RU"/>
        </w:rPr>
      </w:pPr>
    </w:p>
    <w:p w:rsidR="00833F22" w:rsidRPr="00833F22" w:rsidRDefault="00833F22" w:rsidP="00833F22">
      <w:pPr>
        <w:jc w:val="center"/>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t>Собрание представителей Мокшанского района решило:</w:t>
      </w:r>
    </w:p>
    <w:p w:rsidR="00833F22" w:rsidRPr="00833F22" w:rsidRDefault="00833F22" w:rsidP="00833F22">
      <w:pPr>
        <w:jc w:val="center"/>
        <w:rPr>
          <w:rFonts w:ascii="Times New Roman" w:eastAsia="Times New Roman" w:hAnsi="Times New Roman" w:cs="Times New Roman"/>
          <w:b/>
          <w:sz w:val="16"/>
          <w:szCs w:val="16"/>
          <w:lang w:eastAsia="ru-RU"/>
        </w:rPr>
      </w:pPr>
    </w:p>
    <w:p w:rsidR="00833F22" w:rsidRPr="00833F22" w:rsidRDefault="00833F22" w:rsidP="00833F22">
      <w:pPr>
        <w:ind w:left="-142" w:firstLine="709"/>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1. Приватизировать путем продажи на открытом аукционе с открытой формой подачи предложений о цене одним лотом находящиеся в собственности муниципального образования Мокшанский район Пензенской области объекты недвижимого имущества:</w:t>
      </w:r>
    </w:p>
    <w:p w:rsidR="00833F22" w:rsidRPr="00833F22" w:rsidRDefault="00833F22" w:rsidP="00833F22">
      <w:pPr>
        <w:widowControl w:val="0"/>
        <w:ind w:left="-142" w:firstLine="426"/>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нежилое здание, кадастровый номер: 58:18:0400102:126, назначение: нежилое, количество этажей 1, площадью 572,2 кв.м., расположенное по адресу: Пензенская область, Мокшанский район, с. Засечное, ул. Пановка,       д. 15;</w:t>
      </w:r>
    </w:p>
    <w:p w:rsidR="00833F22" w:rsidRPr="00833F22" w:rsidRDefault="00833F22" w:rsidP="00833F22">
      <w:pPr>
        <w:widowControl w:val="0"/>
        <w:ind w:left="-142" w:firstLine="426"/>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нежилое здание, кадастровый номер: 58:18:0400102:125, назначение: нежилое, площадью 22,4 кв.м., расположенное по адресу: Пензенская область, Мокшанский район, с. Засечное, ул. Пановка, д. 15.</w:t>
      </w:r>
    </w:p>
    <w:p w:rsidR="00833F22" w:rsidRPr="00833F22" w:rsidRDefault="00833F22" w:rsidP="00833F22">
      <w:pPr>
        <w:widowControl w:val="0"/>
        <w:ind w:left="-142" w:firstLine="426"/>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Осуществить одновременно с приватизацией объектов недвижимого имущества продажу земельного участка:</w:t>
      </w:r>
    </w:p>
    <w:p w:rsidR="00833F22" w:rsidRPr="00833F22" w:rsidRDefault="00833F22" w:rsidP="00833F22">
      <w:pPr>
        <w:widowControl w:val="0"/>
        <w:ind w:left="-142" w:firstLine="426"/>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земельный участок, кадастровый номер: 58:18:0400102:106, общей площадью 11 190 кв.м., категория земель: земли населенных пунктов; разрешенное использование: Деловое управление (код 4.1), местоположение установлено относительно ориентира, расположенного в границах участка. Ориентир нежилое здание. Почтовый адрес ориентира: Пензенская область, р-н Мокшанский, с. Засечное, ул. Пановка, дом 15.</w:t>
      </w:r>
    </w:p>
    <w:p w:rsidR="00833F22" w:rsidRPr="00833F22" w:rsidRDefault="00833F22" w:rsidP="00833F22">
      <w:pPr>
        <w:widowControl w:val="0"/>
        <w:ind w:left="-142" w:firstLine="426"/>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Установить начальную цену продажи объектов недвижимого имущества с земельным участком в размере 1 806 000 (Один миллион восемьсот шесть тысяч) рублей с учетом НДС 20% согласно отчета независимого оценщика ООО «Импульс-М» № 26-н от 13 февраля 2023 года.</w:t>
      </w:r>
    </w:p>
    <w:p w:rsidR="00833F22" w:rsidRPr="00833F22" w:rsidRDefault="00833F22" w:rsidP="00833F22">
      <w:pPr>
        <w:shd w:val="clear" w:color="auto" w:fill="FFFFFF"/>
        <w:tabs>
          <w:tab w:val="left" w:pos="0"/>
        </w:tabs>
        <w:ind w:firstLine="567"/>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разместить на официальном сайте Мокшанского района Пензенской области в информационно-телекоммуникационной сети «Интернет».</w:t>
      </w:r>
    </w:p>
    <w:p w:rsidR="00833F22" w:rsidRPr="00833F22" w:rsidRDefault="00833F22" w:rsidP="00833F22">
      <w:pPr>
        <w:ind w:firstLine="567"/>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3. Контроль за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w:t>
      </w:r>
    </w:p>
    <w:p w:rsidR="00833F22" w:rsidRPr="00833F22" w:rsidRDefault="00833F22" w:rsidP="00833F22">
      <w:pPr>
        <w:ind w:left="-180" w:firstLine="709"/>
        <w:rPr>
          <w:rFonts w:ascii="Times New Roman" w:eastAsia="Times New Roman" w:hAnsi="Times New Roman" w:cs="Times New Roman"/>
          <w:sz w:val="16"/>
          <w:szCs w:val="16"/>
          <w:lang w:eastAsia="ru-RU"/>
        </w:rPr>
      </w:pPr>
    </w:p>
    <w:p w:rsidR="00833F22" w:rsidRPr="00833F22" w:rsidRDefault="00833F22" w:rsidP="00833F22">
      <w:pPr>
        <w:rPr>
          <w:rFonts w:ascii="Times New Roman" w:eastAsia="Times New Roman" w:hAnsi="Times New Roman" w:cs="Times New Roman"/>
          <w:sz w:val="16"/>
          <w:szCs w:val="16"/>
          <w:lang w:eastAsia="ru-RU"/>
        </w:rPr>
      </w:pPr>
    </w:p>
    <w:p w:rsidR="00833F22" w:rsidRPr="00833F22" w:rsidRDefault="00833F22" w:rsidP="00833F22">
      <w:pPr>
        <w:widowControl w:val="0"/>
        <w:outlineLvl w:val="0"/>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 xml:space="preserve">Председатель Собрания представителей </w:t>
      </w:r>
    </w:p>
    <w:p w:rsidR="00833F22" w:rsidRPr="00833F22" w:rsidRDefault="00833F22" w:rsidP="00833F22">
      <w:pPr>
        <w:widowControl w:val="0"/>
        <w:outlineLvl w:val="0"/>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Мокшанского района Пензенской области                                       Е.В. Комина</w:t>
      </w:r>
    </w:p>
    <w:p w:rsidR="00833F22" w:rsidRPr="00833F22" w:rsidRDefault="00833F22" w:rsidP="00833F22">
      <w:pPr>
        <w:jc w:val="left"/>
        <w:rPr>
          <w:rFonts w:ascii="Times New Roman" w:eastAsia="Times New Roman" w:hAnsi="Times New Roman" w:cs="Times New Roman"/>
          <w:b/>
          <w:sz w:val="16"/>
          <w:szCs w:val="16"/>
          <w:lang w:eastAsia="ru-RU"/>
        </w:rPr>
      </w:pPr>
    </w:p>
    <w:p w:rsidR="00833F22" w:rsidRPr="00833F22" w:rsidRDefault="00833F22" w:rsidP="00833F22">
      <w:pPr>
        <w:jc w:val="left"/>
        <w:rPr>
          <w:rFonts w:ascii="Times New Roman" w:eastAsia="Times New Roman" w:hAnsi="Times New Roman" w:cs="Times New Roman"/>
          <w:b/>
          <w:sz w:val="16"/>
          <w:szCs w:val="16"/>
          <w:lang w:eastAsia="ru-RU"/>
        </w:rPr>
      </w:pPr>
    </w:p>
    <w:p w:rsidR="00833F22" w:rsidRPr="00833F22" w:rsidRDefault="00833F22" w:rsidP="00833F22">
      <w:pPr>
        <w:jc w:val="left"/>
        <w:rPr>
          <w:rFonts w:ascii="Times New Roman" w:eastAsia="Times New Roman" w:hAnsi="Times New Roman" w:cs="Times New Roman"/>
          <w:b/>
          <w:sz w:val="16"/>
          <w:szCs w:val="16"/>
          <w:lang w:eastAsia="ru-RU"/>
        </w:rPr>
      </w:pPr>
    </w:p>
    <w:p w:rsidR="00833F22" w:rsidRPr="00833F22" w:rsidRDefault="00833F22" w:rsidP="00833F22">
      <w:pPr>
        <w:jc w:val="left"/>
        <w:rPr>
          <w:rFonts w:ascii="Times New Roman" w:eastAsia="Times New Roman" w:hAnsi="Times New Roman" w:cs="Times New Roman"/>
          <w:b/>
          <w:sz w:val="16"/>
          <w:szCs w:val="16"/>
          <w:lang w:eastAsia="ru-RU"/>
        </w:rPr>
      </w:pPr>
    </w:p>
    <w:p w:rsidR="00833F22" w:rsidRPr="00833F22" w:rsidRDefault="00833F22" w:rsidP="00833F22">
      <w:pPr>
        <w:jc w:val="left"/>
        <w:rPr>
          <w:rFonts w:ascii="Times New Roman" w:eastAsia="Times New Roman" w:hAnsi="Times New Roman" w:cs="Times New Roman"/>
          <w:b/>
          <w:sz w:val="16"/>
          <w:szCs w:val="16"/>
          <w:lang w:eastAsia="ru-RU"/>
        </w:rPr>
      </w:pPr>
    </w:p>
    <w:p w:rsidR="00833F22" w:rsidRPr="00833F22" w:rsidRDefault="00833F22" w:rsidP="00833F22">
      <w:pPr>
        <w:jc w:val="left"/>
        <w:rPr>
          <w:rFonts w:ascii="Times New Roman" w:eastAsia="Times New Roman" w:hAnsi="Times New Roman" w:cs="Times New Roman"/>
          <w:b/>
          <w:sz w:val="16"/>
          <w:szCs w:val="16"/>
          <w:lang w:eastAsia="ru-RU"/>
        </w:rPr>
      </w:pPr>
    </w:p>
    <w:p w:rsidR="00833F22" w:rsidRPr="00833F22" w:rsidRDefault="00833F22" w:rsidP="00833F22">
      <w:pPr>
        <w:jc w:val="left"/>
        <w:rPr>
          <w:rFonts w:ascii="Times New Roman" w:eastAsia="Times New Roman" w:hAnsi="Times New Roman" w:cs="Times New Roman"/>
          <w:b/>
          <w:sz w:val="16"/>
          <w:szCs w:val="16"/>
          <w:lang w:eastAsia="ru-RU"/>
        </w:rPr>
      </w:pPr>
    </w:p>
    <w:tbl>
      <w:tblPr>
        <w:tblpPr w:leftFromText="180" w:rightFromText="180" w:vertAnchor="text" w:horzAnchor="margin" w:tblpY="-14"/>
        <w:tblW w:w="9720" w:type="dxa"/>
        <w:tblLayout w:type="fixed"/>
        <w:tblCellMar>
          <w:left w:w="0" w:type="dxa"/>
          <w:right w:w="0" w:type="dxa"/>
        </w:tblCellMar>
        <w:tblLook w:val="01E0" w:firstRow="1" w:lastRow="1" w:firstColumn="1" w:lastColumn="1" w:noHBand="0" w:noVBand="0"/>
      </w:tblPr>
      <w:tblGrid>
        <w:gridCol w:w="9720"/>
      </w:tblGrid>
      <w:tr w:rsidR="00833F22" w:rsidRPr="00833F22" w:rsidTr="00946A62">
        <w:tc>
          <w:tcPr>
            <w:tcW w:w="9720" w:type="dxa"/>
          </w:tcPr>
          <w:p w:rsidR="00833F22" w:rsidRPr="00833F22" w:rsidRDefault="00833F22" w:rsidP="00833F22">
            <w:pPr>
              <w:jc w:val="center"/>
              <w:rPr>
                <w:rFonts w:ascii="Times New Roman" w:eastAsia="Times New Roman" w:hAnsi="Times New Roman" w:cs="Times New Roman"/>
                <w:b/>
                <w:color w:val="000000"/>
                <w:sz w:val="16"/>
                <w:szCs w:val="16"/>
                <w:lang w:eastAsia="ru-RU"/>
              </w:rPr>
            </w:pPr>
            <w:r w:rsidRPr="00833F22">
              <w:rPr>
                <w:rFonts w:ascii="Times New Roman" w:eastAsia="Times New Roman" w:hAnsi="Times New Roman" w:cs="Times New Roman"/>
                <w:b/>
                <w:color w:val="000000"/>
                <w:sz w:val="16"/>
                <w:szCs w:val="16"/>
                <w:lang w:eastAsia="ru-RU"/>
              </w:rPr>
              <w:t xml:space="preserve">СОБРАНИЕ ПРЕДСТАВИТЕЛЕЙ </w:t>
            </w:r>
          </w:p>
          <w:p w:rsidR="00833F22" w:rsidRPr="00833F22" w:rsidRDefault="00833F22" w:rsidP="00833F22">
            <w:pPr>
              <w:jc w:val="center"/>
              <w:rPr>
                <w:rFonts w:ascii="Times New Roman" w:eastAsia="Times New Roman" w:hAnsi="Times New Roman" w:cs="Times New Roman"/>
                <w:b/>
                <w:color w:val="000000"/>
                <w:sz w:val="16"/>
                <w:szCs w:val="16"/>
                <w:lang w:eastAsia="ru-RU"/>
              </w:rPr>
            </w:pPr>
            <w:r w:rsidRPr="00833F22">
              <w:rPr>
                <w:rFonts w:ascii="Times New Roman" w:eastAsia="Times New Roman" w:hAnsi="Times New Roman" w:cs="Times New Roman"/>
                <w:b/>
                <w:color w:val="000000"/>
                <w:sz w:val="16"/>
                <w:szCs w:val="16"/>
                <w:lang w:eastAsia="ru-RU"/>
              </w:rPr>
              <w:t>МОКШАНСКОГО РАЙОНА ПЕНЗЕНСКОЙ ОБЛАСТИ</w:t>
            </w:r>
          </w:p>
          <w:p w:rsidR="00833F22" w:rsidRPr="00833F22" w:rsidRDefault="00833F22" w:rsidP="00833F22">
            <w:pPr>
              <w:jc w:val="center"/>
              <w:rPr>
                <w:rFonts w:ascii="Times New Roman" w:eastAsia="Times New Roman" w:hAnsi="Times New Roman" w:cs="Times New Roman"/>
                <w:b/>
                <w:color w:val="000000"/>
                <w:sz w:val="16"/>
                <w:szCs w:val="16"/>
                <w:lang w:eastAsia="ru-RU"/>
              </w:rPr>
            </w:pPr>
            <w:r w:rsidRPr="00833F22">
              <w:rPr>
                <w:rFonts w:ascii="Times New Roman" w:eastAsia="Times New Roman" w:hAnsi="Times New Roman" w:cs="Times New Roman"/>
                <w:b/>
                <w:color w:val="000000"/>
                <w:sz w:val="16"/>
                <w:szCs w:val="16"/>
                <w:lang w:eastAsia="ru-RU"/>
              </w:rPr>
              <w:t>ПЯТОГО СОЗЫВА</w:t>
            </w:r>
          </w:p>
        </w:tc>
      </w:tr>
      <w:tr w:rsidR="00833F22" w:rsidRPr="00833F22" w:rsidTr="00CB14B7">
        <w:trPr>
          <w:trHeight w:hRule="exact" w:val="80"/>
        </w:trPr>
        <w:tc>
          <w:tcPr>
            <w:tcW w:w="9720" w:type="dxa"/>
          </w:tcPr>
          <w:p w:rsidR="00833F22" w:rsidRPr="00833F22" w:rsidRDefault="00833F22" w:rsidP="00833F22">
            <w:pPr>
              <w:rPr>
                <w:rFonts w:ascii="Times New Roman" w:eastAsia="Times New Roman" w:hAnsi="Times New Roman" w:cs="Times New Roman"/>
                <w:color w:val="000000"/>
                <w:sz w:val="16"/>
                <w:szCs w:val="16"/>
                <w:lang w:eastAsia="ru-RU"/>
              </w:rPr>
            </w:pPr>
          </w:p>
        </w:tc>
      </w:tr>
      <w:tr w:rsidR="00833F22" w:rsidRPr="00833F22" w:rsidTr="00946A62">
        <w:trPr>
          <w:trHeight w:val="315"/>
        </w:trPr>
        <w:tc>
          <w:tcPr>
            <w:tcW w:w="9720" w:type="dxa"/>
          </w:tcPr>
          <w:p w:rsidR="00833F22" w:rsidRPr="00833F22" w:rsidRDefault="00833F22" w:rsidP="00833F22">
            <w:pPr>
              <w:keepNext/>
              <w:widowControl w:val="0"/>
              <w:spacing w:before="240" w:after="60"/>
              <w:jc w:val="center"/>
              <w:outlineLvl w:val="2"/>
              <w:rPr>
                <w:rFonts w:ascii="Times New Roman" w:eastAsia="Times New Roman" w:hAnsi="Times New Roman" w:cs="Times New Roman"/>
                <w:b/>
                <w:bCs/>
                <w:color w:val="000000"/>
                <w:sz w:val="16"/>
                <w:szCs w:val="16"/>
                <w:lang w:eastAsia="ru-RU"/>
              </w:rPr>
            </w:pPr>
            <w:r w:rsidRPr="00833F22">
              <w:rPr>
                <w:rFonts w:ascii="Times New Roman" w:eastAsia="Times New Roman" w:hAnsi="Times New Roman" w:cs="Times New Roman"/>
                <w:b/>
                <w:bCs/>
                <w:color w:val="000000"/>
                <w:sz w:val="16"/>
                <w:szCs w:val="16"/>
                <w:lang w:eastAsia="ru-RU"/>
              </w:rPr>
              <w:t>Р Е Ш Е Н И Е</w:t>
            </w:r>
          </w:p>
        </w:tc>
      </w:tr>
      <w:tr w:rsidR="00833F22" w:rsidRPr="00833F22" w:rsidTr="00946A62">
        <w:trPr>
          <w:trHeight w:hRule="exact" w:val="80"/>
        </w:trPr>
        <w:tc>
          <w:tcPr>
            <w:tcW w:w="9720" w:type="dxa"/>
            <w:vAlign w:val="center"/>
          </w:tcPr>
          <w:p w:rsidR="00833F22" w:rsidRPr="00833F22" w:rsidRDefault="00833F22" w:rsidP="00833F22">
            <w:pPr>
              <w:keepNext/>
              <w:widowControl w:val="0"/>
              <w:spacing w:before="240" w:after="60"/>
              <w:jc w:val="left"/>
              <w:outlineLvl w:val="2"/>
              <w:rPr>
                <w:rFonts w:ascii="Times New Roman" w:eastAsia="Times New Roman" w:hAnsi="Times New Roman" w:cs="Times New Roman"/>
                <w:b/>
                <w:bCs/>
                <w:color w:val="000000"/>
                <w:sz w:val="16"/>
                <w:szCs w:val="16"/>
                <w:lang w:eastAsia="ru-RU"/>
              </w:rPr>
            </w:pPr>
          </w:p>
        </w:tc>
      </w:tr>
    </w:tbl>
    <w:p w:rsidR="00833F22" w:rsidRPr="00833F22" w:rsidRDefault="00833F22" w:rsidP="00833F22">
      <w:pPr>
        <w:widowControl w:val="0"/>
        <w:jc w:val="left"/>
        <w:rPr>
          <w:rFonts w:ascii="Times New Roman" w:eastAsia="Times New Roman" w:hAnsi="Times New Roman" w:cs="Times New Roman"/>
          <w:vanish/>
          <w:sz w:val="16"/>
          <w:szCs w:val="16"/>
          <w:lang w:eastAsia="ru-RU"/>
        </w:rPr>
      </w:pPr>
    </w:p>
    <w:tbl>
      <w:tblPr>
        <w:tblW w:w="0" w:type="auto"/>
        <w:jc w:val="center"/>
        <w:tblInd w:w="-50" w:type="dxa"/>
        <w:tblLayout w:type="fixed"/>
        <w:tblCellMar>
          <w:left w:w="0" w:type="dxa"/>
          <w:right w:w="0" w:type="dxa"/>
        </w:tblCellMar>
        <w:tblLook w:val="0000" w:firstRow="0" w:lastRow="0" w:firstColumn="0" w:lastColumn="0" w:noHBand="0" w:noVBand="0"/>
      </w:tblPr>
      <w:tblGrid>
        <w:gridCol w:w="334"/>
        <w:gridCol w:w="2835"/>
        <w:gridCol w:w="397"/>
        <w:gridCol w:w="1134"/>
      </w:tblGrid>
      <w:tr w:rsidR="00833F22" w:rsidRPr="00833F22" w:rsidTr="00946A62">
        <w:trPr>
          <w:jc w:val="center"/>
        </w:trPr>
        <w:tc>
          <w:tcPr>
            <w:tcW w:w="334" w:type="dxa"/>
            <w:vAlign w:val="bottom"/>
          </w:tcPr>
          <w:p w:rsidR="00833F22" w:rsidRPr="00833F22" w:rsidRDefault="00833F22" w:rsidP="00833F22">
            <w:pPr>
              <w:jc w:val="left"/>
              <w:rPr>
                <w:rFonts w:ascii="Times New Roman" w:eastAsia="Times New Roman" w:hAnsi="Times New Roman" w:cs="Times New Roman"/>
                <w:color w:val="000000"/>
                <w:sz w:val="16"/>
                <w:szCs w:val="16"/>
                <w:lang w:eastAsia="ru-RU"/>
              </w:rPr>
            </w:pPr>
            <w:r w:rsidRPr="00833F22">
              <w:rPr>
                <w:rFonts w:ascii="Times New Roman" w:eastAsia="Times New Roman" w:hAnsi="Times New Roman" w:cs="Times New Roman"/>
                <w:color w:val="000000"/>
                <w:sz w:val="16"/>
                <w:szCs w:val="16"/>
                <w:lang w:eastAsia="ru-RU"/>
              </w:rPr>
              <w:t>от</w:t>
            </w:r>
          </w:p>
        </w:tc>
        <w:tc>
          <w:tcPr>
            <w:tcW w:w="2835" w:type="dxa"/>
            <w:tcBorders>
              <w:bottom w:val="single" w:sz="6" w:space="0" w:color="auto"/>
            </w:tcBorders>
          </w:tcPr>
          <w:p w:rsidR="00833F22" w:rsidRPr="00833F22" w:rsidRDefault="00833F22" w:rsidP="00833F22">
            <w:pPr>
              <w:jc w:val="center"/>
              <w:rPr>
                <w:rFonts w:ascii="Times New Roman" w:eastAsia="Times New Roman" w:hAnsi="Times New Roman" w:cs="Times New Roman"/>
                <w:color w:val="000000"/>
                <w:sz w:val="16"/>
                <w:szCs w:val="16"/>
                <w:lang w:eastAsia="ru-RU"/>
              </w:rPr>
            </w:pPr>
            <w:r w:rsidRPr="00833F22">
              <w:rPr>
                <w:rFonts w:ascii="Times New Roman" w:eastAsia="Times New Roman" w:hAnsi="Times New Roman" w:cs="Times New Roman"/>
                <w:color w:val="000000"/>
                <w:sz w:val="16"/>
                <w:szCs w:val="16"/>
                <w:lang w:eastAsia="ru-RU"/>
              </w:rPr>
              <w:t>24 марта 2023 года</w:t>
            </w:r>
          </w:p>
        </w:tc>
        <w:tc>
          <w:tcPr>
            <w:tcW w:w="397" w:type="dxa"/>
          </w:tcPr>
          <w:p w:rsidR="00833F22" w:rsidRPr="00833F22" w:rsidRDefault="00833F22" w:rsidP="00833F22">
            <w:pPr>
              <w:jc w:val="center"/>
              <w:rPr>
                <w:rFonts w:ascii="Times New Roman" w:eastAsia="Times New Roman" w:hAnsi="Times New Roman" w:cs="Times New Roman"/>
                <w:color w:val="000000"/>
                <w:sz w:val="16"/>
                <w:szCs w:val="16"/>
                <w:lang w:eastAsia="ru-RU"/>
              </w:rPr>
            </w:pPr>
            <w:r w:rsidRPr="00833F22">
              <w:rPr>
                <w:rFonts w:ascii="Times New Roman" w:eastAsia="Times New Roman" w:hAnsi="Times New Roman" w:cs="Times New Roman"/>
                <w:color w:val="000000"/>
                <w:sz w:val="16"/>
                <w:szCs w:val="16"/>
                <w:lang w:eastAsia="ru-RU"/>
              </w:rPr>
              <w:t xml:space="preserve">№  </w:t>
            </w:r>
          </w:p>
        </w:tc>
        <w:tc>
          <w:tcPr>
            <w:tcW w:w="1134" w:type="dxa"/>
            <w:tcBorders>
              <w:bottom w:val="single" w:sz="6" w:space="0" w:color="auto"/>
            </w:tcBorders>
          </w:tcPr>
          <w:p w:rsidR="00833F22" w:rsidRPr="00833F22" w:rsidRDefault="00833F22" w:rsidP="00833F22">
            <w:pPr>
              <w:jc w:val="center"/>
              <w:rPr>
                <w:rFonts w:ascii="Times New Roman" w:eastAsia="Times New Roman" w:hAnsi="Times New Roman" w:cs="Times New Roman"/>
                <w:color w:val="000000"/>
                <w:sz w:val="16"/>
                <w:szCs w:val="16"/>
                <w:lang w:eastAsia="ru-RU"/>
              </w:rPr>
            </w:pPr>
            <w:r w:rsidRPr="00833F22">
              <w:rPr>
                <w:rFonts w:ascii="Times New Roman" w:eastAsia="Times New Roman" w:hAnsi="Times New Roman" w:cs="Times New Roman"/>
                <w:color w:val="000000"/>
                <w:sz w:val="16"/>
                <w:szCs w:val="16"/>
                <w:lang w:eastAsia="ru-RU"/>
              </w:rPr>
              <w:t>152-10/5</w:t>
            </w:r>
          </w:p>
        </w:tc>
      </w:tr>
      <w:tr w:rsidR="00833F22" w:rsidRPr="00833F22" w:rsidTr="00946A62">
        <w:trPr>
          <w:trHeight w:val="250"/>
          <w:jc w:val="center"/>
        </w:trPr>
        <w:tc>
          <w:tcPr>
            <w:tcW w:w="4700" w:type="dxa"/>
            <w:gridSpan w:val="4"/>
          </w:tcPr>
          <w:p w:rsidR="00833F22" w:rsidRPr="00833F22" w:rsidRDefault="00833F22" w:rsidP="00CB14B7">
            <w:pPr>
              <w:jc w:val="center"/>
              <w:rPr>
                <w:rFonts w:ascii="Times New Roman" w:eastAsia="Times New Roman" w:hAnsi="Times New Roman" w:cs="Times New Roman"/>
                <w:color w:val="000000"/>
                <w:sz w:val="16"/>
                <w:szCs w:val="16"/>
                <w:lang w:eastAsia="ru-RU"/>
              </w:rPr>
            </w:pPr>
            <w:r w:rsidRPr="00833F22">
              <w:rPr>
                <w:rFonts w:ascii="Times New Roman" w:eastAsia="Times New Roman" w:hAnsi="Times New Roman" w:cs="Times New Roman"/>
                <w:color w:val="000000"/>
                <w:sz w:val="16"/>
                <w:szCs w:val="16"/>
                <w:lang w:eastAsia="ru-RU"/>
              </w:rPr>
              <w:t xml:space="preserve"> р.п. Мокшан</w:t>
            </w:r>
          </w:p>
        </w:tc>
      </w:tr>
    </w:tbl>
    <w:p w:rsidR="00CB14B7" w:rsidRDefault="00833F22" w:rsidP="00CB14B7">
      <w:pPr>
        <w:widowControl w:val="0"/>
        <w:jc w:val="center"/>
        <w:rPr>
          <w:rFonts w:ascii="Times New Roman" w:eastAsia="Times New Roman" w:hAnsi="Times New Roman" w:cs="Times New Roman"/>
          <w:b/>
          <w:color w:val="000000"/>
          <w:sz w:val="16"/>
          <w:szCs w:val="16"/>
          <w:lang w:eastAsia="ru-RU"/>
        </w:rPr>
      </w:pPr>
      <w:r w:rsidRPr="00833F22">
        <w:rPr>
          <w:rFonts w:ascii="Times New Roman" w:eastAsia="Times New Roman" w:hAnsi="Times New Roman" w:cs="Times New Roman"/>
          <w:b/>
          <w:color w:val="000000"/>
          <w:sz w:val="16"/>
          <w:szCs w:val="16"/>
          <w:lang w:eastAsia="ru-RU"/>
        </w:rPr>
        <w:t>О проекте решения Собрания представителей Мокшанского района Пензенской области</w:t>
      </w:r>
    </w:p>
    <w:p w:rsidR="00833F22" w:rsidRPr="00833F22" w:rsidRDefault="00833F22" w:rsidP="00CB14B7">
      <w:pPr>
        <w:widowControl w:val="0"/>
        <w:jc w:val="center"/>
        <w:rPr>
          <w:rFonts w:ascii="Times New Roman" w:eastAsia="Times New Roman" w:hAnsi="Times New Roman" w:cs="Times New Roman"/>
          <w:b/>
          <w:color w:val="000000"/>
          <w:sz w:val="16"/>
          <w:szCs w:val="16"/>
          <w:lang w:eastAsia="ru-RU"/>
        </w:rPr>
      </w:pPr>
      <w:r w:rsidRPr="00833F22">
        <w:rPr>
          <w:rFonts w:ascii="Times New Roman" w:eastAsia="Times New Roman" w:hAnsi="Times New Roman" w:cs="Times New Roman"/>
          <w:b/>
          <w:color w:val="000000"/>
          <w:sz w:val="16"/>
          <w:szCs w:val="16"/>
          <w:lang w:eastAsia="ru-RU"/>
        </w:rPr>
        <w:t xml:space="preserve">«О принятии решения о внесении изменений в Устав </w:t>
      </w:r>
      <w:r w:rsidR="00CB14B7">
        <w:rPr>
          <w:rFonts w:ascii="Times New Roman" w:eastAsia="Times New Roman" w:hAnsi="Times New Roman" w:cs="Times New Roman"/>
          <w:b/>
          <w:color w:val="000000"/>
          <w:sz w:val="16"/>
          <w:szCs w:val="16"/>
          <w:lang w:eastAsia="ru-RU"/>
        </w:rPr>
        <w:t xml:space="preserve"> </w:t>
      </w:r>
      <w:r w:rsidRPr="00833F22">
        <w:rPr>
          <w:rFonts w:ascii="Times New Roman" w:eastAsia="Times New Roman" w:hAnsi="Times New Roman" w:cs="Times New Roman"/>
          <w:b/>
          <w:color w:val="000000"/>
          <w:sz w:val="16"/>
          <w:szCs w:val="16"/>
          <w:lang w:eastAsia="ru-RU"/>
        </w:rPr>
        <w:t>Мокшанского района Пензенской области»</w:t>
      </w:r>
    </w:p>
    <w:p w:rsidR="00833F22" w:rsidRPr="00833F22" w:rsidRDefault="00833F22" w:rsidP="00CB14B7">
      <w:pPr>
        <w:widowControl w:val="0"/>
        <w:rPr>
          <w:rFonts w:ascii="Times New Roman" w:eastAsia="Times New Roman" w:hAnsi="Times New Roman" w:cs="Times New Roman"/>
          <w:color w:val="000000"/>
          <w:sz w:val="16"/>
          <w:szCs w:val="16"/>
          <w:lang w:eastAsia="ru-RU"/>
        </w:rPr>
      </w:pPr>
    </w:p>
    <w:p w:rsidR="00833F22" w:rsidRPr="00833F22" w:rsidRDefault="00833F22" w:rsidP="00833F22">
      <w:pPr>
        <w:widowControl w:val="0"/>
        <w:ind w:firstLine="720"/>
        <w:rPr>
          <w:rFonts w:ascii="Times New Roman" w:eastAsia="Times New Roman" w:hAnsi="Times New Roman" w:cs="Times New Roman"/>
          <w:b/>
          <w:color w:val="000000"/>
          <w:sz w:val="16"/>
          <w:szCs w:val="16"/>
          <w:lang w:eastAsia="ru-RU"/>
        </w:rPr>
      </w:pPr>
      <w:r w:rsidRPr="00833F22">
        <w:rPr>
          <w:rFonts w:ascii="Times New Roman" w:eastAsia="Times New Roman" w:hAnsi="Times New Roman" w:cs="Times New Roman"/>
          <w:color w:val="000000"/>
          <w:sz w:val="16"/>
          <w:szCs w:val="16"/>
          <w:lang w:eastAsia="ru-RU"/>
        </w:rPr>
        <w:t xml:space="preserve">Руководствуясь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w:t>
      </w:r>
    </w:p>
    <w:p w:rsidR="00833F22" w:rsidRPr="00833F22" w:rsidRDefault="00833F22" w:rsidP="00833F22">
      <w:pPr>
        <w:widowControl w:val="0"/>
        <w:ind w:firstLine="720"/>
        <w:jc w:val="center"/>
        <w:rPr>
          <w:rFonts w:ascii="Times New Roman" w:eastAsia="Times New Roman" w:hAnsi="Times New Roman" w:cs="Times New Roman"/>
          <w:b/>
          <w:color w:val="000000"/>
          <w:sz w:val="8"/>
          <w:szCs w:val="8"/>
          <w:lang w:eastAsia="ru-RU"/>
        </w:rPr>
      </w:pPr>
    </w:p>
    <w:p w:rsidR="00833F22" w:rsidRPr="00833F22" w:rsidRDefault="00833F22" w:rsidP="00833F22">
      <w:pPr>
        <w:widowControl w:val="0"/>
        <w:ind w:firstLine="720"/>
        <w:jc w:val="center"/>
        <w:rPr>
          <w:rFonts w:ascii="Times New Roman" w:eastAsia="Times New Roman" w:hAnsi="Times New Roman" w:cs="Times New Roman"/>
          <w:b/>
          <w:color w:val="000000"/>
          <w:sz w:val="16"/>
          <w:szCs w:val="16"/>
          <w:lang w:eastAsia="ru-RU"/>
        </w:rPr>
      </w:pPr>
      <w:r w:rsidRPr="00833F22">
        <w:rPr>
          <w:rFonts w:ascii="Times New Roman" w:eastAsia="Times New Roman" w:hAnsi="Times New Roman" w:cs="Times New Roman"/>
          <w:b/>
          <w:color w:val="000000"/>
          <w:sz w:val="16"/>
          <w:szCs w:val="16"/>
          <w:lang w:eastAsia="ru-RU"/>
        </w:rPr>
        <w:t>Собрание представителей Мокшанского района решило:</w:t>
      </w:r>
    </w:p>
    <w:p w:rsidR="00833F22" w:rsidRPr="00833F22" w:rsidRDefault="00833F22" w:rsidP="00833F22">
      <w:pPr>
        <w:widowControl w:val="0"/>
        <w:ind w:firstLine="720"/>
        <w:jc w:val="center"/>
        <w:rPr>
          <w:rFonts w:ascii="Times New Roman" w:eastAsia="Times New Roman" w:hAnsi="Times New Roman" w:cs="Times New Roman"/>
          <w:b/>
          <w:color w:val="000000"/>
          <w:sz w:val="8"/>
          <w:szCs w:val="8"/>
          <w:lang w:eastAsia="ru-RU"/>
        </w:rPr>
      </w:pPr>
    </w:p>
    <w:p w:rsidR="00833F22" w:rsidRPr="00833F22" w:rsidRDefault="00833F22" w:rsidP="00CB14B7">
      <w:pPr>
        <w:widowControl w:val="0"/>
        <w:ind w:right="-144" w:firstLine="426"/>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1. Одобрить прилагаемый проект решения Собрания представителей Мокшанского</w:t>
      </w:r>
      <w:r w:rsidRPr="00833F22">
        <w:rPr>
          <w:rFonts w:ascii="Times New Roman" w:eastAsia="Times New Roman" w:hAnsi="Times New Roman" w:cs="Times New Roman"/>
          <w:i/>
          <w:sz w:val="16"/>
          <w:szCs w:val="16"/>
          <w:lang w:eastAsia="ru-RU"/>
        </w:rPr>
        <w:t xml:space="preserve"> </w:t>
      </w:r>
      <w:r w:rsidRPr="00833F22">
        <w:rPr>
          <w:rFonts w:ascii="Times New Roman" w:eastAsia="Times New Roman" w:hAnsi="Times New Roman" w:cs="Times New Roman"/>
          <w:sz w:val="16"/>
          <w:szCs w:val="16"/>
          <w:lang w:eastAsia="ru-RU"/>
        </w:rPr>
        <w:t>района Пензенской области «</w:t>
      </w:r>
      <w:r w:rsidRPr="00833F22">
        <w:rPr>
          <w:rFonts w:ascii="Times New Roman" w:eastAsia="Times New Roman" w:hAnsi="Times New Roman" w:cs="Times New Roman"/>
          <w:spacing w:val="-6"/>
          <w:sz w:val="16"/>
          <w:szCs w:val="16"/>
          <w:lang w:eastAsia="ru-RU"/>
        </w:rPr>
        <w:t>О принятии решения  о внесении изменений в Устав Мокшанского района</w:t>
      </w:r>
      <w:r w:rsidRPr="00833F22">
        <w:rPr>
          <w:rFonts w:ascii="Times New Roman" w:eastAsia="Times New Roman" w:hAnsi="Times New Roman" w:cs="Times New Roman"/>
          <w:i/>
          <w:spacing w:val="-6"/>
          <w:sz w:val="16"/>
          <w:szCs w:val="16"/>
          <w:lang w:eastAsia="ru-RU"/>
        </w:rPr>
        <w:t xml:space="preserve"> </w:t>
      </w:r>
      <w:r w:rsidRPr="00833F22">
        <w:rPr>
          <w:rFonts w:ascii="Times New Roman" w:eastAsia="Times New Roman" w:hAnsi="Times New Roman" w:cs="Times New Roman"/>
          <w:spacing w:val="-6"/>
          <w:sz w:val="16"/>
          <w:szCs w:val="16"/>
          <w:lang w:eastAsia="ru-RU"/>
        </w:rPr>
        <w:t xml:space="preserve"> Пензенской области</w:t>
      </w:r>
      <w:r w:rsidRPr="00833F22">
        <w:rPr>
          <w:rFonts w:ascii="Times New Roman" w:eastAsia="Times New Roman" w:hAnsi="Times New Roman" w:cs="Times New Roman"/>
          <w:sz w:val="16"/>
          <w:szCs w:val="16"/>
          <w:lang w:eastAsia="ru-RU"/>
        </w:rPr>
        <w:t>».</w:t>
      </w:r>
    </w:p>
    <w:p w:rsidR="00833F22" w:rsidRPr="00833F22" w:rsidRDefault="00833F22" w:rsidP="00CB14B7">
      <w:pPr>
        <w:widowControl w:val="0"/>
        <w:ind w:right="-144" w:firstLine="426"/>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2. Назначить публичные слушания по проекту решения Собрания представителей Мокшанского района Пензенской области «</w:t>
      </w:r>
      <w:r w:rsidRPr="00833F22">
        <w:rPr>
          <w:rFonts w:ascii="Times New Roman" w:eastAsia="Times New Roman" w:hAnsi="Times New Roman" w:cs="Times New Roman"/>
          <w:spacing w:val="-6"/>
          <w:sz w:val="16"/>
          <w:szCs w:val="16"/>
          <w:lang w:eastAsia="ru-RU"/>
        </w:rPr>
        <w:t>О принятии решения о внесении изменений в Устав Мокшанского района Пензенской области</w:t>
      </w:r>
      <w:r w:rsidRPr="00833F22">
        <w:rPr>
          <w:rFonts w:ascii="Times New Roman" w:eastAsia="Times New Roman" w:hAnsi="Times New Roman" w:cs="Times New Roman"/>
          <w:sz w:val="16"/>
          <w:szCs w:val="16"/>
          <w:lang w:eastAsia="ru-RU"/>
        </w:rPr>
        <w:t xml:space="preserve">» на 10.04.2023 г. </w:t>
      </w:r>
    </w:p>
    <w:p w:rsidR="00833F22" w:rsidRPr="00833F22" w:rsidRDefault="00833F22" w:rsidP="00CB14B7">
      <w:pPr>
        <w:widowControl w:val="0"/>
        <w:ind w:right="-144" w:firstLine="426"/>
        <w:rPr>
          <w:rFonts w:ascii="Times New Roman" w:eastAsia="Times New Roman" w:hAnsi="Times New Roman" w:cs="Times New Roman"/>
          <w:color w:val="000000"/>
          <w:sz w:val="16"/>
          <w:szCs w:val="16"/>
          <w:lang w:eastAsia="ru-RU"/>
        </w:rPr>
      </w:pPr>
      <w:r w:rsidRPr="00833F22">
        <w:rPr>
          <w:rFonts w:ascii="Times New Roman" w:eastAsia="Times New Roman" w:hAnsi="Times New Roman" w:cs="Times New Roman"/>
          <w:color w:val="000000"/>
          <w:sz w:val="16"/>
          <w:szCs w:val="16"/>
          <w:lang w:eastAsia="ru-RU"/>
        </w:rPr>
        <w:t>Место проведения публичных слушаний: Пензенская область, р.п. Мокшан, ул. Поцелуева, д. 1, актовый зал администрации Мокшанского района Пензенской области, в 14-00 часов.</w:t>
      </w:r>
    </w:p>
    <w:p w:rsidR="00833F22" w:rsidRPr="00833F22" w:rsidRDefault="00833F22" w:rsidP="00CB14B7">
      <w:pPr>
        <w:widowControl w:val="0"/>
        <w:ind w:right="-144" w:firstLine="426"/>
        <w:rPr>
          <w:rFonts w:ascii="Times New Roman" w:eastAsia="Times New Roman" w:hAnsi="Times New Roman" w:cs="Times New Roman"/>
          <w:color w:val="000000"/>
          <w:sz w:val="16"/>
          <w:szCs w:val="16"/>
          <w:lang w:eastAsia="ru-RU"/>
        </w:rPr>
      </w:pPr>
      <w:r w:rsidRPr="00833F22">
        <w:rPr>
          <w:rFonts w:ascii="Times New Roman" w:eastAsia="Times New Roman" w:hAnsi="Times New Roman" w:cs="Times New Roman"/>
          <w:color w:val="000000"/>
          <w:sz w:val="16"/>
          <w:szCs w:val="16"/>
          <w:lang w:eastAsia="ru-RU"/>
        </w:rPr>
        <w:t>3. Утвердить организационный комитет по проведению публичных слушаний:</w:t>
      </w:r>
    </w:p>
    <w:p w:rsidR="00833F22" w:rsidRPr="00833F22" w:rsidRDefault="00833F22" w:rsidP="00CB14B7">
      <w:pPr>
        <w:widowControl w:val="0"/>
        <w:ind w:right="-144" w:firstLine="426"/>
        <w:rPr>
          <w:rFonts w:ascii="Times New Roman" w:eastAsia="Times New Roman" w:hAnsi="Times New Roman" w:cs="Times New Roman"/>
          <w:color w:val="000000"/>
          <w:sz w:val="16"/>
          <w:szCs w:val="16"/>
          <w:lang w:eastAsia="ru-RU"/>
        </w:rPr>
      </w:pPr>
      <w:r w:rsidRPr="00833F22">
        <w:rPr>
          <w:rFonts w:ascii="Times New Roman" w:eastAsia="Times New Roman" w:hAnsi="Times New Roman" w:cs="Times New Roman"/>
          <w:color w:val="000000"/>
          <w:sz w:val="16"/>
          <w:szCs w:val="16"/>
          <w:lang w:eastAsia="ru-RU"/>
        </w:rPr>
        <w:t>- Комина Е.В, председатель Собрания представителей Мокшанского района;</w:t>
      </w:r>
    </w:p>
    <w:p w:rsidR="00833F22" w:rsidRPr="00833F22" w:rsidRDefault="00833F22" w:rsidP="00CB14B7">
      <w:pPr>
        <w:widowControl w:val="0"/>
        <w:ind w:right="-144" w:firstLine="426"/>
        <w:rPr>
          <w:rFonts w:ascii="Times New Roman" w:eastAsia="Times New Roman" w:hAnsi="Times New Roman" w:cs="Times New Roman"/>
          <w:color w:val="000000"/>
          <w:sz w:val="16"/>
          <w:szCs w:val="16"/>
          <w:lang w:eastAsia="ru-RU"/>
        </w:rPr>
      </w:pPr>
      <w:r w:rsidRPr="00833F22">
        <w:rPr>
          <w:rFonts w:ascii="Times New Roman" w:eastAsia="Times New Roman" w:hAnsi="Times New Roman" w:cs="Times New Roman"/>
          <w:color w:val="000000"/>
          <w:sz w:val="16"/>
          <w:szCs w:val="16"/>
          <w:lang w:eastAsia="ru-RU"/>
        </w:rPr>
        <w:t>- Лошкарев А.А., руководитель аппарата администрации Мокшанского района (по согласованию);</w:t>
      </w:r>
    </w:p>
    <w:p w:rsidR="00833F22" w:rsidRPr="00833F22" w:rsidRDefault="00833F22" w:rsidP="00CB14B7">
      <w:pPr>
        <w:widowControl w:val="0"/>
        <w:ind w:right="-144" w:firstLine="426"/>
        <w:rPr>
          <w:rFonts w:ascii="Times New Roman" w:eastAsia="Times New Roman" w:hAnsi="Times New Roman" w:cs="Times New Roman"/>
          <w:color w:val="000000"/>
          <w:sz w:val="16"/>
          <w:szCs w:val="16"/>
          <w:lang w:eastAsia="ru-RU"/>
        </w:rPr>
      </w:pPr>
      <w:r w:rsidRPr="00833F22">
        <w:rPr>
          <w:rFonts w:ascii="Times New Roman" w:eastAsia="Times New Roman" w:hAnsi="Times New Roman" w:cs="Times New Roman"/>
          <w:color w:val="000000"/>
          <w:sz w:val="16"/>
          <w:szCs w:val="16"/>
          <w:lang w:eastAsia="ru-RU"/>
        </w:rPr>
        <w:t>- Крюкова Т.А., начальник организационного отдела администрации Мокшанского района (по согласованию);</w:t>
      </w:r>
    </w:p>
    <w:p w:rsidR="00833F22" w:rsidRPr="00833F22" w:rsidRDefault="00833F22" w:rsidP="00CB14B7">
      <w:pPr>
        <w:widowControl w:val="0"/>
        <w:ind w:right="-144" w:firstLine="426"/>
        <w:rPr>
          <w:rFonts w:ascii="Times New Roman" w:eastAsia="Times New Roman" w:hAnsi="Times New Roman" w:cs="Times New Roman"/>
          <w:color w:val="000000"/>
          <w:sz w:val="16"/>
          <w:szCs w:val="16"/>
          <w:lang w:eastAsia="ru-RU"/>
        </w:rPr>
      </w:pPr>
      <w:r w:rsidRPr="00833F22">
        <w:rPr>
          <w:rFonts w:ascii="Times New Roman" w:eastAsia="Times New Roman" w:hAnsi="Times New Roman" w:cs="Times New Roman"/>
          <w:color w:val="000000"/>
          <w:sz w:val="16"/>
          <w:szCs w:val="16"/>
          <w:lang w:eastAsia="ru-RU"/>
        </w:rPr>
        <w:t>- Гришина Е.В., начальник юридического отдела администрации Мокшанского района (по согласованию);</w:t>
      </w:r>
    </w:p>
    <w:p w:rsidR="00833F22" w:rsidRPr="00833F22" w:rsidRDefault="00833F22" w:rsidP="00CB14B7">
      <w:pPr>
        <w:widowControl w:val="0"/>
        <w:ind w:right="-144" w:firstLine="426"/>
        <w:rPr>
          <w:rFonts w:ascii="Times New Roman" w:eastAsia="Times New Roman" w:hAnsi="Times New Roman" w:cs="Times New Roman"/>
          <w:color w:val="000000"/>
          <w:sz w:val="16"/>
          <w:szCs w:val="16"/>
          <w:lang w:eastAsia="ru-RU"/>
        </w:rPr>
      </w:pPr>
      <w:r w:rsidRPr="00833F22">
        <w:rPr>
          <w:rFonts w:ascii="Times New Roman" w:eastAsia="Times New Roman" w:hAnsi="Times New Roman" w:cs="Times New Roman"/>
          <w:color w:val="000000"/>
          <w:sz w:val="16"/>
          <w:szCs w:val="16"/>
          <w:lang w:eastAsia="ru-RU"/>
        </w:rPr>
        <w:t xml:space="preserve">- Кулакова Т.В., заведующий сектором администрации Мокшанского района Пензенской области (по согласованию).  </w:t>
      </w:r>
    </w:p>
    <w:p w:rsidR="00833F22" w:rsidRPr="00833F22" w:rsidRDefault="00833F22" w:rsidP="00CB14B7">
      <w:pPr>
        <w:widowControl w:val="0"/>
        <w:ind w:right="-144" w:firstLine="426"/>
        <w:rPr>
          <w:rFonts w:ascii="Times New Roman" w:eastAsia="Times New Roman" w:hAnsi="Times New Roman" w:cs="Times New Roman"/>
          <w:color w:val="000000"/>
          <w:sz w:val="16"/>
          <w:szCs w:val="16"/>
          <w:lang w:eastAsia="ru-RU"/>
        </w:rPr>
      </w:pPr>
      <w:r w:rsidRPr="00833F22">
        <w:rPr>
          <w:rFonts w:ascii="Times New Roman" w:eastAsia="Times New Roman" w:hAnsi="Times New Roman" w:cs="Times New Roman"/>
          <w:color w:val="000000"/>
          <w:sz w:val="16"/>
          <w:szCs w:val="16"/>
          <w:lang w:eastAsia="ru-RU"/>
        </w:rPr>
        <w:t xml:space="preserve">4. Первое заседание организационного комитета провести </w:t>
      </w:r>
      <w:r w:rsidRPr="00833F22">
        <w:rPr>
          <w:rFonts w:ascii="Times New Roman" w:eastAsia="Times New Roman" w:hAnsi="Times New Roman" w:cs="Times New Roman"/>
          <w:color w:val="000000"/>
          <w:spacing w:val="-20"/>
          <w:sz w:val="16"/>
          <w:szCs w:val="16"/>
          <w:lang w:eastAsia="ru-RU"/>
        </w:rPr>
        <w:t>27.03.2023.</w:t>
      </w:r>
    </w:p>
    <w:p w:rsidR="00833F22" w:rsidRPr="00833F22" w:rsidRDefault="00833F22" w:rsidP="00CB14B7">
      <w:pPr>
        <w:widowControl w:val="0"/>
        <w:ind w:right="-144" w:firstLine="426"/>
        <w:rPr>
          <w:rFonts w:ascii="Times New Roman" w:eastAsia="Times New Roman" w:hAnsi="Times New Roman" w:cs="Times New Roman"/>
          <w:color w:val="000000"/>
          <w:sz w:val="16"/>
          <w:szCs w:val="16"/>
          <w:lang w:eastAsia="ru-RU"/>
        </w:rPr>
      </w:pPr>
      <w:r w:rsidRPr="00833F22">
        <w:rPr>
          <w:rFonts w:ascii="Times New Roman" w:eastAsia="Times New Roman" w:hAnsi="Times New Roman" w:cs="Times New Roman"/>
          <w:color w:val="000000"/>
          <w:sz w:val="16"/>
          <w:szCs w:val="16"/>
          <w:lang w:eastAsia="ru-RU"/>
        </w:rPr>
        <w:t xml:space="preserve">5. Учет предложений граждан по проекту решения Собрания представителей Мокшанского района Пензенской области </w:t>
      </w:r>
      <w:r w:rsidRPr="00833F22">
        <w:rPr>
          <w:rFonts w:ascii="Times New Roman" w:eastAsia="Times New Roman" w:hAnsi="Times New Roman" w:cs="Times New Roman"/>
          <w:sz w:val="16"/>
          <w:szCs w:val="16"/>
          <w:lang w:eastAsia="ru-RU"/>
        </w:rPr>
        <w:t>«</w:t>
      </w:r>
      <w:r w:rsidRPr="00833F22">
        <w:rPr>
          <w:rFonts w:ascii="Times New Roman" w:eastAsia="Times New Roman" w:hAnsi="Times New Roman" w:cs="Times New Roman"/>
          <w:spacing w:val="-6"/>
          <w:sz w:val="16"/>
          <w:szCs w:val="16"/>
          <w:lang w:eastAsia="ru-RU"/>
        </w:rPr>
        <w:t>О принятии решения  о внесении изменений в Устав Мокшанского района</w:t>
      </w:r>
      <w:r w:rsidRPr="00833F22">
        <w:rPr>
          <w:rFonts w:ascii="Times New Roman" w:eastAsia="Times New Roman" w:hAnsi="Times New Roman" w:cs="Times New Roman"/>
          <w:i/>
          <w:spacing w:val="-6"/>
          <w:sz w:val="16"/>
          <w:szCs w:val="16"/>
          <w:lang w:eastAsia="ru-RU"/>
        </w:rPr>
        <w:t xml:space="preserve"> </w:t>
      </w:r>
      <w:r w:rsidRPr="00833F22">
        <w:rPr>
          <w:rFonts w:ascii="Times New Roman" w:eastAsia="Times New Roman" w:hAnsi="Times New Roman" w:cs="Times New Roman"/>
          <w:spacing w:val="-6"/>
          <w:sz w:val="16"/>
          <w:szCs w:val="16"/>
          <w:lang w:eastAsia="ru-RU"/>
        </w:rPr>
        <w:t xml:space="preserve"> Пензенской области</w:t>
      </w:r>
      <w:r w:rsidRPr="00833F22">
        <w:rPr>
          <w:rFonts w:ascii="Times New Roman" w:eastAsia="Times New Roman" w:hAnsi="Times New Roman" w:cs="Times New Roman"/>
          <w:sz w:val="16"/>
          <w:szCs w:val="16"/>
          <w:lang w:eastAsia="ru-RU"/>
        </w:rPr>
        <w:t xml:space="preserve">» </w:t>
      </w:r>
      <w:r w:rsidRPr="00833F22">
        <w:rPr>
          <w:rFonts w:ascii="Times New Roman" w:eastAsia="Times New Roman" w:hAnsi="Times New Roman" w:cs="Times New Roman"/>
          <w:color w:val="000000"/>
          <w:sz w:val="16"/>
          <w:szCs w:val="16"/>
          <w:lang w:eastAsia="ru-RU"/>
        </w:rPr>
        <w:t>ведется в порядке, установленном решением Собрания представителей Мокшанского района Пензенской области от 29.05.2013 № 267-26/3.</w:t>
      </w:r>
    </w:p>
    <w:p w:rsidR="00833F22" w:rsidRPr="00833F22" w:rsidRDefault="00833F22" w:rsidP="00CB14B7">
      <w:pPr>
        <w:widowControl w:val="0"/>
        <w:ind w:right="-144" w:firstLine="426"/>
        <w:rPr>
          <w:rFonts w:ascii="Times New Roman" w:eastAsia="Times New Roman" w:hAnsi="Times New Roman" w:cs="Times New Roman"/>
          <w:color w:val="000000"/>
          <w:sz w:val="16"/>
          <w:szCs w:val="16"/>
          <w:lang w:eastAsia="ru-RU"/>
        </w:rPr>
      </w:pPr>
      <w:r w:rsidRPr="00833F22">
        <w:rPr>
          <w:rFonts w:ascii="Times New Roman" w:eastAsia="Times New Roman" w:hAnsi="Times New Roman" w:cs="Times New Roman"/>
          <w:color w:val="000000"/>
          <w:sz w:val="16"/>
          <w:szCs w:val="16"/>
          <w:lang w:eastAsia="ru-RU"/>
        </w:rPr>
        <w:t xml:space="preserve">6. Предложения граждан по проекту решения Собрания представителей Мокшанского района Пензенской области </w:t>
      </w:r>
      <w:r w:rsidRPr="00833F22">
        <w:rPr>
          <w:rFonts w:ascii="Times New Roman" w:eastAsia="Times New Roman" w:hAnsi="Times New Roman" w:cs="Times New Roman"/>
          <w:sz w:val="16"/>
          <w:szCs w:val="16"/>
          <w:lang w:eastAsia="ru-RU"/>
        </w:rPr>
        <w:t>«</w:t>
      </w:r>
      <w:r w:rsidRPr="00833F22">
        <w:rPr>
          <w:rFonts w:ascii="Times New Roman" w:eastAsia="Times New Roman" w:hAnsi="Times New Roman" w:cs="Times New Roman"/>
          <w:spacing w:val="-6"/>
          <w:sz w:val="16"/>
          <w:szCs w:val="16"/>
          <w:lang w:eastAsia="ru-RU"/>
        </w:rPr>
        <w:t>О принятии решения  о внесении изменений в Устав Мокшанского района</w:t>
      </w:r>
      <w:r w:rsidRPr="00833F22">
        <w:rPr>
          <w:rFonts w:ascii="Times New Roman" w:eastAsia="Times New Roman" w:hAnsi="Times New Roman" w:cs="Times New Roman"/>
          <w:i/>
          <w:spacing w:val="-6"/>
          <w:sz w:val="16"/>
          <w:szCs w:val="16"/>
          <w:lang w:eastAsia="ru-RU"/>
        </w:rPr>
        <w:t xml:space="preserve"> </w:t>
      </w:r>
      <w:r w:rsidRPr="00833F22">
        <w:rPr>
          <w:rFonts w:ascii="Times New Roman" w:eastAsia="Times New Roman" w:hAnsi="Times New Roman" w:cs="Times New Roman"/>
          <w:spacing w:val="-6"/>
          <w:sz w:val="16"/>
          <w:szCs w:val="16"/>
          <w:lang w:eastAsia="ru-RU"/>
        </w:rPr>
        <w:t xml:space="preserve"> Пензенской области</w:t>
      </w:r>
      <w:r w:rsidRPr="00833F22">
        <w:rPr>
          <w:rFonts w:ascii="Times New Roman" w:eastAsia="Times New Roman" w:hAnsi="Times New Roman" w:cs="Times New Roman"/>
          <w:sz w:val="16"/>
          <w:szCs w:val="16"/>
          <w:lang w:eastAsia="ru-RU"/>
        </w:rPr>
        <w:t xml:space="preserve">» </w:t>
      </w:r>
      <w:r w:rsidRPr="00833F22">
        <w:rPr>
          <w:rFonts w:ascii="Times New Roman" w:eastAsia="Times New Roman" w:hAnsi="Times New Roman" w:cs="Times New Roman"/>
          <w:color w:val="000000"/>
          <w:sz w:val="16"/>
          <w:szCs w:val="16"/>
          <w:lang w:eastAsia="ru-RU"/>
        </w:rPr>
        <w:t>принимаются по адресу: Пензенская область, Мокшанский район, р.п. Мокшан, ул. Поцелуева,1, с 24.03.2023 по 06.04.2023 с 8 до 17 часов (с 12 до 13 часов перерыв на обед).</w:t>
      </w:r>
    </w:p>
    <w:p w:rsidR="00833F22" w:rsidRPr="00833F22" w:rsidRDefault="00833F22" w:rsidP="00CB14B7">
      <w:pPr>
        <w:widowControl w:val="0"/>
        <w:ind w:right="-144" w:firstLine="426"/>
        <w:rPr>
          <w:rFonts w:ascii="Times New Roman" w:eastAsia="Times New Roman" w:hAnsi="Times New Roman" w:cs="Times New Roman"/>
          <w:color w:val="000000"/>
          <w:sz w:val="16"/>
          <w:szCs w:val="16"/>
          <w:lang w:eastAsia="ru-RU"/>
        </w:rPr>
      </w:pPr>
      <w:r w:rsidRPr="00833F22">
        <w:rPr>
          <w:rFonts w:ascii="Times New Roman" w:eastAsia="Times New Roman" w:hAnsi="Times New Roman" w:cs="Times New Roman"/>
          <w:color w:val="000000"/>
          <w:sz w:val="16"/>
          <w:szCs w:val="16"/>
          <w:lang w:eastAsia="ru-RU"/>
        </w:rPr>
        <w:t>7.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833F22" w:rsidRPr="00833F22" w:rsidRDefault="00833F22" w:rsidP="00CB14B7">
      <w:pPr>
        <w:widowControl w:val="0"/>
        <w:ind w:right="-144" w:firstLine="426"/>
        <w:rPr>
          <w:rFonts w:ascii="Times New Roman" w:eastAsia="Times New Roman" w:hAnsi="Times New Roman" w:cs="Times New Roman"/>
          <w:color w:val="000000"/>
          <w:spacing w:val="-20"/>
          <w:sz w:val="16"/>
          <w:szCs w:val="16"/>
          <w:lang w:eastAsia="ru-RU"/>
        </w:rPr>
      </w:pPr>
      <w:r w:rsidRPr="00833F22">
        <w:rPr>
          <w:rFonts w:ascii="Times New Roman" w:eastAsia="Times New Roman" w:hAnsi="Times New Roman" w:cs="Times New Roman"/>
          <w:color w:val="000000"/>
          <w:sz w:val="16"/>
          <w:szCs w:val="16"/>
          <w:lang w:eastAsia="ru-RU"/>
        </w:rPr>
        <w:t xml:space="preserve">8. Контроль за выполнением настоящего решения возложить на председателя Собрания представителей Мокшанского района Пензенской </w:t>
      </w:r>
      <w:r w:rsidRPr="00833F22">
        <w:rPr>
          <w:rFonts w:ascii="Times New Roman" w:eastAsia="Times New Roman" w:hAnsi="Times New Roman" w:cs="Times New Roman"/>
          <w:color w:val="000000"/>
          <w:spacing w:val="-20"/>
          <w:sz w:val="16"/>
          <w:szCs w:val="16"/>
          <w:lang w:eastAsia="ru-RU"/>
        </w:rPr>
        <w:t>области.</w:t>
      </w:r>
    </w:p>
    <w:p w:rsidR="00833F22" w:rsidRPr="00833F22" w:rsidRDefault="00833F22" w:rsidP="00CB14B7">
      <w:pPr>
        <w:widowControl w:val="0"/>
        <w:ind w:right="-144" w:firstLine="426"/>
        <w:rPr>
          <w:rFonts w:ascii="Times New Roman" w:eastAsia="Times New Roman" w:hAnsi="Times New Roman" w:cs="Times New Roman"/>
          <w:color w:val="000000"/>
          <w:sz w:val="8"/>
          <w:szCs w:val="8"/>
          <w:lang w:eastAsia="ru-RU"/>
        </w:rPr>
      </w:pPr>
    </w:p>
    <w:p w:rsidR="00833F22" w:rsidRPr="00833F22" w:rsidRDefault="00833F22" w:rsidP="00833F22">
      <w:pPr>
        <w:rPr>
          <w:rFonts w:ascii="Times New Roman" w:eastAsia="Times New Roman" w:hAnsi="Times New Roman" w:cs="Times New Roman"/>
          <w:color w:val="000000"/>
          <w:sz w:val="16"/>
          <w:szCs w:val="16"/>
          <w:lang w:eastAsia="ru-RU"/>
        </w:rPr>
      </w:pPr>
      <w:r w:rsidRPr="00833F22">
        <w:rPr>
          <w:rFonts w:ascii="Times New Roman" w:eastAsia="Times New Roman" w:hAnsi="Times New Roman" w:cs="Times New Roman"/>
          <w:color w:val="000000"/>
          <w:sz w:val="16"/>
          <w:szCs w:val="16"/>
          <w:lang w:eastAsia="ru-RU"/>
        </w:rPr>
        <w:t>Председатель Собрания представителей</w:t>
      </w:r>
      <w:r w:rsidR="00946A62">
        <w:rPr>
          <w:rFonts w:ascii="Times New Roman" w:eastAsia="Times New Roman" w:hAnsi="Times New Roman" w:cs="Times New Roman"/>
          <w:color w:val="000000"/>
          <w:sz w:val="16"/>
          <w:szCs w:val="16"/>
          <w:lang w:eastAsia="ru-RU"/>
        </w:rPr>
        <w:t xml:space="preserve">  </w:t>
      </w:r>
      <w:r w:rsidRPr="00833F22">
        <w:rPr>
          <w:rFonts w:ascii="Times New Roman" w:eastAsia="Times New Roman" w:hAnsi="Times New Roman" w:cs="Times New Roman"/>
          <w:color w:val="000000"/>
          <w:sz w:val="16"/>
          <w:szCs w:val="16"/>
          <w:lang w:eastAsia="ru-RU"/>
        </w:rPr>
        <w:t>Мокшанского района Пензенской области                                          Е.В.Комина</w:t>
      </w:r>
    </w:p>
    <w:p w:rsidR="00833F22" w:rsidRPr="00833F22" w:rsidRDefault="00833F22" w:rsidP="00833F22">
      <w:pPr>
        <w:rPr>
          <w:rFonts w:ascii="Times New Roman" w:eastAsia="Times New Roman" w:hAnsi="Times New Roman" w:cs="Times New Roman"/>
          <w:color w:val="000000"/>
          <w:sz w:val="16"/>
          <w:szCs w:val="16"/>
          <w:lang w:eastAsia="ru-RU"/>
        </w:rPr>
      </w:pPr>
    </w:p>
    <w:p w:rsidR="00833F22" w:rsidRPr="00833F22" w:rsidRDefault="00833F22" w:rsidP="00833F22">
      <w:pPr>
        <w:widowControl w:val="0"/>
        <w:autoSpaceDE w:val="0"/>
        <w:autoSpaceDN w:val="0"/>
        <w:adjustRightInd w:val="0"/>
        <w:jc w:val="right"/>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 xml:space="preserve">Приложение </w:t>
      </w:r>
    </w:p>
    <w:p w:rsidR="00833F22" w:rsidRPr="00833F22" w:rsidRDefault="00833F22" w:rsidP="00833F22">
      <w:pPr>
        <w:widowControl w:val="0"/>
        <w:autoSpaceDE w:val="0"/>
        <w:autoSpaceDN w:val="0"/>
        <w:adjustRightInd w:val="0"/>
        <w:jc w:val="right"/>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 xml:space="preserve">к решению Собрания представителей </w:t>
      </w:r>
    </w:p>
    <w:p w:rsidR="00833F22" w:rsidRPr="00833F22" w:rsidRDefault="00833F22" w:rsidP="00833F22">
      <w:pPr>
        <w:widowControl w:val="0"/>
        <w:autoSpaceDE w:val="0"/>
        <w:autoSpaceDN w:val="0"/>
        <w:adjustRightInd w:val="0"/>
        <w:jc w:val="right"/>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 xml:space="preserve">                                                                                                 Мокшанского района    Пензенской области</w:t>
      </w:r>
    </w:p>
    <w:p w:rsidR="00833F22" w:rsidRPr="00833F22" w:rsidRDefault="00833F22" w:rsidP="00833F22">
      <w:pPr>
        <w:widowControl w:val="0"/>
        <w:jc w:val="right"/>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 xml:space="preserve">                                                                                                                   от 24.03.2023 № 152-10/5 </w:t>
      </w:r>
    </w:p>
    <w:tbl>
      <w:tblPr>
        <w:tblpPr w:leftFromText="180" w:rightFromText="180" w:vertAnchor="text" w:horzAnchor="margin" w:tblpY="258"/>
        <w:tblW w:w="9720" w:type="dxa"/>
        <w:tblLayout w:type="fixed"/>
        <w:tblCellMar>
          <w:left w:w="0" w:type="dxa"/>
          <w:right w:w="0" w:type="dxa"/>
        </w:tblCellMar>
        <w:tblLook w:val="01E0" w:firstRow="1" w:lastRow="1" w:firstColumn="1" w:lastColumn="1" w:noHBand="0" w:noVBand="0"/>
      </w:tblPr>
      <w:tblGrid>
        <w:gridCol w:w="9720"/>
      </w:tblGrid>
      <w:tr w:rsidR="00833F22" w:rsidRPr="00833F22" w:rsidTr="00946A62">
        <w:tc>
          <w:tcPr>
            <w:tcW w:w="9720" w:type="dxa"/>
          </w:tcPr>
          <w:p w:rsidR="00833F22" w:rsidRPr="00833F22" w:rsidRDefault="00833F22" w:rsidP="00833F22">
            <w:pPr>
              <w:jc w:val="center"/>
              <w:rPr>
                <w:rFonts w:ascii="Times New Roman" w:eastAsia="Times New Roman" w:hAnsi="Times New Roman" w:cs="Times New Roman"/>
                <w:b/>
                <w:color w:val="000000"/>
                <w:sz w:val="16"/>
                <w:szCs w:val="16"/>
                <w:lang w:eastAsia="ru-RU"/>
              </w:rPr>
            </w:pPr>
            <w:r w:rsidRPr="00833F22">
              <w:rPr>
                <w:rFonts w:ascii="Times New Roman" w:eastAsia="Times New Roman" w:hAnsi="Times New Roman" w:cs="Times New Roman"/>
                <w:b/>
                <w:color w:val="000000"/>
                <w:sz w:val="16"/>
                <w:szCs w:val="16"/>
                <w:lang w:eastAsia="ru-RU"/>
              </w:rPr>
              <w:t>СОБРАНИЕ ПРЕДСТАВИТЕЛЕЙ</w:t>
            </w:r>
          </w:p>
          <w:p w:rsidR="00833F22" w:rsidRPr="00833F22" w:rsidRDefault="00833F22" w:rsidP="00833F22">
            <w:pPr>
              <w:widowControl w:val="0"/>
              <w:ind w:right="-1"/>
              <w:jc w:val="center"/>
              <w:rPr>
                <w:rFonts w:ascii="Times New Roman" w:eastAsia="Times New Roman" w:hAnsi="Times New Roman" w:cs="Times New Roman"/>
                <w:sz w:val="16"/>
                <w:szCs w:val="16"/>
                <w:lang w:eastAsia="ru-RU"/>
              </w:rPr>
            </w:pPr>
            <w:r w:rsidRPr="00833F22">
              <w:rPr>
                <w:rFonts w:ascii="Times New Roman" w:eastAsia="Times New Roman" w:hAnsi="Times New Roman" w:cs="Times New Roman"/>
                <w:b/>
                <w:color w:val="000000"/>
                <w:sz w:val="16"/>
                <w:szCs w:val="16"/>
                <w:lang w:eastAsia="ru-RU"/>
              </w:rPr>
              <w:t>МОКШАНСКОГО РАЙОНА ПЕНЗЕНСКОЙ ОБЛАСТИ</w:t>
            </w:r>
          </w:p>
          <w:p w:rsidR="00833F22" w:rsidRPr="00833F22" w:rsidRDefault="00833F22" w:rsidP="00946A62">
            <w:pPr>
              <w:widowControl w:val="0"/>
              <w:ind w:right="-1"/>
              <w:jc w:val="center"/>
              <w:rPr>
                <w:rFonts w:ascii="Times New Roman" w:eastAsia="Times New Roman" w:hAnsi="Times New Roman" w:cs="Times New Roman"/>
                <w:b/>
                <w:sz w:val="16"/>
                <w:szCs w:val="16"/>
                <w:lang w:eastAsia="ru-RU"/>
              </w:rPr>
            </w:pPr>
            <w:r w:rsidRPr="00833F22">
              <w:rPr>
                <w:rFonts w:ascii="Times New Roman" w:eastAsia="Times New Roman" w:hAnsi="Times New Roman" w:cs="Times New Roman"/>
                <w:b/>
                <w:sz w:val="16"/>
                <w:szCs w:val="16"/>
                <w:lang w:eastAsia="ru-RU"/>
              </w:rPr>
              <w:t>ПЯТОГО СОЗЫВА</w:t>
            </w:r>
          </w:p>
        </w:tc>
      </w:tr>
      <w:tr w:rsidR="00833F22" w:rsidRPr="00833F22" w:rsidTr="00946A62">
        <w:trPr>
          <w:trHeight w:hRule="exact" w:val="90"/>
        </w:trPr>
        <w:tc>
          <w:tcPr>
            <w:tcW w:w="9720" w:type="dxa"/>
          </w:tcPr>
          <w:p w:rsidR="00833F22" w:rsidRPr="00833F22" w:rsidRDefault="00833F22" w:rsidP="00833F22">
            <w:pPr>
              <w:widowControl w:val="0"/>
              <w:ind w:right="-1" w:firstLine="567"/>
              <w:jc w:val="left"/>
              <w:rPr>
                <w:rFonts w:ascii="Times New Roman" w:eastAsia="Times New Roman" w:hAnsi="Times New Roman" w:cs="Times New Roman"/>
                <w:sz w:val="16"/>
                <w:szCs w:val="16"/>
                <w:lang w:eastAsia="ru-RU"/>
              </w:rPr>
            </w:pPr>
          </w:p>
        </w:tc>
      </w:tr>
      <w:tr w:rsidR="00833F22" w:rsidRPr="00833F22" w:rsidTr="00946A62">
        <w:trPr>
          <w:trHeight w:val="302"/>
        </w:trPr>
        <w:tc>
          <w:tcPr>
            <w:tcW w:w="9720" w:type="dxa"/>
          </w:tcPr>
          <w:p w:rsidR="00833F22" w:rsidRPr="00833F22" w:rsidRDefault="00833F22" w:rsidP="00946A62">
            <w:pPr>
              <w:keepNext/>
              <w:widowControl w:val="0"/>
              <w:jc w:val="center"/>
              <w:outlineLvl w:val="2"/>
              <w:rPr>
                <w:rFonts w:ascii="Times New Roman" w:eastAsia="Times New Roman" w:hAnsi="Times New Roman" w:cs="Times New Roman"/>
                <w:b/>
                <w:bCs/>
                <w:sz w:val="16"/>
                <w:szCs w:val="16"/>
                <w:lang w:val="x-none" w:eastAsia="x-none"/>
              </w:rPr>
            </w:pPr>
            <w:r w:rsidRPr="00833F22">
              <w:rPr>
                <w:rFonts w:ascii="Times New Roman" w:eastAsia="Times New Roman" w:hAnsi="Times New Roman" w:cs="Times New Roman"/>
                <w:b/>
                <w:bCs/>
                <w:sz w:val="16"/>
                <w:szCs w:val="16"/>
                <w:lang w:val="x-none" w:eastAsia="x-none"/>
              </w:rPr>
              <w:t>Р Е Ш Е Н И Е</w:t>
            </w:r>
          </w:p>
        </w:tc>
      </w:tr>
      <w:tr w:rsidR="00833F22" w:rsidRPr="00833F22" w:rsidTr="00946A62">
        <w:trPr>
          <w:trHeight w:hRule="exact" w:val="80"/>
        </w:trPr>
        <w:tc>
          <w:tcPr>
            <w:tcW w:w="9720" w:type="dxa"/>
            <w:vAlign w:val="center"/>
          </w:tcPr>
          <w:p w:rsidR="00833F22" w:rsidRPr="00833F22" w:rsidRDefault="00833F22" w:rsidP="00833F22">
            <w:pPr>
              <w:keepNext/>
              <w:widowControl w:val="0"/>
              <w:spacing w:before="240" w:after="60"/>
              <w:jc w:val="left"/>
              <w:outlineLvl w:val="2"/>
              <w:rPr>
                <w:rFonts w:ascii="Arial" w:eastAsia="Times New Roman" w:hAnsi="Arial" w:cs="Times New Roman"/>
                <w:b/>
                <w:bCs/>
                <w:color w:val="000000"/>
                <w:sz w:val="16"/>
                <w:szCs w:val="16"/>
                <w:lang w:val="x-none" w:eastAsia="x-none"/>
              </w:rPr>
            </w:pPr>
          </w:p>
        </w:tc>
      </w:tr>
    </w:tbl>
    <w:p w:rsidR="00833F22" w:rsidRPr="00833F22" w:rsidRDefault="00833F22" w:rsidP="00946A62">
      <w:pPr>
        <w:widowControl w:val="0"/>
        <w:spacing w:before="120"/>
        <w:jc w:val="center"/>
        <w:rPr>
          <w:rFonts w:ascii="Times New Roman" w:eastAsia="Times New Roman" w:hAnsi="Times New Roman" w:cs="Times New Roman"/>
          <w:b/>
          <w:color w:val="000000"/>
          <w:sz w:val="16"/>
          <w:szCs w:val="16"/>
          <w:lang w:eastAsia="ru-RU"/>
        </w:rPr>
      </w:pPr>
    </w:p>
    <w:tbl>
      <w:tblPr>
        <w:tblW w:w="0" w:type="auto"/>
        <w:jc w:val="center"/>
        <w:tblInd w:w="-50" w:type="dxa"/>
        <w:tblLayout w:type="fixed"/>
        <w:tblCellMar>
          <w:left w:w="0" w:type="dxa"/>
          <w:right w:w="0" w:type="dxa"/>
        </w:tblCellMar>
        <w:tblLook w:val="0000" w:firstRow="0" w:lastRow="0" w:firstColumn="0" w:lastColumn="0" w:noHBand="0" w:noVBand="0"/>
      </w:tblPr>
      <w:tblGrid>
        <w:gridCol w:w="334"/>
        <w:gridCol w:w="2835"/>
        <w:gridCol w:w="397"/>
        <w:gridCol w:w="1134"/>
      </w:tblGrid>
      <w:tr w:rsidR="00833F22" w:rsidRPr="00833F22" w:rsidTr="00946A62">
        <w:trPr>
          <w:jc w:val="center"/>
        </w:trPr>
        <w:tc>
          <w:tcPr>
            <w:tcW w:w="334" w:type="dxa"/>
            <w:vAlign w:val="bottom"/>
          </w:tcPr>
          <w:p w:rsidR="00833F22" w:rsidRPr="00833F22" w:rsidRDefault="00833F22" w:rsidP="00833F22">
            <w:pPr>
              <w:jc w:val="left"/>
              <w:rPr>
                <w:rFonts w:ascii="Times New Roman" w:eastAsia="Times New Roman" w:hAnsi="Times New Roman" w:cs="Times New Roman"/>
                <w:color w:val="000000"/>
                <w:sz w:val="16"/>
                <w:szCs w:val="16"/>
                <w:lang w:eastAsia="ru-RU"/>
              </w:rPr>
            </w:pPr>
            <w:r w:rsidRPr="00833F22">
              <w:rPr>
                <w:rFonts w:ascii="Times New Roman" w:eastAsia="Times New Roman" w:hAnsi="Times New Roman" w:cs="Times New Roman"/>
                <w:color w:val="000000"/>
                <w:sz w:val="16"/>
                <w:szCs w:val="16"/>
                <w:lang w:eastAsia="ru-RU"/>
              </w:rPr>
              <w:t>от</w:t>
            </w:r>
          </w:p>
        </w:tc>
        <w:tc>
          <w:tcPr>
            <w:tcW w:w="2835" w:type="dxa"/>
            <w:tcBorders>
              <w:bottom w:val="single" w:sz="6" w:space="0" w:color="auto"/>
            </w:tcBorders>
          </w:tcPr>
          <w:p w:rsidR="00833F22" w:rsidRPr="00833F22" w:rsidRDefault="00833F22" w:rsidP="00833F22">
            <w:pPr>
              <w:jc w:val="center"/>
              <w:rPr>
                <w:rFonts w:ascii="Times New Roman" w:eastAsia="Times New Roman" w:hAnsi="Times New Roman" w:cs="Times New Roman"/>
                <w:color w:val="000000"/>
                <w:sz w:val="16"/>
                <w:szCs w:val="16"/>
                <w:lang w:eastAsia="ru-RU"/>
              </w:rPr>
            </w:pPr>
          </w:p>
        </w:tc>
        <w:tc>
          <w:tcPr>
            <w:tcW w:w="397" w:type="dxa"/>
          </w:tcPr>
          <w:p w:rsidR="00833F22" w:rsidRPr="00833F22" w:rsidRDefault="00833F22" w:rsidP="00833F22">
            <w:pPr>
              <w:jc w:val="center"/>
              <w:rPr>
                <w:rFonts w:ascii="Times New Roman" w:eastAsia="Times New Roman" w:hAnsi="Times New Roman" w:cs="Times New Roman"/>
                <w:color w:val="000000"/>
                <w:sz w:val="16"/>
                <w:szCs w:val="16"/>
                <w:lang w:eastAsia="ru-RU"/>
              </w:rPr>
            </w:pPr>
            <w:r w:rsidRPr="00833F22">
              <w:rPr>
                <w:rFonts w:ascii="Times New Roman" w:eastAsia="Times New Roman" w:hAnsi="Times New Roman" w:cs="Times New Roman"/>
                <w:color w:val="000000"/>
                <w:sz w:val="16"/>
                <w:szCs w:val="16"/>
                <w:lang w:eastAsia="ru-RU"/>
              </w:rPr>
              <w:t xml:space="preserve">№  </w:t>
            </w:r>
          </w:p>
        </w:tc>
        <w:tc>
          <w:tcPr>
            <w:tcW w:w="1134" w:type="dxa"/>
            <w:tcBorders>
              <w:bottom w:val="single" w:sz="6" w:space="0" w:color="auto"/>
            </w:tcBorders>
          </w:tcPr>
          <w:p w:rsidR="00833F22" w:rsidRPr="00833F22" w:rsidRDefault="00833F22" w:rsidP="00833F22">
            <w:pPr>
              <w:jc w:val="center"/>
              <w:rPr>
                <w:rFonts w:ascii="Times New Roman" w:eastAsia="Times New Roman" w:hAnsi="Times New Roman" w:cs="Times New Roman"/>
                <w:color w:val="000000"/>
                <w:sz w:val="16"/>
                <w:szCs w:val="16"/>
                <w:lang w:eastAsia="ru-RU"/>
              </w:rPr>
            </w:pPr>
          </w:p>
        </w:tc>
      </w:tr>
      <w:tr w:rsidR="00833F22" w:rsidRPr="00833F22" w:rsidTr="00946A62">
        <w:trPr>
          <w:trHeight w:val="250"/>
          <w:jc w:val="center"/>
        </w:trPr>
        <w:tc>
          <w:tcPr>
            <w:tcW w:w="4700" w:type="dxa"/>
            <w:gridSpan w:val="4"/>
          </w:tcPr>
          <w:p w:rsidR="00833F22" w:rsidRPr="00833F22" w:rsidRDefault="00CB14B7" w:rsidP="00CB14B7">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r w:rsidR="00833F22" w:rsidRPr="00833F22">
              <w:rPr>
                <w:rFonts w:ascii="Times New Roman" w:eastAsia="Times New Roman" w:hAnsi="Times New Roman" w:cs="Times New Roman"/>
                <w:color w:val="000000"/>
                <w:sz w:val="16"/>
                <w:szCs w:val="16"/>
                <w:lang w:eastAsia="ru-RU"/>
              </w:rPr>
              <w:t>р.п. Мокшан</w:t>
            </w:r>
          </w:p>
        </w:tc>
      </w:tr>
    </w:tbl>
    <w:p w:rsidR="00833F22" w:rsidRPr="00833F22" w:rsidRDefault="00833F22" w:rsidP="00833F22">
      <w:pPr>
        <w:widowControl w:val="0"/>
        <w:ind w:right="-144" w:firstLine="567"/>
        <w:jc w:val="left"/>
        <w:rPr>
          <w:rFonts w:ascii="Times New Roman" w:eastAsia="Times New Roman" w:hAnsi="Times New Roman" w:cs="Times New Roman"/>
          <w:color w:val="000000"/>
          <w:sz w:val="8"/>
          <w:szCs w:val="8"/>
          <w:lang w:eastAsia="ru-RU"/>
        </w:rPr>
      </w:pPr>
    </w:p>
    <w:p w:rsidR="00833F22" w:rsidRPr="00833F22" w:rsidRDefault="00833F22" w:rsidP="00833F22">
      <w:pPr>
        <w:widowControl w:val="0"/>
        <w:ind w:right="-144" w:firstLine="567"/>
        <w:jc w:val="center"/>
        <w:rPr>
          <w:rFonts w:ascii="Times New Roman" w:eastAsia="Times New Roman" w:hAnsi="Times New Roman" w:cs="Times New Roman"/>
          <w:b/>
          <w:color w:val="000000"/>
          <w:sz w:val="16"/>
          <w:szCs w:val="16"/>
          <w:lang w:eastAsia="ru-RU"/>
        </w:rPr>
      </w:pPr>
      <w:r w:rsidRPr="00833F22">
        <w:rPr>
          <w:rFonts w:ascii="Times New Roman" w:eastAsia="Times New Roman" w:hAnsi="Times New Roman" w:cs="Times New Roman"/>
          <w:b/>
          <w:color w:val="000000"/>
          <w:sz w:val="16"/>
          <w:szCs w:val="16"/>
          <w:lang w:eastAsia="ru-RU"/>
        </w:rPr>
        <w:t xml:space="preserve">О принятии решения о внесении изменений в Устав </w:t>
      </w:r>
      <w:r w:rsidR="00CB14B7">
        <w:rPr>
          <w:rFonts w:ascii="Times New Roman" w:eastAsia="Times New Roman" w:hAnsi="Times New Roman" w:cs="Times New Roman"/>
          <w:b/>
          <w:color w:val="000000"/>
          <w:sz w:val="16"/>
          <w:szCs w:val="16"/>
          <w:lang w:eastAsia="ru-RU"/>
        </w:rPr>
        <w:t xml:space="preserve"> </w:t>
      </w:r>
      <w:r w:rsidRPr="00833F22">
        <w:rPr>
          <w:rFonts w:ascii="Times New Roman" w:eastAsia="Times New Roman" w:hAnsi="Times New Roman" w:cs="Times New Roman"/>
          <w:b/>
          <w:spacing w:val="-6"/>
          <w:sz w:val="16"/>
          <w:szCs w:val="16"/>
          <w:lang w:eastAsia="ru-RU"/>
        </w:rPr>
        <w:t>Мокшанского района</w:t>
      </w:r>
      <w:r w:rsidRPr="00833F22">
        <w:rPr>
          <w:rFonts w:ascii="Times New Roman" w:eastAsia="Times New Roman" w:hAnsi="Times New Roman" w:cs="Times New Roman"/>
          <w:b/>
          <w:color w:val="000000"/>
          <w:sz w:val="16"/>
          <w:szCs w:val="16"/>
          <w:lang w:eastAsia="ru-RU"/>
        </w:rPr>
        <w:t xml:space="preserve"> Пензенской области</w:t>
      </w:r>
    </w:p>
    <w:p w:rsidR="00833F22" w:rsidRPr="00833F22" w:rsidRDefault="00833F22" w:rsidP="00833F22">
      <w:pPr>
        <w:widowControl w:val="0"/>
        <w:ind w:right="-144" w:firstLine="567"/>
        <w:rPr>
          <w:rFonts w:ascii="Times New Roman" w:eastAsia="Times New Roman" w:hAnsi="Times New Roman" w:cs="Times New Roman"/>
          <w:color w:val="000000"/>
          <w:sz w:val="16"/>
          <w:szCs w:val="16"/>
          <w:lang w:eastAsia="ru-RU"/>
        </w:rPr>
      </w:pPr>
    </w:p>
    <w:p w:rsidR="00833F22" w:rsidRPr="00833F22" w:rsidRDefault="00833F22" w:rsidP="00833F22">
      <w:pPr>
        <w:widowControl w:val="0"/>
        <w:ind w:right="-144" w:firstLine="567"/>
        <w:rPr>
          <w:rFonts w:ascii="Times New Roman" w:eastAsia="Times New Roman" w:hAnsi="Times New Roman" w:cs="Times New Roman"/>
          <w:b/>
          <w:color w:val="000000"/>
          <w:sz w:val="16"/>
          <w:szCs w:val="16"/>
          <w:lang w:eastAsia="ru-RU"/>
        </w:rPr>
      </w:pPr>
      <w:r w:rsidRPr="00833F22">
        <w:rPr>
          <w:rFonts w:ascii="Times New Roman" w:eastAsia="Times New Roman" w:hAnsi="Times New Roman" w:cs="Times New Roman"/>
          <w:color w:val="000000"/>
          <w:sz w:val="16"/>
          <w:szCs w:val="16"/>
          <w:lang w:eastAsia="ru-RU"/>
        </w:rPr>
        <w:t>Руководствуясь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статьей 18</w:t>
      </w:r>
      <w:r w:rsidRPr="00833F22">
        <w:rPr>
          <w:rFonts w:ascii="Times New Roman" w:eastAsia="Times New Roman" w:hAnsi="Times New Roman" w:cs="Times New Roman"/>
          <w:i/>
          <w:color w:val="000000"/>
          <w:sz w:val="16"/>
          <w:szCs w:val="16"/>
          <w:lang w:eastAsia="ru-RU"/>
        </w:rPr>
        <w:t xml:space="preserve"> </w:t>
      </w:r>
      <w:r w:rsidRPr="00833F22">
        <w:rPr>
          <w:rFonts w:ascii="Times New Roman" w:eastAsia="Times New Roman" w:hAnsi="Times New Roman" w:cs="Times New Roman"/>
          <w:color w:val="000000"/>
          <w:sz w:val="16"/>
          <w:szCs w:val="16"/>
          <w:lang w:eastAsia="ru-RU"/>
        </w:rPr>
        <w:t>Устава</w:t>
      </w:r>
      <w:r w:rsidRPr="00833F22">
        <w:rPr>
          <w:rFonts w:ascii="Times New Roman" w:eastAsia="Times New Roman" w:hAnsi="Times New Roman" w:cs="Times New Roman"/>
          <w:b/>
          <w:color w:val="000000"/>
          <w:sz w:val="16"/>
          <w:szCs w:val="16"/>
          <w:lang w:eastAsia="ru-RU"/>
        </w:rPr>
        <w:t xml:space="preserve"> </w:t>
      </w:r>
      <w:r w:rsidRPr="00833F22">
        <w:rPr>
          <w:rFonts w:ascii="Times New Roman" w:eastAsia="Times New Roman" w:hAnsi="Times New Roman" w:cs="Times New Roman"/>
          <w:color w:val="000000"/>
          <w:sz w:val="16"/>
          <w:szCs w:val="16"/>
          <w:lang w:eastAsia="ru-RU"/>
        </w:rPr>
        <w:t>Мокшанского района  Пензенской области,</w:t>
      </w:r>
    </w:p>
    <w:p w:rsidR="00833F22" w:rsidRPr="00833F22" w:rsidRDefault="00833F22" w:rsidP="00833F22">
      <w:pPr>
        <w:widowControl w:val="0"/>
        <w:ind w:right="-144" w:firstLine="567"/>
        <w:jc w:val="center"/>
        <w:rPr>
          <w:rFonts w:ascii="Times New Roman" w:eastAsia="Times New Roman" w:hAnsi="Times New Roman" w:cs="Times New Roman"/>
          <w:b/>
          <w:color w:val="000000"/>
          <w:sz w:val="16"/>
          <w:szCs w:val="16"/>
          <w:lang w:eastAsia="ru-RU"/>
        </w:rPr>
      </w:pPr>
      <w:r w:rsidRPr="00833F22">
        <w:rPr>
          <w:rFonts w:ascii="Times New Roman" w:eastAsia="Times New Roman" w:hAnsi="Times New Roman" w:cs="Times New Roman"/>
          <w:b/>
          <w:color w:val="000000"/>
          <w:sz w:val="16"/>
          <w:szCs w:val="16"/>
          <w:lang w:eastAsia="ru-RU"/>
        </w:rPr>
        <w:t>Собрание представителей Мокшанского района решило:</w:t>
      </w:r>
    </w:p>
    <w:p w:rsidR="00833F22" w:rsidRPr="00833F22" w:rsidRDefault="00833F22" w:rsidP="00833F22">
      <w:pPr>
        <w:widowControl w:val="0"/>
        <w:ind w:right="-144" w:firstLine="567"/>
        <w:jc w:val="center"/>
        <w:rPr>
          <w:rFonts w:ascii="Times New Roman" w:eastAsia="Times New Roman" w:hAnsi="Times New Roman" w:cs="Times New Roman"/>
          <w:b/>
          <w:color w:val="000000"/>
          <w:sz w:val="8"/>
          <w:szCs w:val="8"/>
          <w:lang w:eastAsia="ru-RU"/>
        </w:rPr>
      </w:pPr>
    </w:p>
    <w:p w:rsidR="00833F22" w:rsidRPr="00833F22" w:rsidRDefault="00833F22" w:rsidP="00833F22">
      <w:pPr>
        <w:autoSpaceDE w:val="0"/>
        <w:autoSpaceDN w:val="0"/>
        <w:adjustRightInd w:val="0"/>
        <w:ind w:firstLine="540"/>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 xml:space="preserve">1. Принять решение о внесении изменений в Устав </w:t>
      </w:r>
      <w:r w:rsidRPr="00833F22">
        <w:rPr>
          <w:rFonts w:ascii="Times New Roman" w:eastAsia="Times New Roman" w:hAnsi="Times New Roman" w:cs="Times New Roman"/>
          <w:spacing w:val="-6"/>
          <w:sz w:val="16"/>
          <w:szCs w:val="16"/>
          <w:lang w:eastAsia="ru-RU"/>
        </w:rPr>
        <w:t>Мокшанского района</w:t>
      </w:r>
      <w:r w:rsidRPr="00833F22">
        <w:rPr>
          <w:rFonts w:ascii="Times New Roman" w:eastAsia="Times New Roman" w:hAnsi="Times New Roman" w:cs="Times New Roman"/>
          <w:i/>
          <w:spacing w:val="-6"/>
          <w:sz w:val="16"/>
          <w:szCs w:val="16"/>
          <w:lang w:eastAsia="ru-RU"/>
        </w:rPr>
        <w:t xml:space="preserve"> </w:t>
      </w:r>
      <w:r w:rsidRPr="00833F22">
        <w:rPr>
          <w:rFonts w:ascii="Times New Roman" w:eastAsia="Times New Roman" w:hAnsi="Times New Roman" w:cs="Times New Roman"/>
          <w:color w:val="000000"/>
          <w:sz w:val="16"/>
          <w:szCs w:val="16"/>
          <w:lang w:eastAsia="ru-RU"/>
        </w:rPr>
        <w:t>Пензенской области</w:t>
      </w:r>
      <w:r w:rsidRPr="00833F22">
        <w:rPr>
          <w:rFonts w:ascii="Times New Roman" w:eastAsia="Times New Roman" w:hAnsi="Times New Roman" w:cs="Times New Roman"/>
          <w:sz w:val="16"/>
          <w:szCs w:val="16"/>
          <w:lang w:eastAsia="ru-RU"/>
        </w:rPr>
        <w:t xml:space="preserve"> согласно приложению.</w:t>
      </w:r>
    </w:p>
    <w:p w:rsidR="00833F22" w:rsidRPr="00833F22" w:rsidRDefault="00833F22" w:rsidP="00833F22">
      <w:pPr>
        <w:autoSpaceDE w:val="0"/>
        <w:autoSpaceDN w:val="0"/>
        <w:adjustRightInd w:val="0"/>
        <w:ind w:firstLine="540"/>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2. Направить настоящее решение в Управление Министерства юстиции Российской Федерации по Пензенской области на государственную регистрацию и для официального опубликования (обнародования) на портале Министерства юстиции Российской Федерации.</w:t>
      </w:r>
    </w:p>
    <w:p w:rsidR="00833F22" w:rsidRPr="00833F22" w:rsidRDefault="00833F22" w:rsidP="00833F22">
      <w:pPr>
        <w:widowControl w:val="0"/>
        <w:autoSpaceDE w:val="0"/>
        <w:autoSpaceDN w:val="0"/>
        <w:adjustRightInd w:val="0"/>
        <w:ind w:firstLine="567"/>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 xml:space="preserve">3. </w:t>
      </w:r>
      <w:r w:rsidRPr="00833F22">
        <w:rPr>
          <w:rFonts w:ascii="Times New Roman" w:eastAsia="Times New Roman" w:hAnsi="Times New Roman" w:cs="Times New Roman"/>
          <w:spacing w:val="-6"/>
          <w:sz w:val="16"/>
          <w:szCs w:val="16"/>
          <w:lang w:eastAsia="ru-RU"/>
        </w:rPr>
        <w:t xml:space="preserve">Опубликовать настоящее решение в информационном бюллетене «Ведомости органов местного самоуправления Мокшанского района Пензенской области» </w:t>
      </w:r>
      <w:r w:rsidRPr="00833F22">
        <w:rPr>
          <w:rFonts w:ascii="Times New Roman" w:eastAsia="Times New Roman" w:hAnsi="Times New Roman" w:cs="Times New Roman"/>
          <w:i/>
          <w:spacing w:val="-6"/>
          <w:sz w:val="16"/>
          <w:szCs w:val="16"/>
          <w:lang w:eastAsia="ru-RU"/>
        </w:rPr>
        <w:t xml:space="preserve"> </w:t>
      </w:r>
      <w:r w:rsidRPr="00833F22">
        <w:rPr>
          <w:rFonts w:ascii="Times New Roman" w:eastAsia="Times New Roman" w:hAnsi="Times New Roman" w:cs="Times New Roman"/>
          <w:spacing w:val="-6"/>
          <w:sz w:val="16"/>
          <w:szCs w:val="16"/>
          <w:lang w:eastAsia="ru-RU"/>
        </w:rPr>
        <w:t xml:space="preserve">в течение семи дней со дня </w:t>
      </w:r>
      <w:r w:rsidRPr="00833F22">
        <w:rPr>
          <w:rFonts w:ascii="Times New Roman" w:eastAsia="Times New Roman" w:hAnsi="Times New Roman" w:cs="Times New Roman"/>
          <w:sz w:val="16"/>
          <w:szCs w:val="16"/>
          <w:lang w:eastAsia="ru-RU"/>
        </w:rPr>
        <w:t xml:space="preserve">поступления из </w:t>
      </w:r>
      <w:r w:rsidRPr="00833F22">
        <w:rPr>
          <w:rFonts w:ascii="Times New Roman" w:eastAsia="Times New Roman" w:hAnsi="Times New Roman" w:cs="Times New Roman"/>
          <w:spacing w:val="-6"/>
          <w:sz w:val="16"/>
          <w:szCs w:val="16"/>
          <w:lang w:eastAsia="ru-RU"/>
        </w:rPr>
        <w:t>Управления Министерства юстиции Российской Федерации по Пензенской области</w:t>
      </w:r>
      <w:r w:rsidRPr="00833F22">
        <w:rPr>
          <w:rFonts w:ascii="Times New Roman" w:eastAsia="Times New Roman" w:hAnsi="Times New Roman" w:cs="Times New Roman"/>
          <w:sz w:val="16"/>
          <w:szCs w:val="16"/>
          <w:lang w:eastAsia="ru-RU"/>
        </w:rPr>
        <w:t xml:space="preserve"> уведомления о включении сведений о настоящем решении в государственный реестр уставов муниципальных образований Пензенской области, предусмотренного </w:t>
      </w:r>
      <w:hyperlink r:id="rId9" w:history="1">
        <w:r w:rsidRPr="00833F22">
          <w:rPr>
            <w:rFonts w:ascii="Times New Roman" w:eastAsia="Times New Roman" w:hAnsi="Times New Roman" w:cs="Times New Roman"/>
            <w:sz w:val="16"/>
            <w:szCs w:val="16"/>
            <w:lang w:eastAsia="ru-RU"/>
          </w:rPr>
          <w:t>частью 6 статьи 4</w:t>
        </w:r>
      </w:hyperlink>
      <w:r w:rsidRPr="00833F22">
        <w:rPr>
          <w:rFonts w:ascii="Times New Roman" w:eastAsia="Times New Roman" w:hAnsi="Times New Roman" w:cs="Times New Roman"/>
          <w:sz w:val="16"/>
          <w:szCs w:val="16"/>
          <w:lang w:eastAsia="ru-RU"/>
        </w:rPr>
        <w:t xml:space="preserve"> Федерального закона от 21 июля 2005 года № 97-ФЗ «О государственной регистрации уставов муниципальных образований».</w:t>
      </w:r>
    </w:p>
    <w:p w:rsidR="00833F22" w:rsidRDefault="00833F22" w:rsidP="00946A62">
      <w:pPr>
        <w:autoSpaceDE w:val="0"/>
        <w:autoSpaceDN w:val="0"/>
        <w:adjustRightInd w:val="0"/>
        <w:ind w:firstLine="540"/>
        <w:rPr>
          <w:rFonts w:ascii="Times New Roman" w:eastAsia="Times New Roman" w:hAnsi="Times New Roman" w:cs="Times New Roman"/>
          <w:spacing w:val="-6"/>
          <w:sz w:val="16"/>
          <w:szCs w:val="16"/>
          <w:lang w:eastAsia="ru-RU"/>
        </w:rPr>
      </w:pPr>
      <w:r w:rsidRPr="00833F22">
        <w:rPr>
          <w:rFonts w:ascii="Times New Roman" w:eastAsia="Times New Roman" w:hAnsi="Times New Roman" w:cs="Times New Roman"/>
          <w:spacing w:val="-6"/>
          <w:sz w:val="16"/>
          <w:szCs w:val="16"/>
          <w:lang w:eastAsia="ru-RU"/>
        </w:rPr>
        <w:t>4. Настоящее решение вступает в силу после его официального опубликования.</w:t>
      </w:r>
    </w:p>
    <w:p w:rsidR="00946A62" w:rsidRPr="00833F22" w:rsidRDefault="00946A62" w:rsidP="00946A62">
      <w:pPr>
        <w:autoSpaceDE w:val="0"/>
        <w:autoSpaceDN w:val="0"/>
        <w:adjustRightInd w:val="0"/>
        <w:ind w:firstLine="540"/>
        <w:rPr>
          <w:rFonts w:ascii="Times New Roman" w:eastAsia="Times New Roman" w:hAnsi="Times New Roman" w:cs="Times New Roman"/>
          <w:color w:val="000000"/>
          <w:sz w:val="16"/>
          <w:szCs w:val="16"/>
          <w:lang w:eastAsia="ru-RU"/>
        </w:rPr>
      </w:pPr>
    </w:p>
    <w:p w:rsidR="00833F22" w:rsidRPr="00833F22" w:rsidRDefault="00833F22" w:rsidP="00946A62">
      <w:pPr>
        <w:ind w:right="-144"/>
        <w:rPr>
          <w:rFonts w:ascii="Times New Roman" w:eastAsia="Times New Roman" w:hAnsi="Times New Roman" w:cs="Times New Roman"/>
          <w:color w:val="000000"/>
          <w:sz w:val="16"/>
          <w:szCs w:val="16"/>
          <w:lang w:eastAsia="ru-RU"/>
        </w:rPr>
      </w:pPr>
      <w:r w:rsidRPr="00833F22">
        <w:rPr>
          <w:rFonts w:ascii="Times New Roman" w:eastAsia="Times New Roman" w:hAnsi="Times New Roman" w:cs="Times New Roman"/>
          <w:color w:val="000000"/>
          <w:sz w:val="16"/>
          <w:szCs w:val="16"/>
          <w:lang w:eastAsia="ru-RU"/>
        </w:rPr>
        <w:t xml:space="preserve">Глава Мокшанского района </w:t>
      </w:r>
      <w:r w:rsidR="00946A62">
        <w:rPr>
          <w:rFonts w:ascii="Times New Roman" w:eastAsia="Times New Roman" w:hAnsi="Times New Roman" w:cs="Times New Roman"/>
          <w:color w:val="000000"/>
          <w:sz w:val="16"/>
          <w:szCs w:val="16"/>
          <w:lang w:eastAsia="ru-RU"/>
        </w:rPr>
        <w:t xml:space="preserve"> </w:t>
      </w:r>
      <w:r w:rsidRPr="00833F22">
        <w:rPr>
          <w:rFonts w:ascii="Times New Roman" w:eastAsia="Times New Roman" w:hAnsi="Times New Roman" w:cs="Times New Roman"/>
          <w:color w:val="000000"/>
          <w:sz w:val="16"/>
          <w:szCs w:val="16"/>
          <w:lang w:eastAsia="ru-RU"/>
        </w:rPr>
        <w:t>Пензенской области                                                                    Н.Н.Тихомиров</w:t>
      </w:r>
    </w:p>
    <w:p w:rsidR="00833F22" w:rsidRPr="00833F22" w:rsidRDefault="00833F22" w:rsidP="00833F22">
      <w:pPr>
        <w:widowControl w:val="0"/>
        <w:ind w:firstLine="567"/>
        <w:jc w:val="right"/>
        <w:rPr>
          <w:rFonts w:ascii="Times New Roman" w:eastAsia="Times New Roman" w:hAnsi="Times New Roman" w:cs="Times New Roman"/>
          <w:sz w:val="16"/>
          <w:szCs w:val="16"/>
          <w:lang w:eastAsia="ru-RU"/>
        </w:rPr>
      </w:pPr>
    </w:p>
    <w:p w:rsidR="00833F22" w:rsidRPr="00833F22" w:rsidRDefault="00833F22" w:rsidP="00833F22">
      <w:pPr>
        <w:widowControl w:val="0"/>
        <w:ind w:firstLine="567"/>
        <w:jc w:val="right"/>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Приложение</w:t>
      </w:r>
    </w:p>
    <w:p w:rsidR="00833F22" w:rsidRPr="00833F22" w:rsidRDefault="00833F22" w:rsidP="00833F22">
      <w:pPr>
        <w:widowControl w:val="0"/>
        <w:ind w:firstLine="567"/>
        <w:jc w:val="right"/>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к решению Собрания представителей</w:t>
      </w:r>
    </w:p>
    <w:p w:rsidR="00833F22" w:rsidRPr="00833F22" w:rsidRDefault="00833F22" w:rsidP="00833F22">
      <w:pPr>
        <w:widowControl w:val="0"/>
        <w:ind w:firstLine="567"/>
        <w:jc w:val="right"/>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Мокшанского района Пензенской области</w:t>
      </w:r>
    </w:p>
    <w:p w:rsidR="00833F22" w:rsidRPr="00833F22" w:rsidRDefault="00833F22" w:rsidP="00833F22">
      <w:pPr>
        <w:widowControl w:val="0"/>
        <w:ind w:firstLine="567"/>
        <w:jc w:val="right"/>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от_________ №___</w:t>
      </w:r>
    </w:p>
    <w:p w:rsidR="00833F22" w:rsidRPr="00833F22" w:rsidRDefault="00833F22" w:rsidP="00833F22">
      <w:pPr>
        <w:widowControl w:val="0"/>
        <w:ind w:firstLine="567"/>
        <w:rPr>
          <w:rFonts w:ascii="Times New Roman" w:eastAsia="Times New Roman" w:hAnsi="Times New Roman" w:cs="Times New Roman"/>
          <w:sz w:val="16"/>
          <w:szCs w:val="16"/>
          <w:lang w:eastAsia="ru-RU"/>
        </w:rPr>
      </w:pPr>
    </w:p>
    <w:p w:rsidR="00833F22" w:rsidRPr="00833F22" w:rsidRDefault="00833F22" w:rsidP="00833F22">
      <w:pPr>
        <w:widowControl w:val="0"/>
        <w:ind w:firstLine="567"/>
        <w:rPr>
          <w:rFonts w:ascii="Times New Roman" w:eastAsia="Times New Roman" w:hAnsi="Times New Roman" w:cs="Times New Roman"/>
          <w:sz w:val="16"/>
          <w:szCs w:val="16"/>
          <w:lang w:eastAsia="ru-RU"/>
        </w:rPr>
      </w:pPr>
    </w:p>
    <w:p w:rsidR="00833F22" w:rsidRPr="00833F22" w:rsidRDefault="00833F22" w:rsidP="00833F22">
      <w:pPr>
        <w:widowControl w:val="0"/>
        <w:ind w:firstLine="567"/>
        <w:jc w:val="center"/>
        <w:rPr>
          <w:rFonts w:ascii="Times New Roman" w:eastAsia="Times New Roman" w:hAnsi="Times New Roman" w:cs="Times New Roman"/>
          <w:b/>
          <w:color w:val="000000"/>
          <w:sz w:val="16"/>
          <w:szCs w:val="16"/>
          <w:lang w:eastAsia="ru-RU"/>
        </w:rPr>
      </w:pPr>
      <w:r w:rsidRPr="00833F22">
        <w:rPr>
          <w:rFonts w:ascii="Times New Roman" w:eastAsia="Times New Roman" w:hAnsi="Times New Roman" w:cs="Times New Roman"/>
          <w:b/>
          <w:spacing w:val="-6"/>
          <w:sz w:val="16"/>
          <w:szCs w:val="16"/>
          <w:lang w:eastAsia="ru-RU"/>
        </w:rPr>
        <w:t>О внесении изменений</w:t>
      </w:r>
      <w:r w:rsidRPr="00833F22">
        <w:rPr>
          <w:rFonts w:ascii="Times New Roman" w:eastAsia="Times New Roman" w:hAnsi="Times New Roman" w:cs="Times New Roman"/>
          <w:b/>
          <w:color w:val="000000"/>
          <w:sz w:val="16"/>
          <w:szCs w:val="16"/>
          <w:lang w:eastAsia="ru-RU"/>
        </w:rPr>
        <w:t xml:space="preserve"> в Устав </w:t>
      </w:r>
      <w:r w:rsidRPr="00833F22">
        <w:rPr>
          <w:rFonts w:ascii="Times New Roman" w:eastAsia="Times New Roman" w:hAnsi="Times New Roman" w:cs="Times New Roman"/>
          <w:b/>
          <w:spacing w:val="-6"/>
          <w:sz w:val="16"/>
          <w:szCs w:val="16"/>
          <w:lang w:eastAsia="ru-RU"/>
        </w:rPr>
        <w:t>Мокшанского района</w:t>
      </w:r>
      <w:r w:rsidRPr="00833F22">
        <w:rPr>
          <w:rFonts w:ascii="Times New Roman" w:eastAsia="Times New Roman" w:hAnsi="Times New Roman" w:cs="Times New Roman"/>
          <w:b/>
          <w:color w:val="000000"/>
          <w:sz w:val="16"/>
          <w:szCs w:val="16"/>
          <w:lang w:eastAsia="ru-RU"/>
        </w:rPr>
        <w:t xml:space="preserve"> </w:t>
      </w:r>
    </w:p>
    <w:p w:rsidR="00833F22" w:rsidRPr="00833F22" w:rsidRDefault="00833F22" w:rsidP="00833F22">
      <w:pPr>
        <w:widowControl w:val="0"/>
        <w:ind w:firstLine="567"/>
        <w:jc w:val="center"/>
        <w:rPr>
          <w:rFonts w:ascii="Times New Roman" w:eastAsia="Times New Roman" w:hAnsi="Times New Roman" w:cs="Times New Roman"/>
          <w:sz w:val="16"/>
          <w:szCs w:val="16"/>
          <w:lang w:eastAsia="ru-RU"/>
        </w:rPr>
      </w:pPr>
      <w:r w:rsidRPr="00833F22">
        <w:rPr>
          <w:rFonts w:ascii="Times New Roman" w:eastAsia="Times New Roman" w:hAnsi="Times New Roman" w:cs="Times New Roman"/>
          <w:b/>
          <w:color w:val="000000"/>
          <w:sz w:val="16"/>
          <w:szCs w:val="16"/>
          <w:lang w:eastAsia="ru-RU"/>
        </w:rPr>
        <w:t>Пензенской области</w:t>
      </w:r>
    </w:p>
    <w:p w:rsidR="00833F22" w:rsidRPr="00833F22" w:rsidRDefault="00833F22" w:rsidP="00833F22">
      <w:pPr>
        <w:widowControl w:val="0"/>
        <w:ind w:firstLine="567"/>
        <w:rPr>
          <w:rFonts w:ascii="Times New Roman" w:eastAsia="Times New Roman" w:hAnsi="Times New Roman" w:cs="Times New Roman"/>
          <w:sz w:val="16"/>
          <w:szCs w:val="16"/>
          <w:lang w:eastAsia="ru-RU"/>
        </w:rPr>
      </w:pPr>
    </w:p>
    <w:p w:rsidR="00833F22" w:rsidRPr="00833F22" w:rsidRDefault="00833F22" w:rsidP="00833F22">
      <w:pPr>
        <w:widowControl w:val="0"/>
        <w:ind w:firstLine="567"/>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1. Внести в Устав</w:t>
      </w:r>
      <w:r w:rsidRPr="00833F22">
        <w:rPr>
          <w:rFonts w:ascii="Times New Roman" w:eastAsia="Times New Roman" w:hAnsi="Times New Roman" w:cs="Times New Roman"/>
          <w:b/>
          <w:color w:val="000000"/>
          <w:sz w:val="16"/>
          <w:szCs w:val="16"/>
          <w:lang w:eastAsia="ru-RU"/>
        </w:rPr>
        <w:t xml:space="preserve"> </w:t>
      </w:r>
      <w:r w:rsidRPr="00833F22">
        <w:rPr>
          <w:rFonts w:ascii="Times New Roman" w:eastAsia="Times New Roman" w:hAnsi="Times New Roman" w:cs="Times New Roman"/>
          <w:spacing w:val="-6"/>
          <w:sz w:val="16"/>
          <w:szCs w:val="16"/>
          <w:lang w:eastAsia="ru-RU"/>
        </w:rPr>
        <w:t>Мокшанского района</w:t>
      </w:r>
      <w:r w:rsidRPr="00833F22">
        <w:rPr>
          <w:rFonts w:ascii="Times New Roman" w:eastAsia="Times New Roman" w:hAnsi="Times New Roman" w:cs="Times New Roman"/>
          <w:sz w:val="16"/>
          <w:szCs w:val="16"/>
          <w:lang w:eastAsia="ru-RU"/>
        </w:rPr>
        <w:t xml:space="preserve"> Пензенской области следующие изменения:</w:t>
      </w:r>
    </w:p>
    <w:p w:rsidR="00833F22" w:rsidRPr="00833F22" w:rsidRDefault="00833F22" w:rsidP="00833F22">
      <w:pPr>
        <w:widowControl w:val="0"/>
        <w:ind w:firstLine="567"/>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1) статью 4 дополнить частью 1.2 следующего содержания:</w:t>
      </w:r>
    </w:p>
    <w:p w:rsidR="00833F22" w:rsidRPr="00833F22" w:rsidRDefault="00833F22" w:rsidP="00833F22">
      <w:pPr>
        <w:widowControl w:val="0"/>
        <w:ind w:firstLine="567"/>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«1.2. Полномочия органов местного самоуправления Мокшанского района в сфере градостроительной деятельности, указанные в статье 2 Закона Пензенской области от 24.11.2021 № 3765-ЗПО «О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Пензенской области», по решению вопросов местного значения, предусмотренных пунктом 1</w:t>
      </w:r>
      <w:r w:rsidR="007B49E1">
        <w:rPr>
          <w:rFonts w:ascii="Times New Roman" w:eastAsia="Times New Roman" w:hAnsi="Times New Roman" w:cs="Times New Roman"/>
          <w:sz w:val="16"/>
          <w:szCs w:val="16"/>
          <w:lang w:eastAsia="ru-RU"/>
        </w:rPr>
        <w:t>6</w:t>
      </w:r>
      <w:r w:rsidRPr="00833F22">
        <w:rPr>
          <w:rFonts w:ascii="Times New Roman" w:eastAsia="Times New Roman" w:hAnsi="Times New Roman" w:cs="Times New Roman"/>
          <w:sz w:val="16"/>
          <w:szCs w:val="16"/>
          <w:lang w:eastAsia="ru-RU"/>
        </w:rPr>
        <w:t xml:space="preserve"> части 1 и частью </w:t>
      </w:r>
      <w:r w:rsidR="007B49E1">
        <w:rPr>
          <w:rFonts w:ascii="Times New Roman" w:eastAsia="Times New Roman" w:hAnsi="Times New Roman" w:cs="Times New Roman"/>
          <w:sz w:val="16"/>
          <w:szCs w:val="16"/>
          <w:lang w:eastAsia="ru-RU"/>
        </w:rPr>
        <w:t>1</w:t>
      </w:r>
      <w:r w:rsidRPr="00833F22">
        <w:rPr>
          <w:rFonts w:ascii="Times New Roman" w:eastAsia="Times New Roman" w:hAnsi="Times New Roman" w:cs="Times New Roman"/>
          <w:sz w:val="16"/>
          <w:szCs w:val="16"/>
          <w:lang w:eastAsia="ru-RU"/>
        </w:rPr>
        <w:t>.1 настоящей статьи, осуществляются органами государственной власти Пензенской области в соответствии с вышеназванным Законом Пензенской области.»;</w:t>
      </w:r>
    </w:p>
    <w:p w:rsidR="00833F22" w:rsidRPr="00833F22" w:rsidRDefault="00833F22" w:rsidP="00833F22">
      <w:pPr>
        <w:widowControl w:val="0"/>
        <w:ind w:firstLine="567"/>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2) в статье 18:</w:t>
      </w:r>
    </w:p>
    <w:p w:rsidR="00833F22" w:rsidRPr="00833F22" w:rsidRDefault="00833F22" w:rsidP="00833F22">
      <w:pPr>
        <w:widowControl w:val="0"/>
        <w:autoSpaceDE w:val="0"/>
        <w:autoSpaceDN w:val="0"/>
        <w:adjustRightInd w:val="0"/>
        <w:ind w:firstLine="567"/>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а) часть 9 дополнить пунктами 30 и 31 следующего содержания:</w:t>
      </w:r>
    </w:p>
    <w:p w:rsidR="00833F22" w:rsidRPr="00833F22" w:rsidRDefault="00833F22" w:rsidP="00833F22">
      <w:pPr>
        <w:widowControl w:val="0"/>
        <w:autoSpaceDE w:val="0"/>
        <w:autoSpaceDN w:val="0"/>
        <w:adjustRightInd w:val="0"/>
        <w:ind w:firstLine="567"/>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«30) иные полномочия, отнесенные к компетенции органов местного самоуправления, в отношении лиц, замещающих муниципальные должности в Мокшанском районе, в соответствии с федеральными законами и принимаемыми в соответствии с ними Уставом Пензенской области, законами Пензенской области и настоящим Уставом;</w:t>
      </w:r>
    </w:p>
    <w:p w:rsidR="00833F22" w:rsidRPr="00833F22" w:rsidRDefault="00833F22" w:rsidP="00833F22">
      <w:pPr>
        <w:widowControl w:val="0"/>
        <w:autoSpaceDE w:val="0"/>
        <w:autoSpaceDN w:val="0"/>
        <w:adjustRightInd w:val="0"/>
        <w:ind w:firstLine="567"/>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31)</w:t>
      </w:r>
      <w:r w:rsidRPr="00833F22">
        <w:rPr>
          <w:rFonts w:ascii="Arial" w:eastAsia="Times New Roman" w:hAnsi="Arial" w:cs="Arial"/>
          <w:sz w:val="16"/>
          <w:szCs w:val="16"/>
          <w:lang w:eastAsia="ru-RU"/>
        </w:rPr>
        <w:t xml:space="preserve"> </w:t>
      </w:r>
      <w:r w:rsidRPr="00833F22">
        <w:rPr>
          <w:rFonts w:ascii="Times New Roman" w:eastAsia="Times New Roman" w:hAnsi="Times New Roman" w:cs="Times New Roman"/>
          <w:sz w:val="16"/>
          <w:szCs w:val="16"/>
          <w:lang w:eastAsia="ru-RU"/>
        </w:rPr>
        <w:t>утверждение порядка организации доступа к информации о деятельности органов местного самоуправления Мокшанского</w:t>
      </w:r>
      <w:r w:rsidRPr="00833F22">
        <w:rPr>
          <w:rFonts w:ascii="Times New Roman" w:eastAsia="Times New Roman" w:hAnsi="Times New Roman" w:cs="Times New Roman"/>
          <w:i/>
          <w:sz w:val="16"/>
          <w:szCs w:val="16"/>
          <w:lang w:eastAsia="ru-RU"/>
        </w:rPr>
        <w:t xml:space="preserve"> </w:t>
      </w:r>
      <w:r w:rsidRPr="00833F22">
        <w:rPr>
          <w:rFonts w:ascii="Times New Roman" w:eastAsia="Times New Roman" w:hAnsi="Times New Roman" w:cs="Times New Roman"/>
          <w:sz w:val="16"/>
          <w:szCs w:val="16"/>
          <w:lang w:eastAsia="ru-RU"/>
        </w:rPr>
        <w:t>района;»;</w:t>
      </w:r>
    </w:p>
    <w:p w:rsidR="00833F22" w:rsidRPr="00833F22" w:rsidRDefault="00833F22" w:rsidP="00833F22">
      <w:pPr>
        <w:widowControl w:val="0"/>
        <w:ind w:firstLine="567"/>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б) в пункте 5 части 10.1 слова «,за исключением нормативных правовых актов» исключить;</w:t>
      </w:r>
    </w:p>
    <w:p w:rsidR="00833F22" w:rsidRPr="00833F22" w:rsidRDefault="00833F22" w:rsidP="00833F22">
      <w:pPr>
        <w:widowControl w:val="0"/>
        <w:ind w:firstLine="567"/>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3) в статье 19:</w:t>
      </w:r>
    </w:p>
    <w:p w:rsidR="00833F22" w:rsidRPr="00833F22" w:rsidRDefault="00833F22" w:rsidP="00833F22">
      <w:pPr>
        <w:widowControl w:val="0"/>
        <w:ind w:firstLine="567"/>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а) часть 14.1 изложить в следующей редакции:</w:t>
      </w:r>
    </w:p>
    <w:p w:rsidR="00833F22" w:rsidRPr="00833F22" w:rsidRDefault="00833F22" w:rsidP="00833F22">
      <w:pPr>
        <w:autoSpaceDE w:val="0"/>
        <w:autoSpaceDN w:val="0"/>
        <w:adjustRightInd w:val="0"/>
        <w:ind w:firstLine="540"/>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«14.1. Полномочия депутата,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833F22" w:rsidRPr="00833F22" w:rsidRDefault="00833F22" w:rsidP="00833F22">
      <w:pPr>
        <w:widowControl w:val="0"/>
        <w:ind w:firstLine="567"/>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б) дополнить частью 14.2 следующего содержания:</w:t>
      </w:r>
    </w:p>
    <w:p w:rsidR="00833F22" w:rsidRPr="00833F22" w:rsidRDefault="00833F22" w:rsidP="00833F22">
      <w:pPr>
        <w:autoSpaceDE w:val="0"/>
        <w:autoSpaceDN w:val="0"/>
        <w:adjustRightInd w:val="0"/>
        <w:ind w:firstLine="540"/>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«14.2. Полномочия депутата Собрания представителей прекращаются досрочно решением Собрания представителей в случае отсутствия депутата без уважительных причин на всех заседаниях Собрания представителей в течение шести месяцев подряд.»;</w:t>
      </w:r>
    </w:p>
    <w:p w:rsidR="00833F22" w:rsidRPr="00833F22" w:rsidRDefault="00833F22" w:rsidP="00833F22">
      <w:pPr>
        <w:widowControl w:val="0"/>
        <w:ind w:firstLine="567"/>
        <w:rPr>
          <w:rFonts w:ascii="Times New Roman" w:eastAsia="Calibri" w:hAnsi="Times New Roman" w:cs="Times New Roman"/>
          <w:sz w:val="16"/>
          <w:szCs w:val="16"/>
        </w:rPr>
      </w:pPr>
      <w:r w:rsidRPr="00833F22">
        <w:rPr>
          <w:rFonts w:ascii="Times New Roman" w:eastAsia="Times New Roman" w:hAnsi="Times New Roman" w:cs="Times New Roman"/>
          <w:sz w:val="16"/>
          <w:szCs w:val="16"/>
          <w:lang w:eastAsia="ru-RU"/>
        </w:rPr>
        <w:t>4) часть 10 статьи 20 изложить в следующей редакции:</w:t>
      </w:r>
    </w:p>
    <w:p w:rsidR="00833F22" w:rsidRPr="00833F22" w:rsidRDefault="00833F22" w:rsidP="00833F22">
      <w:pPr>
        <w:widowControl w:val="0"/>
        <w:autoSpaceDE w:val="0"/>
        <w:autoSpaceDN w:val="0"/>
        <w:adjustRightInd w:val="0"/>
        <w:ind w:firstLine="567"/>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«10. Глава Мокшанского района имеет удостоверение, подтверждающее его полномочия и статус главы Мокшанского района, которым он пользуется в течение срока своих полномочий.»;</w:t>
      </w:r>
    </w:p>
    <w:p w:rsidR="00833F22" w:rsidRPr="00833F22" w:rsidRDefault="00833F22" w:rsidP="00833F22">
      <w:pPr>
        <w:widowControl w:val="0"/>
        <w:ind w:firstLine="567"/>
        <w:rPr>
          <w:rFonts w:ascii="Times New Roman" w:eastAsia="Times New Roman" w:hAnsi="Times New Roman" w:cs="Times New Roman"/>
          <w:color w:val="000000"/>
          <w:spacing w:val="-6"/>
          <w:sz w:val="16"/>
          <w:szCs w:val="16"/>
          <w:lang w:eastAsia="ru-RU"/>
        </w:rPr>
      </w:pPr>
      <w:r w:rsidRPr="00833F22">
        <w:rPr>
          <w:rFonts w:ascii="Times New Roman" w:eastAsia="Times New Roman" w:hAnsi="Times New Roman" w:cs="Times New Roman"/>
          <w:color w:val="000000"/>
          <w:spacing w:val="-6"/>
          <w:sz w:val="16"/>
          <w:szCs w:val="16"/>
          <w:lang w:eastAsia="ru-RU"/>
        </w:rPr>
        <w:t>5) часть 2 статьи 22 изложить в следующей редакции:</w:t>
      </w:r>
    </w:p>
    <w:p w:rsidR="00833F22" w:rsidRPr="00833F22" w:rsidRDefault="00833F22" w:rsidP="00833F22">
      <w:pPr>
        <w:widowControl w:val="0"/>
        <w:ind w:firstLine="567"/>
        <w:rPr>
          <w:rFonts w:ascii="Times New Roman" w:eastAsia="Times New Roman" w:hAnsi="Times New Roman" w:cs="Times New Roman"/>
          <w:color w:val="000000"/>
          <w:spacing w:val="-6"/>
          <w:sz w:val="16"/>
          <w:szCs w:val="16"/>
          <w:lang w:eastAsia="ru-RU"/>
        </w:rPr>
      </w:pPr>
      <w:r w:rsidRPr="00833F22">
        <w:rPr>
          <w:rFonts w:ascii="Times New Roman" w:eastAsia="Times New Roman" w:hAnsi="Times New Roman" w:cs="Times New Roman"/>
          <w:color w:val="000000"/>
          <w:spacing w:val="-6"/>
          <w:sz w:val="16"/>
          <w:szCs w:val="16"/>
          <w:lang w:eastAsia="ru-RU"/>
        </w:rPr>
        <w:t xml:space="preserve">«2. </w:t>
      </w:r>
      <w:r w:rsidRPr="00833F22">
        <w:rPr>
          <w:rFonts w:ascii="Times New Roman" w:eastAsia="Times New Roman" w:hAnsi="Times New Roman" w:cs="Times New Roman"/>
          <w:sz w:val="16"/>
          <w:szCs w:val="16"/>
          <w:lang w:eastAsia="ru-RU"/>
        </w:rPr>
        <w:t>Контрольно - счетная комиссия образуется в составе председателя и аппарата контрольно-счетной комиссии. По решению Собрания представителей в составе контрольно-счетной комиссии может быть предусмотрена одна должность заместителя председателя контрольно-счетной комиссии, а также должности аудиторов контрольно-счетной комиссии.</w:t>
      </w:r>
    </w:p>
    <w:p w:rsidR="00833F22" w:rsidRPr="00833F22" w:rsidRDefault="00833F22" w:rsidP="00833F22">
      <w:pPr>
        <w:widowControl w:val="0"/>
        <w:adjustRightInd w:val="0"/>
        <w:ind w:firstLine="567"/>
        <w:rPr>
          <w:rFonts w:ascii="Times New Roman" w:eastAsia="Times New Roman" w:hAnsi="Times New Roman" w:cs="Times New Roman"/>
          <w:sz w:val="16"/>
          <w:szCs w:val="16"/>
          <w:lang w:eastAsia="ru-RU"/>
        </w:rPr>
      </w:pPr>
      <w:r w:rsidRPr="00833F22">
        <w:rPr>
          <w:rFonts w:ascii="Times New Roman" w:eastAsia="Times New Roman" w:hAnsi="Times New Roman" w:cs="Times New Roman"/>
          <w:sz w:val="16"/>
          <w:szCs w:val="16"/>
          <w:lang w:eastAsia="ru-RU"/>
        </w:rPr>
        <w:t>Председатель, заместитель председателя и аудитор контрольно-счетной комиссии назначаются на 5 лет.</w:t>
      </w:r>
      <w:r w:rsidRPr="00833F22">
        <w:rPr>
          <w:rFonts w:ascii="Times New Roman" w:eastAsia="Times New Roman" w:hAnsi="Times New Roman" w:cs="Times New Roman"/>
          <w:color w:val="000000"/>
          <w:spacing w:val="-6"/>
          <w:sz w:val="16"/>
          <w:szCs w:val="16"/>
          <w:lang w:eastAsia="ru-RU"/>
        </w:rPr>
        <w:t>»;</w:t>
      </w:r>
    </w:p>
    <w:p w:rsidR="00833F22" w:rsidRPr="00833F22" w:rsidRDefault="00833F22" w:rsidP="00833F22">
      <w:pPr>
        <w:widowControl w:val="0"/>
        <w:ind w:firstLine="567"/>
        <w:rPr>
          <w:rFonts w:ascii="Times New Roman" w:eastAsia="Times New Roman" w:hAnsi="Times New Roman" w:cs="Times New Roman"/>
          <w:spacing w:val="-6"/>
          <w:sz w:val="16"/>
          <w:szCs w:val="16"/>
          <w:lang w:eastAsia="ru-RU"/>
        </w:rPr>
      </w:pPr>
      <w:r w:rsidRPr="00833F22">
        <w:rPr>
          <w:rFonts w:ascii="Times New Roman" w:eastAsia="Times New Roman" w:hAnsi="Times New Roman" w:cs="Times New Roman"/>
          <w:spacing w:val="-6"/>
          <w:sz w:val="16"/>
          <w:szCs w:val="16"/>
          <w:lang w:eastAsia="ru-RU"/>
        </w:rPr>
        <w:t xml:space="preserve">6) абзац второй </w:t>
      </w:r>
      <w:bookmarkStart w:id="0" w:name="_GoBack"/>
      <w:r w:rsidRPr="00833F22">
        <w:rPr>
          <w:rFonts w:ascii="Times New Roman" w:eastAsia="Times New Roman" w:hAnsi="Times New Roman" w:cs="Times New Roman"/>
          <w:spacing w:val="-6"/>
          <w:sz w:val="16"/>
          <w:szCs w:val="16"/>
          <w:lang w:eastAsia="ru-RU"/>
        </w:rPr>
        <w:t>части 3 статьи 27 изложить в следующей редакции:</w:t>
      </w:r>
    </w:p>
    <w:p w:rsidR="00833F22" w:rsidRPr="00833F22" w:rsidRDefault="00833F22" w:rsidP="00833F22">
      <w:pPr>
        <w:widowControl w:val="0"/>
        <w:ind w:firstLine="567"/>
        <w:rPr>
          <w:rFonts w:ascii="Times New Roman" w:eastAsia="Times New Roman" w:hAnsi="Times New Roman" w:cs="Times New Roman"/>
          <w:spacing w:val="-6"/>
          <w:sz w:val="16"/>
          <w:szCs w:val="16"/>
          <w:lang w:eastAsia="ru-RU"/>
        </w:rPr>
      </w:pPr>
      <w:r w:rsidRPr="00833F22">
        <w:rPr>
          <w:rFonts w:ascii="Times New Roman" w:eastAsia="Times New Roman" w:hAnsi="Times New Roman" w:cs="Times New Roman"/>
          <w:spacing w:val="-6"/>
          <w:sz w:val="16"/>
          <w:szCs w:val="16"/>
          <w:lang w:eastAsia="ru-RU"/>
        </w:rPr>
        <w:t>«</w:t>
      </w:r>
      <w:r w:rsidRPr="00833F22">
        <w:rPr>
          <w:rFonts w:ascii="Times New Roman" w:eastAsia="Times New Roman" w:hAnsi="Times New Roman" w:cs="Times New Roman"/>
          <w:sz w:val="16"/>
          <w:szCs w:val="16"/>
          <w:lang w:eastAsia="ru-RU"/>
        </w:rPr>
        <w:t>Изменения и дополнения в Устав Мокшанского</w:t>
      </w:r>
      <w:r w:rsidRPr="00833F22">
        <w:rPr>
          <w:rFonts w:ascii="Times New Roman" w:eastAsia="Times New Roman" w:hAnsi="Times New Roman" w:cs="Times New Roman"/>
          <w:i/>
          <w:sz w:val="16"/>
          <w:szCs w:val="16"/>
          <w:lang w:eastAsia="ru-RU"/>
        </w:rPr>
        <w:t xml:space="preserve"> </w:t>
      </w:r>
      <w:r w:rsidRPr="00833F22">
        <w:rPr>
          <w:rFonts w:ascii="Times New Roman" w:eastAsia="Times New Roman" w:hAnsi="Times New Roman" w:cs="Times New Roman"/>
          <w:sz w:val="16"/>
          <w:szCs w:val="16"/>
          <w:lang w:eastAsia="ru-RU"/>
        </w:rPr>
        <w:t>района вносятся решением Собрания представителей, подписанным его председателем и главой Мокшанского района.».</w:t>
      </w:r>
    </w:p>
    <w:p w:rsidR="00833F22" w:rsidRPr="00833F22" w:rsidRDefault="00833F22" w:rsidP="00833F22">
      <w:pPr>
        <w:ind w:right="-1" w:firstLine="567"/>
        <w:rPr>
          <w:rFonts w:ascii="Times New Roman" w:eastAsia="Times New Roman" w:hAnsi="Times New Roman" w:cs="Times New Roman"/>
          <w:sz w:val="16"/>
          <w:szCs w:val="16"/>
          <w:lang w:eastAsia="ru-RU"/>
        </w:rPr>
      </w:pPr>
    </w:p>
    <w:p w:rsidR="00833F22" w:rsidRPr="00833F22" w:rsidRDefault="00833F22" w:rsidP="00833F22">
      <w:pPr>
        <w:ind w:right="-1"/>
        <w:rPr>
          <w:rFonts w:ascii="Times New Roman" w:eastAsia="Times New Roman" w:hAnsi="Times New Roman" w:cs="Times New Roman"/>
          <w:b/>
          <w:i/>
          <w:color w:val="000000"/>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946A62" w:rsidRPr="00946A62" w:rsidTr="008A74CA">
        <w:tc>
          <w:tcPr>
            <w:tcW w:w="9606" w:type="dxa"/>
          </w:tcPr>
          <w:p w:rsidR="00946A62" w:rsidRPr="00946A62" w:rsidRDefault="00946A62" w:rsidP="00946A62">
            <w:pPr>
              <w:jc w:val="center"/>
              <w:rPr>
                <w:rFonts w:ascii="Times New Roman" w:eastAsia="Times New Roman" w:hAnsi="Times New Roman" w:cs="Times New Roman"/>
                <w:b/>
                <w:sz w:val="16"/>
                <w:szCs w:val="16"/>
                <w:lang w:eastAsia="ru-RU"/>
              </w:rPr>
            </w:pPr>
            <w:r w:rsidRPr="00946A62">
              <w:rPr>
                <w:rFonts w:ascii="Times New Roman" w:eastAsia="Times New Roman" w:hAnsi="Times New Roman" w:cs="Times New Roman"/>
                <w:b/>
                <w:sz w:val="16"/>
                <w:szCs w:val="16"/>
                <w:lang w:eastAsia="ru-RU"/>
              </w:rPr>
              <w:t>СОБРАНИЕ ПРЕДСТАВИТЕЛЕЙ</w:t>
            </w:r>
          </w:p>
          <w:p w:rsidR="00946A62" w:rsidRPr="00946A62" w:rsidRDefault="00946A62" w:rsidP="00946A62">
            <w:pPr>
              <w:jc w:val="center"/>
              <w:rPr>
                <w:rFonts w:ascii="Times New Roman" w:eastAsia="Times New Roman" w:hAnsi="Times New Roman" w:cs="Times New Roman"/>
                <w:b/>
                <w:sz w:val="16"/>
                <w:szCs w:val="16"/>
                <w:lang w:eastAsia="ru-RU"/>
              </w:rPr>
            </w:pPr>
            <w:r w:rsidRPr="00946A62">
              <w:rPr>
                <w:rFonts w:ascii="Times New Roman" w:eastAsia="Times New Roman" w:hAnsi="Times New Roman" w:cs="Times New Roman"/>
                <w:b/>
                <w:sz w:val="16"/>
                <w:szCs w:val="16"/>
                <w:lang w:eastAsia="ru-RU"/>
              </w:rPr>
              <w:t>МОКШАНСКОГО РАЙОНА ПЕНЗЕНСКОЙ ОБЛАСТИ</w:t>
            </w:r>
          </w:p>
          <w:p w:rsidR="00946A62" w:rsidRPr="00946A62" w:rsidRDefault="00946A62" w:rsidP="00946A62">
            <w:pPr>
              <w:jc w:val="center"/>
              <w:rPr>
                <w:rFonts w:ascii="Times New Roman" w:eastAsia="Times New Roman" w:hAnsi="Times New Roman" w:cs="Times New Roman"/>
                <w:b/>
                <w:sz w:val="16"/>
                <w:szCs w:val="16"/>
                <w:lang w:eastAsia="ru-RU"/>
              </w:rPr>
            </w:pPr>
            <w:r w:rsidRPr="00946A62">
              <w:rPr>
                <w:rFonts w:ascii="Times New Roman" w:eastAsia="Times New Roman" w:hAnsi="Times New Roman" w:cs="Times New Roman"/>
                <w:b/>
                <w:sz w:val="16"/>
                <w:szCs w:val="16"/>
                <w:lang w:eastAsia="ru-RU"/>
              </w:rPr>
              <w:t>ПЯТОГО СОЗЫВА</w:t>
            </w:r>
          </w:p>
        </w:tc>
      </w:tr>
      <w:bookmarkEnd w:id="0"/>
      <w:tr w:rsidR="00946A62" w:rsidRPr="00946A62" w:rsidTr="008A74CA">
        <w:trPr>
          <w:trHeight w:hRule="exact" w:val="363"/>
        </w:trPr>
        <w:tc>
          <w:tcPr>
            <w:tcW w:w="9606" w:type="dxa"/>
          </w:tcPr>
          <w:p w:rsidR="008A74CA" w:rsidRPr="00946A62" w:rsidRDefault="008A74CA" w:rsidP="008A74CA">
            <w:pPr>
              <w:keepNext/>
              <w:keepLines/>
              <w:spacing w:before="120"/>
              <w:jc w:val="center"/>
              <w:outlineLvl w:val="2"/>
              <w:rPr>
                <w:rFonts w:ascii="Times New Roman" w:eastAsia="Times New Roman" w:hAnsi="Times New Roman" w:cs="Times New Roman"/>
                <w:b/>
                <w:sz w:val="16"/>
                <w:szCs w:val="16"/>
                <w:lang w:eastAsia="ru-RU"/>
              </w:rPr>
            </w:pPr>
            <w:r w:rsidRPr="00946A62">
              <w:rPr>
                <w:rFonts w:ascii="Times New Roman" w:eastAsia="Times New Roman" w:hAnsi="Times New Roman" w:cs="Times New Roman"/>
                <w:b/>
                <w:sz w:val="16"/>
                <w:szCs w:val="16"/>
                <w:lang w:eastAsia="ru-RU"/>
              </w:rPr>
              <w:t>Р Е Ш Е Н И Е</w:t>
            </w:r>
          </w:p>
          <w:p w:rsidR="00946A62" w:rsidRPr="00946A62" w:rsidRDefault="00946A62" w:rsidP="00946A62">
            <w:pPr>
              <w:rPr>
                <w:rFonts w:ascii="Times New Roman" w:eastAsia="Times New Roman" w:hAnsi="Times New Roman" w:cs="Times New Roman"/>
                <w:sz w:val="16"/>
                <w:szCs w:val="16"/>
                <w:lang w:eastAsia="ru-RU"/>
              </w:rPr>
            </w:pPr>
          </w:p>
        </w:tc>
      </w:tr>
      <w:tr w:rsidR="00946A62" w:rsidRPr="00946A62" w:rsidTr="008A74CA">
        <w:trPr>
          <w:trHeight w:val="405"/>
        </w:trPr>
        <w:tc>
          <w:tcPr>
            <w:tcW w:w="9606" w:type="dxa"/>
          </w:tcPr>
          <w:tbl>
            <w:tblPr>
              <w:tblW w:w="0" w:type="auto"/>
              <w:jc w:val="center"/>
              <w:tblLayout w:type="fixed"/>
              <w:tblCellMar>
                <w:left w:w="0" w:type="dxa"/>
                <w:right w:w="0" w:type="dxa"/>
              </w:tblCellMar>
              <w:tblLook w:val="04A0" w:firstRow="1" w:lastRow="0" w:firstColumn="1" w:lastColumn="0" w:noHBand="0" w:noVBand="1"/>
            </w:tblPr>
            <w:tblGrid>
              <w:gridCol w:w="334"/>
              <w:gridCol w:w="2835"/>
              <w:gridCol w:w="397"/>
              <w:gridCol w:w="1134"/>
            </w:tblGrid>
            <w:tr w:rsidR="00946A62" w:rsidRPr="00946A62" w:rsidTr="00946A62">
              <w:trPr>
                <w:jc w:val="center"/>
              </w:trPr>
              <w:tc>
                <w:tcPr>
                  <w:tcW w:w="334" w:type="dxa"/>
                  <w:vAlign w:val="bottom"/>
                  <w:hideMark/>
                </w:tcPr>
                <w:p w:rsidR="00946A62" w:rsidRPr="00946A62" w:rsidRDefault="00946A62" w:rsidP="00946A62">
                  <w:pPr>
                    <w:jc w:val="left"/>
                    <w:rPr>
                      <w:rFonts w:ascii="Times New Roman" w:eastAsia="Times New Roman" w:hAnsi="Times New Roman" w:cs="Times New Roman"/>
                      <w:color w:val="000000"/>
                      <w:sz w:val="16"/>
                      <w:szCs w:val="16"/>
                      <w:lang w:eastAsia="ru-RU"/>
                    </w:rPr>
                  </w:pPr>
                  <w:r w:rsidRPr="00946A62">
                    <w:rPr>
                      <w:rFonts w:ascii="Times New Roman" w:eastAsia="Times New Roman" w:hAnsi="Times New Roman" w:cs="Times New Roman"/>
                      <w:color w:val="000000"/>
                      <w:sz w:val="16"/>
                      <w:szCs w:val="16"/>
                      <w:lang w:eastAsia="ru-RU"/>
                    </w:rPr>
                    <w:t>от</w:t>
                  </w:r>
                </w:p>
              </w:tc>
              <w:tc>
                <w:tcPr>
                  <w:tcW w:w="2835" w:type="dxa"/>
                  <w:tcBorders>
                    <w:top w:val="nil"/>
                    <w:left w:val="nil"/>
                    <w:bottom w:val="single" w:sz="6" w:space="0" w:color="auto"/>
                    <w:right w:val="nil"/>
                  </w:tcBorders>
                  <w:hideMark/>
                </w:tcPr>
                <w:p w:rsidR="00946A62" w:rsidRPr="00946A62" w:rsidRDefault="00946A62" w:rsidP="00946A62">
                  <w:pPr>
                    <w:jc w:val="center"/>
                    <w:rPr>
                      <w:rFonts w:ascii="Times New Roman" w:eastAsia="Times New Roman" w:hAnsi="Times New Roman" w:cs="Times New Roman"/>
                      <w:color w:val="000000"/>
                      <w:sz w:val="16"/>
                      <w:szCs w:val="16"/>
                      <w:lang w:eastAsia="ru-RU"/>
                    </w:rPr>
                  </w:pPr>
                  <w:r w:rsidRPr="00946A62">
                    <w:rPr>
                      <w:rFonts w:ascii="Times New Roman" w:eastAsia="Times New Roman" w:hAnsi="Times New Roman" w:cs="Times New Roman"/>
                      <w:color w:val="000000"/>
                      <w:sz w:val="16"/>
                      <w:szCs w:val="16"/>
                      <w:lang w:eastAsia="ru-RU"/>
                    </w:rPr>
                    <w:t>24 марта 2023 года</w:t>
                  </w:r>
                </w:p>
              </w:tc>
              <w:tc>
                <w:tcPr>
                  <w:tcW w:w="397" w:type="dxa"/>
                  <w:hideMark/>
                </w:tcPr>
                <w:p w:rsidR="00946A62" w:rsidRPr="00946A62" w:rsidRDefault="00946A62" w:rsidP="00946A62">
                  <w:pPr>
                    <w:jc w:val="center"/>
                    <w:rPr>
                      <w:rFonts w:ascii="Times New Roman" w:eastAsia="Times New Roman" w:hAnsi="Times New Roman" w:cs="Times New Roman"/>
                      <w:color w:val="000000"/>
                      <w:sz w:val="16"/>
                      <w:szCs w:val="16"/>
                      <w:lang w:eastAsia="ru-RU"/>
                    </w:rPr>
                  </w:pPr>
                  <w:r w:rsidRPr="00946A62">
                    <w:rPr>
                      <w:rFonts w:ascii="Times New Roman" w:eastAsia="Times New Roman" w:hAnsi="Times New Roman" w:cs="Times New Roman"/>
                      <w:color w:val="000000"/>
                      <w:sz w:val="16"/>
                      <w:szCs w:val="16"/>
                      <w:lang w:eastAsia="ru-RU"/>
                    </w:rPr>
                    <w:t xml:space="preserve">№  </w:t>
                  </w:r>
                </w:p>
              </w:tc>
              <w:tc>
                <w:tcPr>
                  <w:tcW w:w="1134" w:type="dxa"/>
                  <w:tcBorders>
                    <w:top w:val="nil"/>
                    <w:left w:val="nil"/>
                    <w:bottom w:val="single" w:sz="6" w:space="0" w:color="auto"/>
                    <w:right w:val="nil"/>
                  </w:tcBorders>
                  <w:hideMark/>
                </w:tcPr>
                <w:p w:rsidR="00946A62" w:rsidRPr="00946A62" w:rsidRDefault="00946A62" w:rsidP="00946A62">
                  <w:pPr>
                    <w:jc w:val="center"/>
                    <w:rPr>
                      <w:rFonts w:ascii="Times New Roman" w:eastAsia="Times New Roman" w:hAnsi="Times New Roman" w:cs="Times New Roman"/>
                      <w:color w:val="000000"/>
                      <w:sz w:val="16"/>
                      <w:szCs w:val="16"/>
                      <w:lang w:eastAsia="ru-RU"/>
                    </w:rPr>
                  </w:pPr>
                  <w:r w:rsidRPr="00946A62">
                    <w:rPr>
                      <w:rFonts w:ascii="Times New Roman" w:eastAsia="Times New Roman" w:hAnsi="Times New Roman" w:cs="Times New Roman"/>
                      <w:color w:val="000000"/>
                      <w:sz w:val="16"/>
                      <w:szCs w:val="16"/>
                      <w:lang w:eastAsia="ru-RU"/>
                    </w:rPr>
                    <w:t>138-10/5</w:t>
                  </w:r>
                </w:p>
              </w:tc>
            </w:tr>
            <w:tr w:rsidR="00946A62" w:rsidRPr="00946A62" w:rsidTr="00946A62">
              <w:trPr>
                <w:trHeight w:val="250"/>
                <w:jc w:val="center"/>
              </w:trPr>
              <w:tc>
                <w:tcPr>
                  <w:tcW w:w="4700" w:type="dxa"/>
                  <w:gridSpan w:val="4"/>
                  <w:hideMark/>
                </w:tcPr>
                <w:p w:rsidR="00946A62" w:rsidRPr="00946A62" w:rsidRDefault="00946A62" w:rsidP="00946A62">
                  <w:pPr>
                    <w:jc w:val="center"/>
                    <w:rPr>
                      <w:rFonts w:ascii="Times New Roman" w:eastAsia="Times New Roman" w:hAnsi="Times New Roman" w:cs="Times New Roman"/>
                      <w:color w:val="000000"/>
                      <w:sz w:val="16"/>
                      <w:szCs w:val="16"/>
                      <w:lang w:eastAsia="ru-RU"/>
                    </w:rPr>
                  </w:pPr>
                  <w:r w:rsidRPr="00946A62">
                    <w:rPr>
                      <w:rFonts w:ascii="Times New Roman" w:eastAsia="Times New Roman" w:hAnsi="Times New Roman" w:cs="Times New Roman"/>
                      <w:color w:val="000000"/>
                      <w:sz w:val="16"/>
                      <w:szCs w:val="16"/>
                      <w:lang w:eastAsia="ru-RU"/>
                    </w:rPr>
                    <w:t xml:space="preserve"> р.п. Мокшан</w:t>
                  </w:r>
                </w:p>
              </w:tc>
            </w:tr>
          </w:tbl>
          <w:p w:rsidR="00946A62" w:rsidRPr="00946A62" w:rsidRDefault="00946A62" w:rsidP="00946A62">
            <w:pPr>
              <w:spacing w:before="120"/>
              <w:ind w:firstLine="567"/>
              <w:rPr>
                <w:rFonts w:ascii="Times New Roman" w:eastAsia="Times New Roman" w:hAnsi="Times New Roman" w:cs="Times New Roman"/>
                <w:sz w:val="16"/>
                <w:szCs w:val="16"/>
                <w:lang w:eastAsia="ru-RU"/>
              </w:rPr>
            </w:pPr>
          </w:p>
        </w:tc>
      </w:tr>
    </w:tbl>
    <w:p w:rsidR="008A74CA" w:rsidRDefault="008A74CA" w:rsidP="00946A62">
      <w:pPr>
        <w:jc w:val="center"/>
        <w:rPr>
          <w:rFonts w:ascii="Times New Roman" w:eastAsia="Times New Roman" w:hAnsi="Times New Roman" w:cs="Times New Roman"/>
          <w:b/>
          <w:sz w:val="16"/>
          <w:szCs w:val="16"/>
          <w:lang w:eastAsia="ru-RU"/>
        </w:rPr>
      </w:pPr>
    </w:p>
    <w:p w:rsidR="00946A62" w:rsidRPr="00946A62" w:rsidRDefault="00946A62" w:rsidP="00946A62">
      <w:pPr>
        <w:jc w:val="center"/>
        <w:rPr>
          <w:rFonts w:ascii="Times New Roman" w:eastAsia="Times New Roman" w:hAnsi="Times New Roman" w:cs="Times New Roman"/>
          <w:b/>
          <w:sz w:val="16"/>
          <w:szCs w:val="16"/>
          <w:lang w:eastAsia="ru-RU"/>
        </w:rPr>
      </w:pPr>
      <w:r w:rsidRPr="00946A62">
        <w:rPr>
          <w:rFonts w:ascii="Times New Roman" w:eastAsia="Times New Roman" w:hAnsi="Times New Roman" w:cs="Times New Roman"/>
          <w:b/>
          <w:sz w:val="16"/>
          <w:szCs w:val="16"/>
          <w:lang w:eastAsia="ru-RU"/>
        </w:rPr>
        <w:t xml:space="preserve">О внесении изменений в решение Собрания представителей </w:t>
      </w:r>
      <w:r>
        <w:rPr>
          <w:rFonts w:ascii="Times New Roman" w:eastAsia="Times New Roman" w:hAnsi="Times New Roman" w:cs="Times New Roman"/>
          <w:b/>
          <w:sz w:val="16"/>
          <w:szCs w:val="16"/>
          <w:lang w:eastAsia="ru-RU"/>
        </w:rPr>
        <w:t xml:space="preserve"> </w:t>
      </w:r>
      <w:r w:rsidRPr="00946A62">
        <w:rPr>
          <w:rFonts w:ascii="Times New Roman" w:eastAsia="Times New Roman" w:hAnsi="Times New Roman" w:cs="Times New Roman"/>
          <w:b/>
          <w:sz w:val="16"/>
          <w:szCs w:val="16"/>
          <w:lang w:eastAsia="ru-RU"/>
        </w:rPr>
        <w:t>Мокшанского района Пензенской области от 22.12.2022 №67-5/5</w:t>
      </w:r>
    </w:p>
    <w:p w:rsidR="00946A62" w:rsidRPr="00946A62" w:rsidRDefault="00946A62" w:rsidP="00946A62">
      <w:pPr>
        <w:jc w:val="center"/>
        <w:rPr>
          <w:rFonts w:ascii="Times New Roman" w:eastAsia="Times New Roman" w:hAnsi="Times New Roman" w:cs="Times New Roman"/>
          <w:b/>
          <w:sz w:val="16"/>
          <w:szCs w:val="16"/>
          <w:lang w:eastAsia="ru-RU"/>
        </w:rPr>
      </w:pPr>
      <w:r w:rsidRPr="00946A62">
        <w:rPr>
          <w:rFonts w:ascii="Times New Roman" w:eastAsia="Times New Roman" w:hAnsi="Times New Roman" w:cs="Times New Roman"/>
          <w:b/>
          <w:sz w:val="16"/>
          <w:szCs w:val="16"/>
          <w:lang w:eastAsia="ru-RU"/>
        </w:rPr>
        <w:t xml:space="preserve"> «О бюджете Мокшанского района Пензенской области на 2023 год и </w:t>
      </w:r>
      <w:r>
        <w:rPr>
          <w:rFonts w:ascii="Times New Roman" w:eastAsia="Times New Roman" w:hAnsi="Times New Roman" w:cs="Times New Roman"/>
          <w:b/>
          <w:sz w:val="16"/>
          <w:szCs w:val="16"/>
          <w:lang w:eastAsia="ru-RU"/>
        </w:rPr>
        <w:t xml:space="preserve"> </w:t>
      </w:r>
      <w:r w:rsidRPr="00946A62">
        <w:rPr>
          <w:rFonts w:ascii="Times New Roman" w:eastAsia="Times New Roman" w:hAnsi="Times New Roman" w:cs="Times New Roman"/>
          <w:b/>
          <w:sz w:val="16"/>
          <w:szCs w:val="16"/>
          <w:lang w:eastAsia="ru-RU"/>
        </w:rPr>
        <w:t>на плановый период 2024 и 2025 годов»</w:t>
      </w:r>
    </w:p>
    <w:p w:rsidR="00946A62" w:rsidRPr="00946A62" w:rsidRDefault="00946A62" w:rsidP="00946A62">
      <w:pPr>
        <w:spacing w:before="240" w:after="60"/>
        <w:ind w:firstLine="720"/>
        <w:outlineLvl w:val="5"/>
        <w:rPr>
          <w:rFonts w:ascii="Times New Roman" w:eastAsia="Times New Roman" w:hAnsi="Times New Roman" w:cs="Times New Roman"/>
          <w:bCs/>
          <w:sz w:val="16"/>
          <w:szCs w:val="16"/>
          <w:lang w:val="x-none" w:eastAsia="x-none"/>
        </w:rPr>
      </w:pPr>
      <w:r w:rsidRPr="00946A62">
        <w:rPr>
          <w:rFonts w:ascii="Times New Roman" w:eastAsia="Times New Roman" w:hAnsi="Times New Roman" w:cs="Times New Roman"/>
          <w:bCs/>
          <w:sz w:val="16"/>
          <w:szCs w:val="16"/>
          <w:lang w:val="x-none" w:eastAsia="x-none"/>
        </w:rPr>
        <w:t>На основании статьи 24 Положения о бюджетном процессе в Мокшанском районе Пензенской области, утвержденного решением Собрания представителей Мокшанского района от 14.11.201</w:t>
      </w:r>
      <w:r w:rsidRPr="00946A62">
        <w:rPr>
          <w:rFonts w:ascii="Times New Roman" w:eastAsia="Times New Roman" w:hAnsi="Times New Roman" w:cs="Times New Roman"/>
          <w:bCs/>
          <w:sz w:val="16"/>
          <w:szCs w:val="16"/>
          <w:lang w:eastAsia="x-none"/>
        </w:rPr>
        <w:t>4</w:t>
      </w:r>
      <w:r w:rsidRPr="00946A62">
        <w:rPr>
          <w:rFonts w:ascii="Times New Roman" w:eastAsia="Times New Roman" w:hAnsi="Times New Roman" w:cs="Times New Roman"/>
          <w:bCs/>
          <w:sz w:val="16"/>
          <w:szCs w:val="16"/>
          <w:lang w:val="x-none" w:eastAsia="x-none"/>
        </w:rPr>
        <w:t xml:space="preserve"> № 560-55/3 «Об утверждении Положения о бюджетном процессе в Мокшанском районе Пензенской области»</w:t>
      </w:r>
      <w:r w:rsidRPr="00946A62">
        <w:rPr>
          <w:rFonts w:ascii="Times New Roman" w:eastAsia="Times New Roman" w:hAnsi="Times New Roman" w:cs="Times New Roman"/>
          <w:bCs/>
          <w:sz w:val="16"/>
          <w:szCs w:val="16"/>
          <w:lang w:eastAsia="x-none"/>
        </w:rPr>
        <w:t xml:space="preserve"> (с последующими изменениями)</w:t>
      </w:r>
      <w:r w:rsidRPr="00946A62">
        <w:rPr>
          <w:rFonts w:ascii="Times New Roman" w:eastAsia="Times New Roman" w:hAnsi="Times New Roman" w:cs="Times New Roman"/>
          <w:bCs/>
          <w:sz w:val="16"/>
          <w:szCs w:val="16"/>
          <w:lang w:val="x-none" w:eastAsia="x-none"/>
        </w:rPr>
        <w:t xml:space="preserve">, </w:t>
      </w:r>
    </w:p>
    <w:p w:rsidR="00946A62" w:rsidRPr="00946A62" w:rsidRDefault="00946A62" w:rsidP="00946A62">
      <w:pPr>
        <w:spacing w:before="120"/>
        <w:jc w:val="center"/>
        <w:rPr>
          <w:rFonts w:ascii="Times New Roman" w:eastAsia="Times New Roman" w:hAnsi="Times New Roman" w:cs="Times New Roman"/>
          <w:b/>
          <w:sz w:val="16"/>
          <w:szCs w:val="16"/>
          <w:lang w:eastAsia="ru-RU"/>
        </w:rPr>
      </w:pPr>
      <w:r w:rsidRPr="00946A62">
        <w:rPr>
          <w:rFonts w:ascii="Times New Roman" w:eastAsia="Times New Roman" w:hAnsi="Times New Roman" w:cs="Times New Roman"/>
          <w:b/>
          <w:sz w:val="16"/>
          <w:szCs w:val="16"/>
          <w:lang w:eastAsia="ru-RU"/>
        </w:rPr>
        <w:t>Собрание представителей Мокшанского района решило:</w:t>
      </w:r>
    </w:p>
    <w:p w:rsidR="00946A62" w:rsidRPr="00946A62" w:rsidRDefault="00946A62" w:rsidP="00946A62">
      <w:pPr>
        <w:spacing w:before="120"/>
        <w:jc w:val="center"/>
        <w:rPr>
          <w:rFonts w:ascii="Times New Roman" w:eastAsia="Times New Roman" w:hAnsi="Times New Roman" w:cs="Times New Roman"/>
          <w:b/>
          <w:sz w:val="16"/>
          <w:szCs w:val="16"/>
          <w:lang w:eastAsia="ru-RU"/>
        </w:rPr>
      </w:pPr>
    </w:p>
    <w:p w:rsidR="00946A62" w:rsidRPr="00946A62" w:rsidRDefault="00946A62" w:rsidP="00946A62">
      <w:pPr>
        <w:ind w:firstLine="426"/>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1. Внести в решение Собрания представителей Мокшанского района Пензенской области от 22.12.2022 №67-5/5 «О бюджете Мокшанского района Пензенской области на 2023 год и на плановый период 2024 и 2025 годов» (далее – решение) следующие изменения:</w:t>
      </w:r>
    </w:p>
    <w:p w:rsidR="00946A62" w:rsidRPr="00946A62" w:rsidRDefault="00946A62" w:rsidP="00946A62">
      <w:pPr>
        <w:autoSpaceDE w:val="0"/>
        <w:autoSpaceDN w:val="0"/>
        <w:adjustRightInd w:val="0"/>
        <w:ind w:firstLine="426"/>
        <w:outlineLvl w:val="5"/>
        <w:rPr>
          <w:rFonts w:ascii="Times New Roman" w:eastAsia="Times New Roman" w:hAnsi="Times New Roman" w:cs="Times New Roman"/>
          <w:sz w:val="16"/>
          <w:szCs w:val="16"/>
          <w:lang w:val="x-none" w:eastAsia="x-none"/>
        </w:rPr>
      </w:pPr>
      <w:r w:rsidRPr="00946A62">
        <w:rPr>
          <w:rFonts w:ascii="Times New Roman" w:eastAsia="Times New Roman" w:hAnsi="Times New Roman" w:cs="Times New Roman"/>
          <w:sz w:val="16"/>
          <w:szCs w:val="16"/>
          <w:lang w:val="x-none" w:eastAsia="x-none"/>
        </w:rPr>
        <w:t>1.1</w:t>
      </w:r>
      <w:r w:rsidRPr="00946A62">
        <w:rPr>
          <w:rFonts w:ascii="Times New Roman" w:eastAsia="Times New Roman" w:hAnsi="Times New Roman" w:cs="Times New Roman"/>
          <w:sz w:val="16"/>
          <w:szCs w:val="16"/>
          <w:lang w:eastAsia="x-none"/>
        </w:rPr>
        <w:t xml:space="preserve"> </w:t>
      </w:r>
      <w:r w:rsidRPr="00946A62">
        <w:rPr>
          <w:rFonts w:ascii="Times New Roman" w:eastAsia="Times New Roman" w:hAnsi="Times New Roman" w:cs="Times New Roman"/>
          <w:sz w:val="16"/>
          <w:szCs w:val="16"/>
          <w:lang w:val="x-none" w:eastAsia="x-none"/>
        </w:rPr>
        <w:t>стать</w:t>
      </w:r>
      <w:r w:rsidRPr="00946A62">
        <w:rPr>
          <w:rFonts w:ascii="Times New Roman" w:eastAsia="Times New Roman" w:hAnsi="Times New Roman" w:cs="Times New Roman"/>
          <w:sz w:val="16"/>
          <w:szCs w:val="16"/>
          <w:lang w:eastAsia="x-none"/>
        </w:rPr>
        <w:t>ю</w:t>
      </w:r>
      <w:r w:rsidRPr="00946A62">
        <w:rPr>
          <w:rFonts w:ascii="Times New Roman" w:eastAsia="Times New Roman" w:hAnsi="Times New Roman" w:cs="Times New Roman"/>
          <w:sz w:val="16"/>
          <w:szCs w:val="16"/>
          <w:lang w:val="x-none" w:eastAsia="x-none"/>
        </w:rPr>
        <w:t xml:space="preserve"> 1 изложить в следующей редакции:</w:t>
      </w:r>
    </w:p>
    <w:p w:rsidR="00946A62" w:rsidRPr="00946A62" w:rsidRDefault="00946A62" w:rsidP="00946A62">
      <w:pPr>
        <w:keepNext/>
        <w:keepLines/>
        <w:ind w:firstLine="567"/>
        <w:outlineLvl w:val="3"/>
        <w:rPr>
          <w:rFonts w:ascii="Times New Roman" w:eastAsia="Times New Roman" w:hAnsi="Times New Roman" w:cs="Times New Roman"/>
          <w:sz w:val="16"/>
          <w:szCs w:val="16"/>
          <w:lang w:val="x-none" w:eastAsia="x-none"/>
        </w:rPr>
      </w:pPr>
      <w:r w:rsidRPr="00946A62">
        <w:rPr>
          <w:rFonts w:ascii="Times New Roman" w:eastAsia="Times New Roman" w:hAnsi="Times New Roman" w:cs="Times New Roman"/>
          <w:sz w:val="16"/>
          <w:szCs w:val="16"/>
          <w:lang w:val="x-none" w:eastAsia="x-none"/>
        </w:rPr>
        <w:t>«Статья 1. Основные характеристики бюджета Мокшанского района Пензенской области на 202</w:t>
      </w:r>
      <w:r w:rsidRPr="00946A62">
        <w:rPr>
          <w:rFonts w:ascii="Times New Roman" w:eastAsia="Times New Roman" w:hAnsi="Times New Roman" w:cs="Times New Roman"/>
          <w:sz w:val="16"/>
          <w:szCs w:val="16"/>
          <w:lang w:eastAsia="x-none"/>
        </w:rPr>
        <w:t>3</w:t>
      </w:r>
      <w:r w:rsidRPr="00946A62">
        <w:rPr>
          <w:rFonts w:ascii="Times New Roman" w:eastAsia="Times New Roman" w:hAnsi="Times New Roman" w:cs="Times New Roman"/>
          <w:sz w:val="16"/>
          <w:szCs w:val="16"/>
          <w:lang w:val="x-none" w:eastAsia="x-none"/>
        </w:rPr>
        <w:t xml:space="preserve"> год и на плановый период 202</w:t>
      </w:r>
      <w:r w:rsidRPr="00946A62">
        <w:rPr>
          <w:rFonts w:ascii="Times New Roman" w:eastAsia="Times New Roman" w:hAnsi="Times New Roman" w:cs="Times New Roman"/>
          <w:sz w:val="16"/>
          <w:szCs w:val="16"/>
          <w:lang w:eastAsia="x-none"/>
        </w:rPr>
        <w:t>4</w:t>
      </w:r>
      <w:r w:rsidRPr="00946A62">
        <w:rPr>
          <w:rFonts w:ascii="Times New Roman" w:eastAsia="Times New Roman" w:hAnsi="Times New Roman" w:cs="Times New Roman"/>
          <w:sz w:val="16"/>
          <w:szCs w:val="16"/>
          <w:lang w:val="x-none" w:eastAsia="x-none"/>
        </w:rPr>
        <w:t xml:space="preserve"> и 202</w:t>
      </w:r>
      <w:r w:rsidRPr="00946A62">
        <w:rPr>
          <w:rFonts w:ascii="Times New Roman" w:eastAsia="Times New Roman" w:hAnsi="Times New Roman" w:cs="Times New Roman"/>
          <w:sz w:val="16"/>
          <w:szCs w:val="16"/>
          <w:lang w:eastAsia="x-none"/>
        </w:rPr>
        <w:t>5</w:t>
      </w:r>
      <w:r w:rsidRPr="00946A62">
        <w:rPr>
          <w:rFonts w:ascii="Times New Roman" w:eastAsia="Times New Roman" w:hAnsi="Times New Roman" w:cs="Times New Roman"/>
          <w:sz w:val="16"/>
          <w:szCs w:val="16"/>
          <w:lang w:val="x-none" w:eastAsia="x-none"/>
        </w:rPr>
        <w:t xml:space="preserve"> годов</w:t>
      </w:r>
    </w:p>
    <w:p w:rsidR="00946A62" w:rsidRPr="00946A62" w:rsidRDefault="00946A62" w:rsidP="00946A62">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946A62">
        <w:rPr>
          <w:rFonts w:ascii="Times New Roman" w:eastAsia="Times New Roman" w:hAnsi="Times New Roman" w:cs="Times New Roman"/>
          <w:sz w:val="16"/>
          <w:szCs w:val="16"/>
          <w:lang w:val="x-none" w:eastAsia="x-none"/>
        </w:rPr>
        <w:t>1. Утвердить основные характеристики бюджета Мокшанского района Пензенской области (далее – бюджета Мокшанского района) на 202</w:t>
      </w:r>
      <w:r w:rsidRPr="00946A62">
        <w:rPr>
          <w:rFonts w:ascii="Times New Roman" w:eastAsia="Times New Roman" w:hAnsi="Times New Roman" w:cs="Times New Roman"/>
          <w:sz w:val="16"/>
          <w:szCs w:val="16"/>
          <w:lang w:eastAsia="x-none"/>
        </w:rPr>
        <w:t>3</w:t>
      </w:r>
      <w:r w:rsidRPr="00946A62">
        <w:rPr>
          <w:rFonts w:ascii="Times New Roman" w:eastAsia="Times New Roman" w:hAnsi="Times New Roman" w:cs="Times New Roman"/>
          <w:sz w:val="16"/>
          <w:szCs w:val="16"/>
          <w:lang w:val="x-none" w:eastAsia="x-none"/>
        </w:rPr>
        <w:t xml:space="preserve"> год:</w:t>
      </w:r>
    </w:p>
    <w:p w:rsidR="00946A62" w:rsidRPr="00946A62" w:rsidRDefault="00946A62" w:rsidP="00946A62">
      <w:pPr>
        <w:tabs>
          <w:tab w:val="left" w:pos="708"/>
        </w:tabs>
        <w:autoSpaceDE w:val="0"/>
        <w:autoSpaceDN w:val="0"/>
        <w:adjustRightInd w:val="0"/>
        <w:ind w:firstLine="567"/>
        <w:outlineLvl w:val="6"/>
        <w:rPr>
          <w:rFonts w:ascii="Times New Roman" w:eastAsia="Times New Roman" w:hAnsi="Times New Roman" w:cs="Times New Roman"/>
          <w:sz w:val="16"/>
          <w:szCs w:val="16"/>
          <w:lang w:eastAsia="x-none"/>
        </w:rPr>
      </w:pPr>
      <w:r w:rsidRPr="00946A62">
        <w:rPr>
          <w:rFonts w:ascii="Times New Roman" w:eastAsia="Times New Roman" w:hAnsi="Times New Roman" w:cs="Times New Roman"/>
          <w:sz w:val="16"/>
          <w:szCs w:val="16"/>
          <w:lang w:val="x-none" w:eastAsia="x-none"/>
        </w:rPr>
        <w:t xml:space="preserve">1) прогнозируемый общий объем доходов бюджета Мокшанского района в сумме </w:t>
      </w:r>
      <w:r w:rsidRPr="00946A62">
        <w:rPr>
          <w:rFonts w:ascii="Times New Roman" w:eastAsia="Times New Roman" w:hAnsi="Times New Roman" w:cs="Times New Roman"/>
          <w:sz w:val="16"/>
          <w:szCs w:val="16"/>
          <w:lang w:eastAsia="x-none"/>
        </w:rPr>
        <w:t>759 946,7</w:t>
      </w:r>
      <w:r w:rsidRPr="00946A62">
        <w:rPr>
          <w:rFonts w:ascii="Times New Roman" w:eastAsia="Times New Roman" w:hAnsi="Times New Roman" w:cs="Times New Roman"/>
          <w:sz w:val="16"/>
          <w:szCs w:val="16"/>
          <w:lang w:val="x-none" w:eastAsia="x-none"/>
        </w:rPr>
        <w:t xml:space="preserve"> тыс. рублей;</w:t>
      </w:r>
    </w:p>
    <w:p w:rsidR="00946A62" w:rsidRPr="00946A62" w:rsidRDefault="00946A62" w:rsidP="00946A62">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946A62">
        <w:rPr>
          <w:rFonts w:ascii="Times New Roman" w:eastAsia="Times New Roman" w:hAnsi="Times New Roman" w:cs="Times New Roman"/>
          <w:sz w:val="16"/>
          <w:szCs w:val="16"/>
          <w:lang w:val="x-none" w:eastAsia="x-none"/>
        </w:rPr>
        <w:t xml:space="preserve">2) общий объем расходов бюджета Мокшанского района в сумме </w:t>
      </w:r>
      <w:r w:rsidRPr="00946A62">
        <w:rPr>
          <w:rFonts w:ascii="Times New Roman" w:eastAsia="Times New Roman" w:hAnsi="Times New Roman" w:cs="Times New Roman"/>
          <w:sz w:val="16"/>
          <w:szCs w:val="16"/>
          <w:lang w:eastAsia="x-none"/>
        </w:rPr>
        <w:t>761 598,6</w:t>
      </w:r>
      <w:r w:rsidRPr="00946A62">
        <w:rPr>
          <w:rFonts w:ascii="Times New Roman" w:eastAsia="Times New Roman" w:hAnsi="Times New Roman" w:cs="Times New Roman"/>
          <w:sz w:val="16"/>
          <w:szCs w:val="16"/>
          <w:lang w:val="x-none" w:eastAsia="x-none"/>
        </w:rPr>
        <w:t xml:space="preserve"> тыс. рублей;</w:t>
      </w:r>
    </w:p>
    <w:p w:rsidR="00946A62" w:rsidRPr="00946A62" w:rsidRDefault="00946A62" w:rsidP="00946A62">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946A62">
        <w:rPr>
          <w:rFonts w:ascii="Times New Roman" w:eastAsia="Times New Roman" w:hAnsi="Times New Roman" w:cs="Times New Roman"/>
          <w:sz w:val="16"/>
          <w:szCs w:val="16"/>
          <w:lang w:val="x-none" w:eastAsia="x-none"/>
        </w:rPr>
        <w:t xml:space="preserve">3) прогнозируемый </w:t>
      </w:r>
      <w:r w:rsidRPr="00946A62">
        <w:rPr>
          <w:rFonts w:ascii="Times New Roman" w:eastAsia="Times New Roman" w:hAnsi="Times New Roman" w:cs="Times New Roman"/>
          <w:sz w:val="16"/>
          <w:szCs w:val="16"/>
          <w:lang w:eastAsia="x-none"/>
        </w:rPr>
        <w:t>дефицит</w:t>
      </w:r>
      <w:r w:rsidRPr="00946A62">
        <w:rPr>
          <w:rFonts w:ascii="Times New Roman" w:eastAsia="Times New Roman" w:hAnsi="Times New Roman" w:cs="Times New Roman"/>
          <w:sz w:val="16"/>
          <w:szCs w:val="16"/>
          <w:lang w:val="x-none" w:eastAsia="x-none"/>
        </w:rPr>
        <w:t xml:space="preserve"> бюджета Мокшанского района в сумме</w:t>
      </w:r>
      <w:r>
        <w:rPr>
          <w:rFonts w:ascii="Times New Roman" w:eastAsia="Times New Roman" w:hAnsi="Times New Roman" w:cs="Times New Roman"/>
          <w:sz w:val="16"/>
          <w:szCs w:val="16"/>
          <w:lang w:eastAsia="x-none"/>
        </w:rPr>
        <w:t xml:space="preserve"> </w:t>
      </w:r>
      <w:r w:rsidRPr="00946A62">
        <w:rPr>
          <w:rFonts w:ascii="Times New Roman" w:eastAsia="Times New Roman" w:hAnsi="Times New Roman" w:cs="Times New Roman"/>
          <w:sz w:val="16"/>
          <w:szCs w:val="16"/>
          <w:lang w:eastAsia="x-none"/>
        </w:rPr>
        <w:t>1 651,9</w:t>
      </w:r>
      <w:r w:rsidRPr="00946A62">
        <w:rPr>
          <w:rFonts w:ascii="Times New Roman" w:eastAsia="Times New Roman" w:hAnsi="Times New Roman" w:cs="Times New Roman"/>
          <w:sz w:val="16"/>
          <w:szCs w:val="16"/>
          <w:lang w:val="x-none" w:eastAsia="x-none"/>
        </w:rPr>
        <w:t xml:space="preserve"> тыс. рублей;</w:t>
      </w:r>
    </w:p>
    <w:p w:rsidR="00946A62" w:rsidRPr="00946A62" w:rsidRDefault="00946A62" w:rsidP="00946A62">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946A62">
        <w:rPr>
          <w:rFonts w:ascii="Times New Roman" w:eastAsia="Times New Roman" w:hAnsi="Times New Roman" w:cs="Times New Roman"/>
          <w:sz w:val="16"/>
          <w:szCs w:val="16"/>
          <w:lang w:val="x-none" w:eastAsia="x-none"/>
        </w:rPr>
        <w:t>4)  объем расходов  резервного фонда администрации Мокшанского района в сумме 120,0 тыс. рублей;</w:t>
      </w:r>
    </w:p>
    <w:p w:rsidR="00946A62" w:rsidRPr="00946A62" w:rsidRDefault="00946A62" w:rsidP="00946A62">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946A62">
        <w:rPr>
          <w:rFonts w:ascii="Times New Roman" w:eastAsia="Times New Roman" w:hAnsi="Times New Roman" w:cs="Times New Roman"/>
          <w:sz w:val="16"/>
          <w:szCs w:val="16"/>
          <w:lang w:val="x-none" w:eastAsia="x-none"/>
        </w:rPr>
        <w:t>5)  верхний предел муниципального внутреннего долга Мокшанского района на 1 января 2024 года в сумме 2</w:t>
      </w:r>
      <w:r w:rsidRPr="00946A62">
        <w:rPr>
          <w:rFonts w:ascii="Times New Roman" w:eastAsia="Times New Roman" w:hAnsi="Times New Roman" w:cs="Times New Roman"/>
          <w:sz w:val="16"/>
          <w:szCs w:val="16"/>
          <w:lang w:eastAsia="x-none"/>
        </w:rPr>
        <w:t>3</w:t>
      </w:r>
      <w:r w:rsidRPr="00946A62">
        <w:rPr>
          <w:rFonts w:ascii="Times New Roman" w:eastAsia="Times New Roman" w:hAnsi="Times New Roman" w:cs="Times New Roman"/>
          <w:sz w:val="16"/>
          <w:szCs w:val="16"/>
          <w:lang w:val="x-none" w:eastAsia="x-none"/>
        </w:rPr>
        <w:t xml:space="preserve"> </w:t>
      </w:r>
      <w:r w:rsidRPr="00946A62">
        <w:rPr>
          <w:rFonts w:ascii="Times New Roman" w:eastAsia="Times New Roman" w:hAnsi="Times New Roman" w:cs="Times New Roman"/>
          <w:sz w:val="16"/>
          <w:szCs w:val="16"/>
          <w:lang w:eastAsia="x-none"/>
        </w:rPr>
        <w:t>4</w:t>
      </w:r>
      <w:r w:rsidRPr="00946A62">
        <w:rPr>
          <w:rFonts w:ascii="Times New Roman" w:eastAsia="Times New Roman" w:hAnsi="Times New Roman" w:cs="Times New Roman"/>
          <w:sz w:val="16"/>
          <w:szCs w:val="16"/>
          <w:lang w:val="x-none" w:eastAsia="x-none"/>
        </w:rPr>
        <w:t>00,0 тыс. рублей.</w:t>
      </w:r>
    </w:p>
    <w:p w:rsidR="00946A62" w:rsidRPr="00946A62" w:rsidRDefault="00946A62" w:rsidP="00946A62">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946A62">
        <w:rPr>
          <w:rFonts w:ascii="Times New Roman" w:eastAsia="Times New Roman" w:hAnsi="Times New Roman" w:cs="Times New Roman"/>
          <w:sz w:val="16"/>
          <w:szCs w:val="16"/>
          <w:lang w:val="x-none" w:eastAsia="x-none"/>
        </w:rPr>
        <w:t>2. Утвердить основные характеристики бюджета Мокшанского района на плановый период 202</w:t>
      </w:r>
      <w:r w:rsidRPr="00946A62">
        <w:rPr>
          <w:rFonts w:ascii="Times New Roman" w:eastAsia="Times New Roman" w:hAnsi="Times New Roman" w:cs="Times New Roman"/>
          <w:sz w:val="16"/>
          <w:szCs w:val="16"/>
          <w:lang w:eastAsia="x-none"/>
        </w:rPr>
        <w:t>4</w:t>
      </w:r>
      <w:r w:rsidRPr="00946A62">
        <w:rPr>
          <w:rFonts w:ascii="Times New Roman" w:eastAsia="Times New Roman" w:hAnsi="Times New Roman" w:cs="Times New Roman"/>
          <w:sz w:val="16"/>
          <w:szCs w:val="16"/>
          <w:lang w:val="x-none" w:eastAsia="x-none"/>
        </w:rPr>
        <w:t xml:space="preserve"> и 202</w:t>
      </w:r>
      <w:r w:rsidRPr="00946A62">
        <w:rPr>
          <w:rFonts w:ascii="Times New Roman" w:eastAsia="Times New Roman" w:hAnsi="Times New Roman" w:cs="Times New Roman"/>
          <w:sz w:val="16"/>
          <w:szCs w:val="16"/>
          <w:lang w:eastAsia="x-none"/>
        </w:rPr>
        <w:t>5</w:t>
      </w:r>
      <w:r w:rsidRPr="00946A62">
        <w:rPr>
          <w:rFonts w:ascii="Times New Roman" w:eastAsia="Times New Roman" w:hAnsi="Times New Roman" w:cs="Times New Roman"/>
          <w:sz w:val="16"/>
          <w:szCs w:val="16"/>
          <w:lang w:val="x-none" w:eastAsia="x-none"/>
        </w:rPr>
        <w:t xml:space="preserve"> годов:</w:t>
      </w:r>
    </w:p>
    <w:p w:rsidR="00946A62" w:rsidRPr="00946A62" w:rsidRDefault="00946A62" w:rsidP="00946A62">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946A62">
        <w:rPr>
          <w:rFonts w:ascii="Times New Roman" w:eastAsia="Times New Roman" w:hAnsi="Times New Roman" w:cs="Times New Roman"/>
          <w:sz w:val="16"/>
          <w:szCs w:val="16"/>
          <w:lang w:val="x-none" w:eastAsia="x-none"/>
        </w:rPr>
        <w:lastRenderedPageBreak/>
        <w:t xml:space="preserve">1) прогнозируемый общий объем доходов бюджета Мокшанского района на 2024 год в сумме </w:t>
      </w:r>
      <w:r w:rsidRPr="00946A62">
        <w:rPr>
          <w:rFonts w:ascii="Times New Roman" w:eastAsia="Times New Roman" w:hAnsi="Times New Roman" w:cs="Times New Roman"/>
          <w:sz w:val="16"/>
          <w:szCs w:val="16"/>
          <w:lang w:eastAsia="x-none"/>
        </w:rPr>
        <w:t>734 891,4</w:t>
      </w:r>
      <w:r w:rsidRPr="00946A62">
        <w:rPr>
          <w:rFonts w:ascii="Times New Roman" w:eastAsia="Times New Roman" w:hAnsi="Times New Roman" w:cs="Times New Roman"/>
          <w:sz w:val="16"/>
          <w:szCs w:val="16"/>
          <w:lang w:val="x-none" w:eastAsia="x-none"/>
        </w:rPr>
        <w:t xml:space="preserve">  тыс. рублей, на 2025 год в сумме </w:t>
      </w:r>
      <w:r w:rsidRPr="00946A62">
        <w:rPr>
          <w:rFonts w:ascii="Times New Roman" w:eastAsia="Times New Roman" w:hAnsi="Times New Roman" w:cs="Times New Roman"/>
          <w:sz w:val="16"/>
          <w:szCs w:val="16"/>
          <w:lang w:eastAsia="x-none"/>
        </w:rPr>
        <w:t>742 585,0</w:t>
      </w:r>
      <w:r w:rsidRPr="00946A62">
        <w:rPr>
          <w:rFonts w:ascii="Times New Roman" w:eastAsia="Times New Roman" w:hAnsi="Times New Roman" w:cs="Times New Roman"/>
          <w:sz w:val="16"/>
          <w:szCs w:val="16"/>
          <w:lang w:val="x-none" w:eastAsia="x-none"/>
        </w:rPr>
        <w:t xml:space="preserve">  тыс. рублей;</w:t>
      </w:r>
    </w:p>
    <w:p w:rsidR="00946A62" w:rsidRPr="00946A62" w:rsidRDefault="00946A62" w:rsidP="00946A62">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946A62">
        <w:rPr>
          <w:rFonts w:ascii="Times New Roman" w:eastAsia="Times New Roman" w:hAnsi="Times New Roman" w:cs="Times New Roman"/>
          <w:sz w:val="16"/>
          <w:szCs w:val="16"/>
          <w:lang w:val="x-none" w:eastAsia="x-none"/>
        </w:rPr>
        <w:t>2) общий объем расходов бюджета Мокшанского района на 2024 год в сумме 730 291,</w:t>
      </w:r>
      <w:r w:rsidRPr="00946A62">
        <w:rPr>
          <w:rFonts w:ascii="Times New Roman" w:eastAsia="Times New Roman" w:hAnsi="Times New Roman" w:cs="Times New Roman"/>
          <w:sz w:val="16"/>
          <w:szCs w:val="16"/>
          <w:lang w:eastAsia="x-none"/>
        </w:rPr>
        <w:t>4</w:t>
      </w:r>
      <w:r w:rsidRPr="00946A62">
        <w:rPr>
          <w:rFonts w:ascii="Times New Roman" w:eastAsia="Times New Roman" w:hAnsi="Times New Roman" w:cs="Times New Roman"/>
          <w:sz w:val="16"/>
          <w:szCs w:val="16"/>
          <w:lang w:val="x-none" w:eastAsia="x-none"/>
        </w:rPr>
        <w:t xml:space="preserve"> тыс. рублей, в том числе условно утвержденные расходы 5 800,0 тыс. рублей, и на 2025 год в сумме  742 58</w:t>
      </w:r>
      <w:r w:rsidRPr="00946A62">
        <w:rPr>
          <w:rFonts w:ascii="Times New Roman" w:eastAsia="Times New Roman" w:hAnsi="Times New Roman" w:cs="Times New Roman"/>
          <w:sz w:val="16"/>
          <w:szCs w:val="16"/>
          <w:lang w:eastAsia="x-none"/>
        </w:rPr>
        <w:t>5</w:t>
      </w:r>
      <w:r w:rsidRPr="00946A62">
        <w:rPr>
          <w:rFonts w:ascii="Times New Roman" w:eastAsia="Times New Roman" w:hAnsi="Times New Roman" w:cs="Times New Roman"/>
          <w:sz w:val="16"/>
          <w:szCs w:val="16"/>
          <w:lang w:val="x-none" w:eastAsia="x-none"/>
        </w:rPr>
        <w:t>,</w:t>
      </w:r>
      <w:r w:rsidRPr="00946A62">
        <w:rPr>
          <w:rFonts w:ascii="Times New Roman" w:eastAsia="Times New Roman" w:hAnsi="Times New Roman" w:cs="Times New Roman"/>
          <w:sz w:val="16"/>
          <w:szCs w:val="16"/>
          <w:lang w:eastAsia="x-none"/>
        </w:rPr>
        <w:t>0</w:t>
      </w:r>
      <w:r w:rsidRPr="00946A62">
        <w:rPr>
          <w:rFonts w:ascii="Times New Roman" w:eastAsia="Times New Roman" w:hAnsi="Times New Roman" w:cs="Times New Roman"/>
          <w:sz w:val="16"/>
          <w:szCs w:val="16"/>
          <w:lang w:val="x-none" w:eastAsia="x-none"/>
        </w:rPr>
        <w:t xml:space="preserve"> тыс. рублей, в том числе условно утвержденные расходы 11 800,0 тыс. рублей; </w:t>
      </w:r>
    </w:p>
    <w:p w:rsidR="00946A62" w:rsidRPr="00946A62" w:rsidRDefault="00946A62" w:rsidP="00946A62">
      <w:pPr>
        <w:autoSpaceDE w:val="0"/>
        <w:autoSpaceDN w:val="0"/>
        <w:adjustRightInd w:val="0"/>
        <w:ind w:firstLine="567"/>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3) прогнозируемый профицит бюджета Мокшанского района на 2024 год в сумме 4 600,0 тыс. рублей и дефицит (профицит) бюджета Мокшанского района на 2025 год равен нулевому значению;</w:t>
      </w:r>
    </w:p>
    <w:p w:rsidR="00946A62" w:rsidRPr="00946A62" w:rsidRDefault="00946A62" w:rsidP="00946A62">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946A62">
        <w:rPr>
          <w:rFonts w:ascii="Times New Roman" w:eastAsia="Times New Roman" w:hAnsi="Times New Roman" w:cs="Times New Roman"/>
          <w:sz w:val="16"/>
          <w:szCs w:val="16"/>
          <w:lang w:val="x-none" w:eastAsia="x-none"/>
        </w:rPr>
        <w:t>4)  объем расходов  резервного фонда администрации Мокшанского района на 2024 год в сумме 120,0 тыс. рублей и на 2025 год в сумме 120,0 тыс. рублей;</w:t>
      </w:r>
    </w:p>
    <w:p w:rsidR="00946A62" w:rsidRPr="00946A62" w:rsidRDefault="00946A62" w:rsidP="00946A62">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946A62">
        <w:rPr>
          <w:rFonts w:ascii="Times New Roman" w:eastAsia="Times New Roman" w:hAnsi="Times New Roman" w:cs="Times New Roman"/>
          <w:sz w:val="16"/>
          <w:szCs w:val="16"/>
          <w:lang w:val="x-none" w:eastAsia="x-none"/>
        </w:rPr>
        <w:t>5)  верхний предел муниципального внутреннего долга Мокшанского района на 1 января 2025 года в сумме 1</w:t>
      </w:r>
      <w:r w:rsidRPr="00946A62">
        <w:rPr>
          <w:rFonts w:ascii="Times New Roman" w:eastAsia="Times New Roman" w:hAnsi="Times New Roman" w:cs="Times New Roman"/>
          <w:sz w:val="16"/>
          <w:szCs w:val="16"/>
          <w:lang w:eastAsia="x-none"/>
        </w:rPr>
        <w:t>8</w:t>
      </w:r>
      <w:r w:rsidRPr="00946A62">
        <w:rPr>
          <w:rFonts w:ascii="Times New Roman" w:eastAsia="Times New Roman" w:hAnsi="Times New Roman" w:cs="Times New Roman"/>
          <w:sz w:val="16"/>
          <w:szCs w:val="16"/>
          <w:lang w:val="x-none" w:eastAsia="x-none"/>
        </w:rPr>
        <w:t> </w:t>
      </w:r>
      <w:r w:rsidRPr="00946A62">
        <w:rPr>
          <w:rFonts w:ascii="Times New Roman" w:eastAsia="Times New Roman" w:hAnsi="Times New Roman" w:cs="Times New Roman"/>
          <w:sz w:val="16"/>
          <w:szCs w:val="16"/>
          <w:lang w:eastAsia="x-none"/>
        </w:rPr>
        <w:t>8</w:t>
      </w:r>
      <w:r w:rsidRPr="00946A62">
        <w:rPr>
          <w:rFonts w:ascii="Times New Roman" w:eastAsia="Times New Roman" w:hAnsi="Times New Roman" w:cs="Times New Roman"/>
          <w:sz w:val="16"/>
          <w:szCs w:val="16"/>
          <w:lang w:val="x-none" w:eastAsia="x-none"/>
        </w:rPr>
        <w:t>00,0 тыс. рублей и на 1 января 2026 года в сумме 1</w:t>
      </w:r>
      <w:r w:rsidRPr="00946A62">
        <w:rPr>
          <w:rFonts w:ascii="Times New Roman" w:eastAsia="Times New Roman" w:hAnsi="Times New Roman" w:cs="Times New Roman"/>
          <w:sz w:val="16"/>
          <w:szCs w:val="16"/>
          <w:lang w:eastAsia="x-none"/>
        </w:rPr>
        <w:t>88</w:t>
      </w:r>
      <w:r w:rsidRPr="00946A62">
        <w:rPr>
          <w:rFonts w:ascii="Times New Roman" w:eastAsia="Times New Roman" w:hAnsi="Times New Roman" w:cs="Times New Roman"/>
          <w:sz w:val="16"/>
          <w:szCs w:val="16"/>
          <w:lang w:val="x-none" w:eastAsia="x-none"/>
        </w:rPr>
        <w:t>00,0 тыс. рублей.»;</w:t>
      </w:r>
    </w:p>
    <w:p w:rsidR="00946A62" w:rsidRPr="00946A62" w:rsidRDefault="00946A62" w:rsidP="00946A62">
      <w:pPr>
        <w:autoSpaceDE w:val="0"/>
        <w:autoSpaceDN w:val="0"/>
        <w:adjustRightInd w:val="0"/>
        <w:ind w:firstLine="567"/>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3. В настоящем решении применены следующие сокращения:</w:t>
      </w:r>
    </w:p>
    <w:p w:rsidR="00946A62" w:rsidRPr="00946A62" w:rsidRDefault="00946A62" w:rsidP="00946A62">
      <w:pPr>
        <w:autoSpaceDE w:val="0"/>
        <w:autoSpaceDN w:val="0"/>
        <w:adjustRightInd w:val="0"/>
        <w:ind w:firstLine="567"/>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ГРБС – главный распорядитель бюджетных средств,</w:t>
      </w:r>
    </w:p>
    <w:p w:rsidR="00946A62" w:rsidRPr="00946A62" w:rsidRDefault="00946A62" w:rsidP="00946A62">
      <w:pPr>
        <w:autoSpaceDE w:val="0"/>
        <w:autoSpaceDN w:val="0"/>
        <w:adjustRightInd w:val="0"/>
        <w:ind w:firstLine="567"/>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Рз – раздел бюджетной классификации,</w:t>
      </w:r>
    </w:p>
    <w:p w:rsidR="00946A62" w:rsidRPr="00946A62" w:rsidRDefault="00946A62" w:rsidP="00946A62">
      <w:pPr>
        <w:autoSpaceDE w:val="0"/>
        <w:autoSpaceDN w:val="0"/>
        <w:adjustRightInd w:val="0"/>
        <w:ind w:firstLine="567"/>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ПР - подраздел бюджетной классификации,</w:t>
      </w:r>
    </w:p>
    <w:p w:rsidR="00946A62" w:rsidRPr="00946A62" w:rsidRDefault="00946A62" w:rsidP="00946A62">
      <w:pPr>
        <w:autoSpaceDE w:val="0"/>
        <w:autoSpaceDN w:val="0"/>
        <w:adjustRightInd w:val="0"/>
        <w:ind w:firstLine="567"/>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ЦСР – целевая статья расходов бюджетной классификации,</w:t>
      </w:r>
    </w:p>
    <w:p w:rsidR="00946A62" w:rsidRPr="00946A62" w:rsidRDefault="00946A62" w:rsidP="00946A62">
      <w:pPr>
        <w:autoSpaceDE w:val="0"/>
        <w:autoSpaceDN w:val="0"/>
        <w:adjustRightInd w:val="0"/>
        <w:ind w:firstLine="567"/>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МП - программное (непрограммное) направление расходов,</w:t>
      </w:r>
    </w:p>
    <w:p w:rsidR="00946A62" w:rsidRPr="00946A62" w:rsidRDefault="00946A62" w:rsidP="00946A62">
      <w:pPr>
        <w:autoSpaceDE w:val="0"/>
        <w:autoSpaceDN w:val="0"/>
        <w:adjustRightInd w:val="0"/>
        <w:ind w:firstLine="567"/>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ПП – подпрограмма,</w:t>
      </w:r>
    </w:p>
    <w:p w:rsidR="00946A62" w:rsidRPr="00946A62" w:rsidRDefault="00946A62" w:rsidP="00946A62">
      <w:pPr>
        <w:autoSpaceDE w:val="0"/>
        <w:autoSpaceDN w:val="0"/>
        <w:adjustRightInd w:val="0"/>
        <w:ind w:firstLine="567"/>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ОМ - основное мероприятие,</w:t>
      </w:r>
    </w:p>
    <w:p w:rsidR="00946A62" w:rsidRPr="00946A62" w:rsidRDefault="00946A62" w:rsidP="00946A62">
      <w:pPr>
        <w:autoSpaceDE w:val="0"/>
        <w:autoSpaceDN w:val="0"/>
        <w:adjustRightInd w:val="0"/>
        <w:ind w:firstLine="567"/>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НР - направление расходов,</w:t>
      </w:r>
    </w:p>
    <w:p w:rsidR="00946A62" w:rsidRPr="00946A62" w:rsidRDefault="00946A62" w:rsidP="00946A62">
      <w:pPr>
        <w:autoSpaceDE w:val="0"/>
        <w:autoSpaceDN w:val="0"/>
        <w:adjustRightInd w:val="0"/>
        <w:spacing w:line="360" w:lineRule="auto"/>
        <w:ind w:firstLine="567"/>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ВР – вид расходов бюджетной классификации.»;</w:t>
      </w:r>
    </w:p>
    <w:p w:rsidR="00946A62" w:rsidRPr="00946A62" w:rsidRDefault="00946A62" w:rsidP="00946A62">
      <w:pPr>
        <w:spacing w:line="360" w:lineRule="auto"/>
        <w:jc w:val="lef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1.2. статью 5 изложить в следующей редакции:</w:t>
      </w:r>
    </w:p>
    <w:p w:rsidR="00946A62" w:rsidRPr="00946A62" w:rsidRDefault="00946A62" w:rsidP="00946A62">
      <w:pPr>
        <w:jc w:val="lef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 xml:space="preserve"> « Статья 5. Объем межбюджетных трансфертов, получаемых из других бюджетов бюджетной системы Российской Федерации </w:t>
      </w:r>
    </w:p>
    <w:p w:rsidR="00946A62" w:rsidRPr="00946A62" w:rsidRDefault="00946A62" w:rsidP="00946A62">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946A62">
        <w:rPr>
          <w:rFonts w:ascii="Times New Roman" w:eastAsia="Times New Roman" w:hAnsi="Times New Roman" w:cs="Times New Roman"/>
          <w:sz w:val="16"/>
          <w:szCs w:val="16"/>
          <w:lang w:val="x-none" w:eastAsia="x-none"/>
        </w:rPr>
        <w:t xml:space="preserve">Утвердить объем межбюджетных трансфертов, получаемых из других бюджетов бюджетной системы Российской Федерации согласно приложению 3 к настоящему решению, из них объем межбюджетных трансфертов в 2023 году в сумме </w:t>
      </w:r>
      <w:r w:rsidRPr="00946A62">
        <w:rPr>
          <w:rFonts w:ascii="Times New Roman" w:eastAsia="Times New Roman" w:hAnsi="Times New Roman" w:cs="Times New Roman"/>
          <w:sz w:val="16"/>
          <w:szCs w:val="16"/>
          <w:lang w:eastAsia="x-none"/>
        </w:rPr>
        <w:t>661 953,2</w:t>
      </w:r>
      <w:r w:rsidRPr="00946A62">
        <w:rPr>
          <w:rFonts w:ascii="Times New Roman" w:eastAsia="Times New Roman" w:hAnsi="Times New Roman" w:cs="Times New Roman"/>
          <w:sz w:val="16"/>
          <w:szCs w:val="16"/>
          <w:lang w:val="x-none" w:eastAsia="x-none"/>
        </w:rPr>
        <w:t xml:space="preserve">  тыс. рублей, в 2024 году в сумме </w:t>
      </w:r>
      <w:r w:rsidRPr="00946A62">
        <w:rPr>
          <w:rFonts w:ascii="Times New Roman" w:eastAsia="Times New Roman" w:hAnsi="Times New Roman" w:cs="Times New Roman"/>
          <w:sz w:val="16"/>
          <w:szCs w:val="16"/>
          <w:lang w:eastAsia="x-none"/>
        </w:rPr>
        <w:t>633 370,9</w:t>
      </w:r>
      <w:r w:rsidRPr="00946A62">
        <w:rPr>
          <w:rFonts w:ascii="Times New Roman" w:eastAsia="Times New Roman" w:hAnsi="Times New Roman" w:cs="Times New Roman"/>
          <w:sz w:val="16"/>
          <w:szCs w:val="16"/>
          <w:lang w:val="x-none" w:eastAsia="x-none"/>
        </w:rPr>
        <w:t xml:space="preserve"> тыс. рублей и в 2025 году в сумме </w:t>
      </w:r>
      <w:r w:rsidRPr="00946A62">
        <w:rPr>
          <w:rFonts w:ascii="Times New Roman" w:eastAsia="Times New Roman" w:hAnsi="Times New Roman" w:cs="Times New Roman"/>
          <w:sz w:val="16"/>
          <w:szCs w:val="16"/>
          <w:lang w:eastAsia="x-none"/>
        </w:rPr>
        <w:t>639 516,5</w:t>
      </w:r>
      <w:r w:rsidRPr="00946A62">
        <w:rPr>
          <w:rFonts w:ascii="Times New Roman" w:eastAsia="Times New Roman" w:hAnsi="Times New Roman" w:cs="Times New Roman"/>
          <w:sz w:val="16"/>
          <w:szCs w:val="16"/>
          <w:lang w:val="x-none" w:eastAsia="x-none"/>
        </w:rPr>
        <w:t xml:space="preserve"> тыс. рублей.</w:t>
      </w:r>
      <w:r w:rsidRPr="00946A62">
        <w:rPr>
          <w:rFonts w:ascii="Times New Roman" w:eastAsia="Times New Roman" w:hAnsi="Times New Roman" w:cs="Times New Roman"/>
          <w:sz w:val="16"/>
          <w:szCs w:val="16"/>
          <w:lang w:eastAsia="x-none"/>
        </w:rPr>
        <w:t>»</w:t>
      </w:r>
      <w:r w:rsidRPr="00946A62">
        <w:rPr>
          <w:rFonts w:ascii="Times New Roman" w:eastAsia="Times New Roman" w:hAnsi="Times New Roman" w:cs="Times New Roman"/>
          <w:sz w:val="16"/>
          <w:szCs w:val="16"/>
          <w:lang w:val="x-none" w:eastAsia="x-none"/>
        </w:rPr>
        <w:t>;</w:t>
      </w:r>
    </w:p>
    <w:p w:rsidR="00946A62" w:rsidRPr="00946A62" w:rsidRDefault="00946A62" w:rsidP="00946A62">
      <w:pPr>
        <w:autoSpaceDE w:val="0"/>
        <w:autoSpaceDN w:val="0"/>
        <w:adjustRightInd w:val="0"/>
        <w:ind w:firstLine="426"/>
        <w:outlineLvl w:val="5"/>
        <w:rPr>
          <w:rFonts w:ascii="Times New Roman" w:eastAsia="Times New Roman" w:hAnsi="Times New Roman" w:cs="Times New Roman"/>
          <w:sz w:val="16"/>
          <w:szCs w:val="16"/>
          <w:lang w:val="x-none" w:eastAsia="x-none"/>
        </w:rPr>
      </w:pPr>
      <w:r w:rsidRPr="00946A62">
        <w:rPr>
          <w:rFonts w:ascii="Times New Roman" w:eastAsia="Times New Roman" w:hAnsi="Times New Roman" w:cs="Times New Roman"/>
          <w:sz w:val="16"/>
          <w:szCs w:val="16"/>
          <w:lang w:eastAsia="x-none"/>
        </w:rPr>
        <w:t xml:space="preserve">1.3. подпункт 1 </w:t>
      </w:r>
      <w:r w:rsidRPr="00946A62">
        <w:rPr>
          <w:rFonts w:ascii="Times New Roman" w:eastAsia="Times New Roman" w:hAnsi="Times New Roman" w:cs="Times New Roman"/>
          <w:sz w:val="16"/>
          <w:szCs w:val="16"/>
          <w:lang w:val="x-none" w:eastAsia="x-none"/>
        </w:rPr>
        <w:t>пункт</w:t>
      </w:r>
      <w:r w:rsidRPr="00946A62">
        <w:rPr>
          <w:rFonts w:ascii="Times New Roman" w:eastAsia="Times New Roman" w:hAnsi="Times New Roman" w:cs="Times New Roman"/>
          <w:sz w:val="16"/>
          <w:szCs w:val="16"/>
          <w:lang w:eastAsia="x-none"/>
        </w:rPr>
        <w:t>а</w:t>
      </w:r>
      <w:r w:rsidRPr="00946A62">
        <w:rPr>
          <w:rFonts w:ascii="Times New Roman" w:eastAsia="Times New Roman" w:hAnsi="Times New Roman" w:cs="Times New Roman"/>
          <w:sz w:val="16"/>
          <w:szCs w:val="16"/>
          <w:lang w:val="x-none" w:eastAsia="x-none"/>
        </w:rPr>
        <w:t xml:space="preserve"> 1 статьи </w:t>
      </w:r>
      <w:r w:rsidRPr="00946A62">
        <w:rPr>
          <w:rFonts w:ascii="Times New Roman" w:eastAsia="Times New Roman" w:hAnsi="Times New Roman" w:cs="Times New Roman"/>
          <w:sz w:val="16"/>
          <w:szCs w:val="16"/>
          <w:lang w:eastAsia="x-none"/>
        </w:rPr>
        <w:t>6</w:t>
      </w:r>
      <w:r w:rsidRPr="00946A62">
        <w:rPr>
          <w:rFonts w:ascii="Times New Roman" w:eastAsia="Times New Roman" w:hAnsi="Times New Roman" w:cs="Times New Roman"/>
          <w:sz w:val="16"/>
          <w:szCs w:val="16"/>
          <w:lang w:val="x-none" w:eastAsia="x-none"/>
        </w:rPr>
        <w:t xml:space="preserve"> изложить в следующей редакции:</w:t>
      </w:r>
    </w:p>
    <w:p w:rsidR="00946A62" w:rsidRPr="00946A62" w:rsidRDefault="00946A62" w:rsidP="00946A62">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946A62">
        <w:rPr>
          <w:rFonts w:ascii="Times New Roman" w:eastAsia="Times New Roman" w:hAnsi="Times New Roman" w:cs="Times New Roman"/>
          <w:sz w:val="16"/>
          <w:szCs w:val="16"/>
          <w:lang w:eastAsia="x-none"/>
        </w:rPr>
        <w:t>«</w:t>
      </w:r>
      <w:r w:rsidRPr="00946A62">
        <w:rPr>
          <w:rFonts w:ascii="Times New Roman" w:eastAsia="Times New Roman" w:hAnsi="Times New Roman" w:cs="Times New Roman"/>
          <w:sz w:val="16"/>
          <w:szCs w:val="16"/>
          <w:lang w:val="x-none" w:eastAsia="x-none"/>
        </w:rPr>
        <w:t>1) общий объем бюджетных ассигнований на исполнение публичных нормативных обязательств:</w:t>
      </w:r>
    </w:p>
    <w:p w:rsidR="00946A62" w:rsidRPr="00946A62" w:rsidRDefault="00946A62" w:rsidP="00946A62">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946A62">
        <w:rPr>
          <w:rFonts w:ascii="Times New Roman" w:eastAsia="Times New Roman" w:hAnsi="Times New Roman" w:cs="Times New Roman"/>
          <w:sz w:val="16"/>
          <w:szCs w:val="16"/>
          <w:lang w:val="x-none" w:eastAsia="x-none"/>
        </w:rPr>
        <w:t xml:space="preserve">на 2023 год в сумме </w:t>
      </w:r>
      <w:r w:rsidRPr="00946A62">
        <w:rPr>
          <w:rFonts w:ascii="Times New Roman" w:eastAsia="Times New Roman" w:hAnsi="Times New Roman" w:cs="Times New Roman"/>
          <w:sz w:val="16"/>
          <w:szCs w:val="16"/>
          <w:lang w:eastAsia="x-none"/>
        </w:rPr>
        <w:t>87 752,9</w:t>
      </w:r>
      <w:r w:rsidRPr="00946A62">
        <w:rPr>
          <w:rFonts w:ascii="Times New Roman" w:eastAsia="Times New Roman" w:hAnsi="Times New Roman" w:cs="Times New Roman"/>
          <w:sz w:val="16"/>
          <w:szCs w:val="16"/>
          <w:lang w:val="x-none" w:eastAsia="x-none"/>
        </w:rPr>
        <w:t xml:space="preserve"> тыс. рублей;</w:t>
      </w:r>
    </w:p>
    <w:p w:rsidR="00946A62" w:rsidRPr="00946A62" w:rsidRDefault="00946A62" w:rsidP="00946A62">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946A62">
        <w:rPr>
          <w:rFonts w:ascii="Times New Roman" w:eastAsia="Times New Roman" w:hAnsi="Times New Roman" w:cs="Times New Roman"/>
          <w:sz w:val="16"/>
          <w:szCs w:val="16"/>
          <w:lang w:val="x-none" w:eastAsia="x-none"/>
        </w:rPr>
        <w:t xml:space="preserve">на 2024 год в сумме </w:t>
      </w:r>
      <w:r w:rsidRPr="00946A62">
        <w:rPr>
          <w:rFonts w:ascii="Times New Roman" w:eastAsia="Times New Roman" w:hAnsi="Times New Roman" w:cs="Times New Roman"/>
          <w:sz w:val="16"/>
          <w:szCs w:val="16"/>
          <w:lang w:eastAsia="x-none"/>
        </w:rPr>
        <w:t>74 616,0</w:t>
      </w:r>
      <w:r w:rsidRPr="00946A62">
        <w:rPr>
          <w:rFonts w:ascii="Times New Roman" w:eastAsia="Times New Roman" w:hAnsi="Times New Roman" w:cs="Times New Roman"/>
          <w:sz w:val="16"/>
          <w:szCs w:val="16"/>
          <w:lang w:val="x-none" w:eastAsia="x-none"/>
        </w:rPr>
        <w:t xml:space="preserve"> тыс. рублей;</w:t>
      </w:r>
    </w:p>
    <w:p w:rsidR="00946A62" w:rsidRPr="00946A62" w:rsidRDefault="00946A62" w:rsidP="00946A62">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946A62">
        <w:rPr>
          <w:rFonts w:ascii="Times New Roman" w:eastAsia="Times New Roman" w:hAnsi="Times New Roman" w:cs="Times New Roman"/>
          <w:sz w:val="16"/>
          <w:szCs w:val="16"/>
          <w:lang w:val="x-none" w:eastAsia="x-none"/>
        </w:rPr>
        <w:t xml:space="preserve">на 2025 год в сумме </w:t>
      </w:r>
      <w:r w:rsidRPr="00946A62">
        <w:rPr>
          <w:rFonts w:ascii="Times New Roman" w:eastAsia="Times New Roman" w:hAnsi="Times New Roman" w:cs="Times New Roman"/>
          <w:sz w:val="16"/>
          <w:szCs w:val="16"/>
          <w:lang w:eastAsia="x-none"/>
        </w:rPr>
        <w:t>62 736,0</w:t>
      </w:r>
      <w:r w:rsidRPr="00946A62">
        <w:rPr>
          <w:rFonts w:ascii="Times New Roman" w:eastAsia="Times New Roman" w:hAnsi="Times New Roman" w:cs="Times New Roman"/>
          <w:sz w:val="16"/>
          <w:szCs w:val="16"/>
          <w:lang w:val="x-none" w:eastAsia="x-none"/>
        </w:rPr>
        <w:t xml:space="preserve"> тыс. рублей.</w:t>
      </w:r>
      <w:r w:rsidRPr="00946A62">
        <w:rPr>
          <w:rFonts w:ascii="Times New Roman" w:eastAsia="Times New Roman" w:hAnsi="Times New Roman" w:cs="Times New Roman"/>
          <w:sz w:val="16"/>
          <w:szCs w:val="16"/>
          <w:lang w:eastAsia="x-none"/>
        </w:rPr>
        <w:t xml:space="preserve"> »;</w:t>
      </w:r>
    </w:p>
    <w:p w:rsidR="00946A62" w:rsidRPr="00946A62" w:rsidRDefault="00946A62" w:rsidP="00946A62">
      <w:pPr>
        <w:autoSpaceDE w:val="0"/>
        <w:autoSpaceDN w:val="0"/>
        <w:adjustRightInd w:val="0"/>
        <w:ind w:firstLine="426"/>
        <w:outlineLvl w:val="5"/>
        <w:rPr>
          <w:rFonts w:ascii="Times New Roman" w:eastAsia="Times New Roman" w:hAnsi="Times New Roman" w:cs="Times New Roman"/>
          <w:sz w:val="16"/>
          <w:szCs w:val="16"/>
          <w:lang w:val="x-none" w:eastAsia="x-none"/>
        </w:rPr>
      </w:pPr>
      <w:r w:rsidRPr="00946A62">
        <w:rPr>
          <w:rFonts w:ascii="Times New Roman" w:eastAsia="Times New Roman" w:hAnsi="Times New Roman" w:cs="Times New Roman"/>
          <w:sz w:val="16"/>
          <w:szCs w:val="16"/>
          <w:lang w:eastAsia="x-none"/>
        </w:rPr>
        <w:t xml:space="preserve">1.4 </w:t>
      </w:r>
      <w:r w:rsidRPr="00946A62">
        <w:rPr>
          <w:rFonts w:ascii="Times New Roman" w:eastAsia="Times New Roman" w:hAnsi="Times New Roman" w:cs="Times New Roman"/>
          <w:sz w:val="16"/>
          <w:szCs w:val="16"/>
          <w:lang w:val="x-none" w:eastAsia="x-none"/>
        </w:rPr>
        <w:t xml:space="preserve">пункт 1 статьи </w:t>
      </w:r>
      <w:r w:rsidRPr="00946A62">
        <w:rPr>
          <w:rFonts w:ascii="Times New Roman" w:eastAsia="Times New Roman" w:hAnsi="Times New Roman" w:cs="Times New Roman"/>
          <w:sz w:val="16"/>
          <w:szCs w:val="16"/>
          <w:lang w:eastAsia="x-none"/>
        </w:rPr>
        <w:t>7</w:t>
      </w:r>
      <w:r w:rsidRPr="00946A62">
        <w:rPr>
          <w:rFonts w:ascii="Times New Roman" w:eastAsia="Times New Roman" w:hAnsi="Times New Roman" w:cs="Times New Roman"/>
          <w:sz w:val="16"/>
          <w:szCs w:val="16"/>
          <w:lang w:val="x-none" w:eastAsia="x-none"/>
        </w:rPr>
        <w:t xml:space="preserve"> изложить в следующей редакции:</w:t>
      </w:r>
    </w:p>
    <w:p w:rsidR="00946A62" w:rsidRPr="00946A62" w:rsidRDefault="00946A62" w:rsidP="00946A62">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946A62">
        <w:rPr>
          <w:rFonts w:ascii="Times New Roman" w:eastAsia="Times New Roman" w:hAnsi="Times New Roman" w:cs="Times New Roman"/>
          <w:sz w:val="16"/>
          <w:szCs w:val="16"/>
          <w:lang w:eastAsia="x-none"/>
        </w:rPr>
        <w:t>«</w:t>
      </w:r>
      <w:r w:rsidRPr="00946A62">
        <w:rPr>
          <w:rFonts w:ascii="Times New Roman" w:eastAsia="Times New Roman" w:hAnsi="Times New Roman" w:cs="Times New Roman"/>
          <w:sz w:val="16"/>
          <w:szCs w:val="16"/>
          <w:lang w:val="x-none" w:eastAsia="x-none"/>
        </w:rPr>
        <w:t xml:space="preserve">1. Утвердить объем межбюджетных трансфертов, предоставляемых другим бюджетам бюджетной системы Российской Федерации в 2023 году в сумме </w:t>
      </w:r>
      <w:r w:rsidRPr="00946A62">
        <w:rPr>
          <w:rFonts w:ascii="Times New Roman" w:eastAsia="Times New Roman" w:hAnsi="Times New Roman" w:cs="Times New Roman"/>
          <w:sz w:val="16"/>
          <w:szCs w:val="16"/>
          <w:lang w:eastAsia="x-none"/>
        </w:rPr>
        <w:t>45 985,7</w:t>
      </w:r>
      <w:r w:rsidRPr="00946A62">
        <w:rPr>
          <w:rFonts w:ascii="Times New Roman" w:eastAsia="Times New Roman" w:hAnsi="Times New Roman" w:cs="Times New Roman"/>
          <w:sz w:val="16"/>
          <w:szCs w:val="16"/>
          <w:lang w:val="x-none" w:eastAsia="x-none"/>
        </w:rPr>
        <w:t xml:space="preserve"> тыс.рублей, в 2024 году в сумме 25 423,3 тыс. рублей, в 2025 году в сумме 25 388,8 тыс. рублей.</w:t>
      </w:r>
    </w:p>
    <w:p w:rsidR="00946A62" w:rsidRPr="00946A62" w:rsidRDefault="00946A62" w:rsidP="00946A62">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946A62">
        <w:rPr>
          <w:rFonts w:ascii="Times New Roman" w:eastAsia="Times New Roman" w:hAnsi="Times New Roman" w:cs="Times New Roman"/>
          <w:sz w:val="16"/>
          <w:szCs w:val="16"/>
          <w:lang w:val="x-none" w:eastAsia="x-none"/>
        </w:rPr>
        <w:t>Утвердить распределение между бюджетами поселений Мокшанского района межбюджетных трансфертов на 2023 год и на плановый период 2024 и 2025 годов согласно приложению 7 к настоящему решению.</w:t>
      </w:r>
      <w:r w:rsidRPr="00946A62">
        <w:rPr>
          <w:rFonts w:ascii="Times New Roman" w:eastAsia="Times New Roman" w:hAnsi="Times New Roman" w:cs="Times New Roman"/>
          <w:sz w:val="16"/>
          <w:szCs w:val="16"/>
          <w:lang w:eastAsia="x-none"/>
        </w:rPr>
        <w:t>»;</w:t>
      </w:r>
    </w:p>
    <w:p w:rsidR="00946A62" w:rsidRPr="00946A62" w:rsidRDefault="00946A62" w:rsidP="00946A62">
      <w:pPr>
        <w:autoSpaceDE w:val="0"/>
        <w:autoSpaceDN w:val="0"/>
        <w:adjustRightInd w:val="0"/>
        <w:ind w:firstLine="426"/>
        <w:outlineLvl w:val="5"/>
        <w:rPr>
          <w:rFonts w:ascii="Times New Roman" w:eastAsia="Times New Roman" w:hAnsi="Times New Roman" w:cs="Times New Roman"/>
          <w:sz w:val="16"/>
          <w:szCs w:val="16"/>
          <w:lang w:eastAsia="x-none"/>
        </w:rPr>
      </w:pPr>
      <w:r w:rsidRPr="00946A62">
        <w:rPr>
          <w:rFonts w:ascii="Times New Roman" w:eastAsia="Times New Roman" w:hAnsi="Times New Roman" w:cs="Times New Roman"/>
          <w:sz w:val="16"/>
          <w:szCs w:val="16"/>
          <w:lang w:eastAsia="x-none"/>
        </w:rPr>
        <w:t xml:space="preserve">1.5. дополнить </w:t>
      </w:r>
      <w:r w:rsidRPr="00946A62">
        <w:rPr>
          <w:rFonts w:ascii="Times New Roman" w:eastAsia="Times New Roman" w:hAnsi="Times New Roman" w:cs="Times New Roman"/>
          <w:sz w:val="16"/>
          <w:szCs w:val="16"/>
          <w:lang w:val="x-none" w:eastAsia="x-none"/>
        </w:rPr>
        <w:t>приложени</w:t>
      </w:r>
      <w:r w:rsidRPr="00946A62">
        <w:rPr>
          <w:rFonts w:ascii="Times New Roman" w:eastAsia="Times New Roman" w:hAnsi="Times New Roman" w:cs="Times New Roman"/>
          <w:sz w:val="16"/>
          <w:szCs w:val="16"/>
          <w:lang w:eastAsia="x-none"/>
        </w:rPr>
        <w:t>е</w:t>
      </w:r>
      <w:r w:rsidRPr="00946A62">
        <w:rPr>
          <w:rFonts w:ascii="Times New Roman" w:eastAsia="Times New Roman" w:hAnsi="Times New Roman" w:cs="Times New Roman"/>
          <w:sz w:val="16"/>
          <w:szCs w:val="16"/>
          <w:lang w:val="x-none" w:eastAsia="x-none"/>
        </w:rPr>
        <w:t xml:space="preserve"> </w:t>
      </w:r>
      <w:r w:rsidRPr="00946A62">
        <w:rPr>
          <w:rFonts w:ascii="Times New Roman" w:eastAsia="Times New Roman" w:hAnsi="Times New Roman" w:cs="Times New Roman"/>
          <w:sz w:val="16"/>
          <w:szCs w:val="16"/>
          <w:lang w:eastAsia="x-none"/>
        </w:rPr>
        <w:t>7</w:t>
      </w:r>
      <w:r w:rsidRPr="00946A62">
        <w:rPr>
          <w:rFonts w:ascii="Times New Roman" w:eastAsia="Times New Roman" w:hAnsi="Times New Roman" w:cs="Times New Roman"/>
          <w:sz w:val="16"/>
          <w:szCs w:val="16"/>
          <w:lang w:val="x-none" w:eastAsia="x-none"/>
        </w:rPr>
        <w:t xml:space="preserve"> </w:t>
      </w:r>
      <w:r w:rsidRPr="00946A62">
        <w:rPr>
          <w:rFonts w:ascii="Times New Roman" w:eastAsia="Times New Roman" w:hAnsi="Times New Roman" w:cs="Times New Roman"/>
          <w:sz w:val="16"/>
          <w:szCs w:val="16"/>
          <w:lang w:eastAsia="x-none"/>
        </w:rPr>
        <w:t xml:space="preserve">таблицей 4 </w:t>
      </w:r>
      <w:r w:rsidRPr="00946A62">
        <w:rPr>
          <w:rFonts w:ascii="Times New Roman" w:eastAsia="Times New Roman" w:hAnsi="Times New Roman" w:cs="Times New Roman"/>
          <w:sz w:val="16"/>
          <w:szCs w:val="16"/>
          <w:lang w:val="x-none" w:eastAsia="x-none"/>
        </w:rPr>
        <w:t>к решению</w:t>
      </w:r>
      <w:r w:rsidRPr="00946A62">
        <w:rPr>
          <w:rFonts w:ascii="Times New Roman" w:eastAsia="Times New Roman" w:hAnsi="Times New Roman" w:cs="Times New Roman"/>
          <w:sz w:val="16"/>
          <w:szCs w:val="16"/>
          <w:lang w:eastAsia="x-none"/>
        </w:rPr>
        <w:t>:</w:t>
      </w:r>
    </w:p>
    <w:p w:rsidR="00946A62" w:rsidRPr="00946A62" w:rsidRDefault="00946A62" w:rsidP="00946A62">
      <w:pPr>
        <w:autoSpaceDE w:val="0"/>
        <w:autoSpaceDN w:val="0"/>
        <w:adjustRightInd w:val="0"/>
        <w:spacing w:before="120"/>
        <w:ind w:firstLine="558"/>
        <w:outlineLvl w:val="5"/>
        <w:rPr>
          <w:rFonts w:ascii="Times New Roman" w:eastAsia="Times New Roman" w:hAnsi="Times New Roman" w:cs="Times New Roman"/>
          <w:sz w:val="16"/>
          <w:szCs w:val="16"/>
          <w:lang w:eastAsia="x-none"/>
        </w:rPr>
      </w:pPr>
    </w:p>
    <w:tbl>
      <w:tblPr>
        <w:tblW w:w="9943" w:type="dxa"/>
        <w:tblInd w:w="88" w:type="dxa"/>
        <w:tblLook w:val="04A0" w:firstRow="1" w:lastRow="0" w:firstColumn="1" w:lastColumn="0" w:noHBand="0" w:noVBand="1"/>
      </w:tblPr>
      <w:tblGrid>
        <w:gridCol w:w="8"/>
        <w:gridCol w:w="532"/>
        <w:gridCol w:w="5434"/>
        <w:gridCol w:w="3969"/>
      </w:tblGrid>
      <w:tr w:rsidR="00946A62" w:rsidRPr="00946A62" w:rsidTr="008A74CA">
        <w:trPr>
          <w:gridBefore w:val="1"/>
          <w:wBefore w:w="8" w:type="dxa"/>
          <w:trHeight w:val="877"/>
        </w:trPr>
        <w:tc>
          <w:tcPr>
            <w:tcW w:w="9935" w:type="dxa"/>
            <w:gridSpan w:val="3"/>
            <w:tcBorders>
              <w:top w:val="nil"/>
              <w:left w:val="nil"/>
              <w:bottom w:val="nil"/>
              <w:right w:val="nil"/>
            </w:tcBorders>
            <w:shd w:val="clear" w:color="auto" w:fill="auto"/>
            <w:hideMark/>
          </w:tcPr>
          <w:p w:rsidR="00946A62" w:rsidRPr="00946A62" w:rsidRDefault="00946A62" w:rsidP="00946A62">
            <w:pPr>
              <w:jc w:val="right"/>
              <w:rPr>
                <w:rFonts w:ascii="Times New Roman" w:eastAsia="Times New Roman" w:hAnsi="Times New Roman" w:cs="Times New Roman"/>
                <w:bCs/>
                <w:sz w:val="16"/>
                <w:szCs w:val="16"/>
                <w:lang w:eastAsia="ru-RU"/>
              </w:rPr>
            </w:pPr>
            <w:r w:rsidRPr="00946A62">
              <w:rPr>
                <w:rFonts w:ascii="Times New Roman" w:eastAsia="Times New Roman" w:hAnsi="Times New Roman" w:cs="Times New Roman"/>
                <w:bCs/>
                <w:sz w:val="16"/>
                <w:szCs w:val="16"/>
                <w:lang w:eastAsia="ru-RU"/>
              </w:rPr>
              <w:t xml:space="preserve">                                                                                                 «Таблица 4</w:t>
            </w:r>
          </w:p>
          <w:p w:rsidR="00946A62" w:rsidRPr="00946A62" w:rsidRDefault="00946A62" w:rsidP="00946A62">
            <w:pPr>
              <w:jc w:val="right"/>
              <w:rPr>
                <w:rFonts w:ascii="Times New Roman" w:eastAsia="Times New Roman" w:hAnsi="Times New Roman" w:cs="Times New Roman"/>
                <w:bCs/>
                <w:sz w:val="16"/>
                <w:szCs w:val="16"/>
                <w:lang w:eastAsia="ru-RU"/>
              </w:rPr>
            </w:pPr>
            <w:r w:rsidRPr="00946A62">
              <w:rPr>
                <w:rFonts w:ascii="Times New Roman" w:eastAsia="Times New Roman" w:hAnsi="Times New Roman" w:cs="Times New Roman"/>
                <w:bCs/>
                <w:sz w:val="16"/>
                <w:szCs w:val="16"/>
                <w:lang w:eastAsia="ru-RU"/>
              </w:rPr>
              <w:t>Распределение на 2023 год между поселениями Мокшанского района иных межбюджетные трансферты на поддержку мер по обеспечению сбалансированности бюджетов  в рамках заключенных соглашений</w:t>
            </w:r>
          </w:p>
        </w:tc>
      </w:tr>
      <w:tr w:rsidR="00946A62" w:rsidRPr="00946A62" w:rsidTr="008A74CA">
        <w:trPr>
          <w:trHeight w:val="300"/>
        </w:trPr>
        <w:tc>
          <w:tcPr>
            <w:tcW w:w="540"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946A62" w:rsidRPr="00946A62" w:rsidRDefault="00946A62" w:rsidP="00946A62">
            <w:pPr>
              <w:jc w:val="center"/>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 </w:t>
            </w:r>
            <w:r>
              <w:rPr>
                <w:rFonts w:ascii="Times New Roman" w:eastAsia="Times New Roman" w:hAnsi="Times New Roman" w:cs="Times New Roman"/>
                <w:sz w:val="16"/>
                <w:szCs w:val="16"/>
                <w:lang w:eastAsia="ru-RU"/>
              </w:rPr>
              <w:t>№ п/п</w:t>
            </w:r>
          </w:p>
        </w:tc>
        <w:tc>
          <w:tcPr>
            <w:tcW w:w="54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46A62" w:rsidRPr="00946A62" w:rsidRDefault="00946A62" w:rsidP="00946A62">
            <w:pPr>
              <w:jc w:val="center"/>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Наименование поселения</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46A62" w:rsidRPr="00946A62" w:rsidRDefault="00946A62" w:rsidP="00946A62">
            <w:pPr>
              <w:jc w:val="center"/>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Всего на 2023 год, тыс.руб.</w:t>
            </w:r>
          </w:p>
        </w:tc>
      </w:tr>
      <w:tr w:rsidR="00946A62" w:rsidRPr="00946A62" w:rsidTr="008A74CA">
        <w:trPr>
          <w:trHeight w:val="184"/>
        </w:trPr>
        <w:tc>
          <w:tcPr>
            <w:tcW w:w="540" w:type="dxa"/>
            <w:gridSpan w:val="2"/>
            <w:vMerge/>
            <w:tcBorders>
              <w:top w:val="single" w:sz="4" w:space="0" w:color="auto"/>
              <w:left w:val="single" w:sz="4" w:space="0" w:color="auto"/>
              <w:bottom w:val="single" w:sz="4" w:space="0" w:color="000000"/>
              <w:right w:val="single" w:sz="4" w:space="0" w:color="auto"/>
            </w:tcBorders>
            <w:vAlign w:val="center"/>
            <w:hideMark/>
          </w:tcPr>
          <w:p w:rsidR="00946A62" w:rsidRPr="00946A62" w:rsidRDefault="00946A62" w:rsidP="00946A62">
            <w:pPr>
              <w:jc w:val="left"/>
              <w:rPr>
                <w:rFonts w:ascii="Times New Roman" w:eastAsia="Times New Roman" w:hAnsi="Times New Roman" w:cs="Times New Roman"/>
                <w:sz w:val="16"/>
                <w:szCs w:val="16"/>
                <w:lang w:eastAsia="ru-RU"/>
              </w:rPr>
            </w:pPr>
          </w:p>
        </w:tc>
        <w:tc>
          <w:tcPr>
            <w:tcW w:w="5434" w:type="dxa"/>
            <w:vMerge/>
            <w:tcBorders>
              <w:top w:val="single" w:sz="4" w:space="0" w:color="auto"/>
              <w:left w:val="single" w:sz="4" w:space="0" w:color="auto"/>
              <w:bottom w:val="single" w:sz="4" w:space="0" w:color="auto"/>
              <w:right w:val="single" w:sz="4" w:space="0" w:color="auto"/>
            </w:tcBorders>
            <w:vAlign w:val="center"/>
            <w:hideMark/>
          </w:tcPr>
          <w:p w:rsidR="00946A62" w:rsidRPr="00946A62" w:rsidRDefault="00946A62" w:rsidP="00946A62">
            <w:pPr>
              <w:jc w:val="left"/>
              <w:rPr>
                <w:rFonts w:ascii="Times New Roman" w:eastAsia="Times New Roman" w:hAnsi="Times New Roman" w:cs="Times New Roman"/>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946A62" w:rsidRPr="00946A62" w:rsidRDefault="00946A62" w:rsidP="00946A62">
            <w:pPr>
              <w:jc w:val="left"/>
              <w:rPr>
                <w:rFonts w:ascii="Times New Roman" w:eastAsia="Times New Roman" w:hAnsi="Times New Roman" w:cs="Times New Roman"/>
                <w:sz w:val="16"/>
                <w:szCs w:val="16"/>
                <w:lang w:eastAsia="ru-RU"/>
              </w:rPr>
            </w:pPr>
          </w:p>
        </w:tc>
      </w:tr>
      <w:tr w:rsidR="00946A62" w:rsidRPr="00946A62" w:rsidTr="008A74CA">
        <w:trPr>
          <w:trHeight w:val="206"/>
        </w:trPr>
        <w:tc>
          <w:tcPr>
            <w:tcW w:w="540" w:type="dxa"/>
            <w:gridSpan w:val="2"/>
            <w:tcBorders>
              <w:top w:val="nil"/>
              <w:left w:val="single" w:sz="4" w:space="0" w:color="auto"/>
              <w:bottom w:val="single" w:sz="4" w:space="0" w:color="auto"/>
              <w:right w:val="single" w:sz="4" w:space="0" w:color="auto"/>
            </w:tcBorders>
            <w:shd w:val="clear" w:color="auto" w:fill="auto"/>
            <w:hideMark/>
          </w:tcPr>
          <w:p w:rsidR="00946A62" w:rsidRPr="00946A62" w:rsidRDefault="00946A62" w:rsidP="00946A62">
            <w:pPr>
              <w:jc w:val="center"/>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1</w:t>
            </w:r>
          </w:p>
        </w:tc>
        <w:tc>
          <w:tcPr>
            <w:tcW w:w="5434" w:type="dxa"/>
            <w:tcBorders>
              <w:top w:val="nil"/>
              <w:left w:val="nil"/>
              <w:bottom w:val="single" w:sz="4" w:space="0" w:color="auto"/>
              <w:right w:val="single" w:sz="4" w:space="0" w:color="auto"/>
            </w:tcBorders>
            <w:shd w:val="clear" w:color="auto" w:fill="auto"/>
            <w:hideMark/>
          </w:tcPr>
          <w:p w:rsidR="00946A62" w:rsidRPr="00946A62" w:rsidRDefault="00946A62" w:rsidP="00946A62">
            <w:pPr>
              <w:jc w:val="lef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Богородский сельсовет</w:t>
            </w:r>
          </w:p>
        </w:tc>
        <w:tc>
          <w:tcPr>
            <w:tcW w:w="3969" w:type="dxa"/>
            <w:tcBorders>
              <w:top w:val="nil"/>
              <w:left w:val="nil"/>
              <w:bottom w:val="single" w:sz="4" w:space="0" w:color="auto"/>
              <w:right w:val="single" w:sz="4" w:space="0" w:color="auto"/>
            </w:tcBorders>
            <w:shd w:val="clear" w:color="auto" w:fill="auto"/>
            <w:hideMark/>
          </w:tcPr>
          <w:p w:rsidR="00946A62" w:rsidRPr="00946A62" w:rsidRDefault="00946A62" w:rsidP="008A74CA">
            <w:pPr>
              <w:ind w:right="743"/>
              <w:jc w:val="righ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 xml:space="preserve">                         12,000   </w:t>
            </w:r>
          </w:p>
        </w:tc>
      </w:tr>
      <w:tr w:rsidR="00946A62" w:rsidRPr="00946A62" w:rsidTr="008A74CA">
        <w:trPr>
          <w:trHeight w:val="123"/>
        </w:trPr>
        <w:tc>
          <w:tcPr>
            <w:tcW w:w="540" w:type="dxa"/>
            <w:gridSpan w:val="2"/>
            <w:tcBorders>
              <w:top w:val="nil"/>
              <w:left w:val="single" w:sz="4" w:space="0" w:color="auto"/>
              <w:bottom w:val="single" w:sz="4" w:space="0" w:color="auto"/>
              <w:right w:val="single" w:sz="4" w:space="0" w:color="auto"/>
            </w:tcBorders>
            <w:shd w:val="clear" w:color="auto" w:fill="auto"/>
            <w:hideMark/>
          </w:tcPr>
          <w:p w:rsidR="00946A62" w:rsidRPr="00946A62" w:rsidRDefault="00946A62" w:rsidP="00946A62">
            <w:pPr>
              <w:jc w:val="center"/>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2</w:t>
            </w:r>
          </w:p>
        </w:tc>
        <w:tc>
          <w:tcPr>
            <w:tcW w:w="5434" w:type="dxa"/>
            <w:tcBorders>
              <w:top w:val="nil"/>
              <w:left w:val="nil"/>
              <w:bottom w:val="single" w:sz="4" w:space="0" w:color="auto"/>
              <w:right w:val="single" w:sz="4" w:space="0" w:color="auto"/>
            </w:tcBorders>
            <w:shd w:val="clear" w:color="auto" w:fill="auto"/>
            <w:hideMark/>
          </w:tcPr>
          <w:p w:rsidR="00946A62" w:rsidRPr="00946A62" w:rsidRDefault="00946A62" w:rsidP="00946A62">
            <w:pPr>
              <w:jc w:val="lef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Елизаветинский сельсовет</w:t>
            </w:r>
          </w:p>
        </w:tc>
        <w:tc>
          <w:tcPr>
            <w:tcW w:w="3969" w:type="dxa"/>
            <w:tcBorders>
              <w:top w:val="nil"/>
              <w:left w:val="nil"/>
              <w:bottom w:val="single" w:sz="4" w:space="0" w:color="auto"/>
              <w:right w:val="single" w:sz="4" w:space="0" w:color="auto"/>
            </w:tcBorders>
            <w:shd w:val="clear" w:color="auto" w:fill="auto"/>
            <w:hideMark/>
          </w:tcPr>
          <w:p w:rsidR="00946A62" w:rsidRPr="00946A62" w:rsidRDefault="00946A62" w:rsidP="008A74CA">
            <w:pPr>
              <w:ind w:right="743"/>
              <w:jc w:val="righ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 xml:space="preserve">                           8,400   </w:t>
            </w:r>
          </w:p>
        </w:tc>
      </w:tr>
      <w:tr w:rsidR="00946A62" w:rsidRPr="00946A62" w:rsidTr="008A74CA">
        <w:trPr>
          <w:trHeight w:val="225"/>
        </w:trPr>
        <w:tc>
          <w:tcPr>
            <w:tcW w:w="540" w:type="dxa"/>
            <w:gridSpan w:val="2"/>
            <w:tcBorders>
              <w:top w:val="nil"/>
              <w:left w:val="single" w:sz="4" w:space="0" w:color="auto"/>
              <w:bottom w:val="single" w:sz="4" w:space="0" w:color="auto"/>
              <w:right w:val="single" w:sz="4" w:space="0" w:color="auto"/>
            </w:tcBorders>
            <w:shd w:val="clear" w:color="auto" w:fill="auto"/>
            <w:hideMark/>
          </w:tcPr>
          <w:p w:rsidR="00946A62" w:rsidRPr="00946A62" w:rsidRDefault="00946A62" w:rsidP="00946A62">
            <w:pPr>
              <w:jc w:val="center"/>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3</w:t>
            </w:r>
          </w:p>
        </w:tc>
        <w:tc>
          <w:tcPr>
            <w:tcW w:w="5434" w:type="dxa"/>
            <w:tcBorders>
              <w:top w:val="nil"/>
              <w:left w:val="nil"/>
              <w:bottom w:val="single" w:sz="4" w:space="0" w:color="auto"/>
              <w:right w:val="single" w:sz="4" w:space="0" w:color="auto"/>
            </w:tcBorders>
            <w:shd w:val="clear" w:color="auto" w:fill="auto"/>
            <w:hideMark/>
          </w:tcPr>
          <w:p w:rsidR="00946A62" w:rsidRPr="00946A62" w:rsidRDefault="00946A62" w:rsidP="00946A62">
            <w:pPr>
              <w:jc w:val="lef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Засечный сельсовет</w:t>
            </w:r>
          </w:p>
        </w:tc>
        <w:tc>
          <w:tcPr>
            <w:tcW w:w="3969" w:type="dxa"/>
            <w:tcBorders>
              <w:top w:val="nil"/>
              <w:left w:val="nil"/>
              <w:bottom w:val="single" w:sz="4" w:space="0" w:color="auto"/>
              <w:right w:val="single" w:sz="4" w:space="0" w:color="auto"/>
            </w:tcBorders>
            <w:shd w:val="clear" w:color="auto" w:fill="auto"/>
            <w:hideMark/>
          </w:tcPr>
          <w:p w:rsidR="00946A62" w:rsidRPr="00946A62" w:rsidRDefault="00946A62" w:rsidP="008A74CA">
            <w:pPr>
              <w:ind w:right="743"/>
              <w:jc w:val="righ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 xml:space="preserve">                           4,200   </w:t>
            </w:r>
          </w:p>
        </w:tc>
      </w:tr>
      <w:tr w:rsidR="00946A62" w:rsidRPr="00946A62" w:rsidTr="008A74CA">
        <w:trPr>
          <w:trHeight w:val="116"/>
        </w:trPr>
        <w:tc>
          <w:tcPr>
            <w:tcW w:w="540" w:type="dxa"/>
            <w:gridSpan w:val="2"/>
            <w:tcBorders>
              <w:top w:val="nil"/>
              <w:left w:val="single" w:sz="4" w:space="0" w:color="auto"/>
              <w:bottom w:val="single" w:sz="4" w:space="0" w:color="auto"/>
              <w:right w:val="single" w:sz="4" w:space="0" w:color="auto"/>
            </w:tcBorders>
            <w:shd w:val="clear" w:color="auto" w:fill="auto"/>
            <w:hideMark/>
          </w:tcPr>
          <w:p w:rsidR="00946A62" w:rsidRPr="00946A62" w:rsidRDefault="00946A62" w:rsidP="00946A62">
            <w:pPr>
              <w:jc w:val="center"/>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4</w:t>
            </w:r>
          </w:p>
        </w:tc>
        <w:tc>
          <w:tcPr>
            <w:tcW w:w="5434" w:type="dxa"/>
            <w:tcBorders>
              <w:top w:val="nil"/>
              <w:left w:val="nil"/>
              <w:bottom w:val="single" w:sz="4" w:space="0" w:color="auto"/>
              <w:right w:val="single" w:sz="4" w:space="0" w:color="auto"/>
            </w:tcBorders>
            <w:shd w:val="clear" w:color="auto" w:fill="auto"/>
            <w:hideMark/>
          </w:tcPr>
          <w:p w:rsidR="00946A62" w:rsidRPr="00946A62" w:rsidRDefault="00946A62" w:rsidP="00946A62">
            <w:pPr>
              <w:jc w:val="lef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Нечаевский сельсовет</w:t>
            </w:r>
          </w:p>
        </w:tc>
        <w:tc>
          <w:tcPr>
            <w:tcW w:w="3969" w:type="dxa"/>
            <w:tcBorders>
              <w:top w:val="nil"/>
              <w:left w:val="nil"/>
              <w:bottom w:val="single" w:sz="4" w:space="0" w:color="auto"/>
              <w:right w:val="single" w:sz="4" w:space="0" w:color="auto"/>
            </w:tcBorders>
            <w:shd w:val="clear" w:color="auto" w:fill="auto"/>
            <w:hideMark/>
          </w:tcPr>
          <w:p w:rsidR="00946A62" w:rsidRPr="00946A62" w:rsidRDefault="00946A62" w:rsidP="008A74CA">
            <w:pPr>
              <w:ind w:right="743"/>
              <w:jc w:val="righ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 xml:space="preserve">                         21,600   </w:t>
            </w:r>
          </w:p>
        </w:tc>
      </w:tr>
      <w:tr w:rsidR="00946A62" w:rsidRPr="00946A62" w:rsidTr="008A74CA">
        <w:trPr>
          <w:trHeight w:val="217"/>
        </w:trPr>
        <w:tc>
          <w:tcPr>
            <w:tcW w:w="540" w:type="dxa"/>
            <w:gridSpan w:val="2"/>
            <w:tcBorders>
              <w:top w:val="nil"/>
              <w:left w:val="single" w:sz="4" w:space="0" w:color="auto"/>
              <w:bottom w:val="single" w:sz="4" w:space="0" w:color="auto"/>
              <w:right w:val="single" w:sz="4" w:space="0" w:color="auto"/>
            </w:tcBorders>
            <w:shd w:val="clear" w:color="auto" w:fill="auto"/>
            <w:hideMark/>
          </w:tcPr>
          <w:p w:rsidR="00946A62" w:rsidRPr="00946A62" w:rsidRDefault="00946A62" w:rsidP="00946A62">
            <w:pPr>
              <w:jc w:val="center"/>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5</w:t>
            </w:r>
          </w:p>
        </w:tc>
        <w:tc>
          <w:tcPr>
            <w:tcW w:w="5434" w:type="dxa"/>
            <w:tcBorders>
              <w:top w:val="nil"/>
              <w:left w:val="nil"/>
              <w:bottom w:val="single" w:sz="4" w:space="0" w:color="auto"/>
              <w:right w:val="single" w:sz="4" w:space="0" w:color="auto"/>
            </w:tcBorders>
            <w:shd w:val="clear" w:color="auto" w:fill="auto"/>
            <w:hideMark/>
          </w:tcPr>
          <w:p w:rsidR="00946A62" w:rsidRPr="00946A62" w:rsidRDefault="00946A62" w:rsidP="00946A62">
            <w:pPr>
              <w:jc w:val="lef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Плесский сельсовет</w:t>
            </w:r>
          </w:p>
        </w:tc>
        <w:tc>
          <w:tcPr>
            <w:tcW w:w="3969" w:type="dxa"/>
            <w:tcBorders>
              <w:top w:val="nil"/>
              <w:left w:val="nil"/>
              <w:bottom w:val="single" w:sz="4" w:space="0" w:color="auto"/>
              <w:right w:val="single" w:sz="4" w:space="0" w:color="auto"/>
            </w:tcBorders>
            <w:shd w:val="clear" w:color="auto" w:fill="auto"/>
            <w:hideMark/>
          </w:tcPr>
          <w:p w:rsidR="00946A62" w:rsidRPr="00946A62" w:rsidRDefault="00946A62" w:rsidP="008A74CA">
            <w:pPr>
              <w:ind w:right="743"/>
              <w:jc w:val="righ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 xml:space="preserve">                           6,000   </w:t>
            </w:r>
          </w:p>
        </w:tc>
      </w:tr>
      <w:tr w:rsidR="00946A62" w:rsidRPr="00946A62" w:rsidTr="008A74CA">
        <w:trPr>
          <w:trHeight w:val="122"/>
        </w:trPr>
        <w:tc>
          <w:tcPr>
            <w:tcW w:w="540" w:type="dxa"/>
            <w:gridSpan w:val="2"/>
            <w:tcBorders>
              <w:top w:val="nil"/>
              <w:left w:val="single" w:sz="4" w:space="0" w:color="auto"/>
              <w:bottom w:val="single" w:sz="4" w:space="0" w:color="auto"/>
              <w:right w:val="single" w:sz="4" w:space="0" w:color="auto"/>
            </w:tcBorders>
            <w:shd w:val="clear" w:color="auto" w:fill="auto"/>
            <w:hideMark/>
          </w:tcPr>
          <w:p w:rsidR="00946A62" w:rsidRPr="00946A62" w:rsidRDefault="00946A62" w:rsidP="00946A62">
            <w:pPr>
              <w:jc w:val="center"/>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6</w:t>
            </w:r>
          </w:p>
        </w:tc>
        <w:tc>
          <w:tcPr>
            <w:tcW w:w="5434" w:type="dxa"/>
            <w:tcBorders>
              <w:top w:val="nil"/>
              <w:left w:val="nil"/>
              <w:bottom w:val="single" w:sz="4" w:space="0" w:color="auto"/>
              <w:right w:val="single" w:sz="4" w:space="0" w:color="auto"/>
            </w:tcBorders>
            <w:shd w:val="clear" w:color="auto" w:fill="auto"/>
            <w:hideMark/>
          </w:tcPr>
          <w:p w:rsidR="00946A62" w:rsidRPr="00946A62" w:rsidRDefault="00946A62" w:rsidP="00946A62">
            <w:pPr>
              <w:jc w:val="lef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Подгорненский сельсовет</w:t>
            </w:r>
          </w:p>
        </w:tc>
        <w:tc>
          <w:tcPr>
            <w:tcW w:w="3969" w:type="dxa"/>
            <w:tcBorders>
              <w:top w:val="nil"/>
              <w:left w:val="nil"/>
              <w:bottom w:val="single" w:sz="4" w:space="0" w:color="auto"/>
              <w:right w:val="single" w:sz="4" w:space="0" w:color="auto"/>
            </w:tcBorders>
            <w:shd w:val="clear" w:color="auto" w:fill="auto"/>
            <w:hideMark/>
          </w:tcPr>
          <w:p w:rsidR="00946A62" w:rsidRPr="00946A62" w:rsidRDefault="00946A62" w:rsidP="008A74CA">
            <w:pPr>
              <w:ind w:right="743"/>
              <w:jc w:val="righ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 xml:space="preserve">                           3,600   </w:t>
            </w:r>
          </w:p>
        </w:tc>
      </w:tr>
      <w:tr w:rsidR="00946A62" w:rsidRPr="00946A62" w:rsidTr="008A74CA">
        <w:trPr>
          <w:trHeight w:val="210"/>
        </w:trPr>
        <w:tc>
          <w:tcPr>
            <w:tcW w:w="540" w:type="dxa"/>
            <w:gridSpan w:val="2"/>
            <w:tcBorders>
              <w:top w:val="nil"/>
              <w:left w:val="single" w:sz="4" w:space="0" w:color="auto"/>
              <w:bottom w:val="single" w:sz="4" w:space="0" w:color="auto"/>
              <w:right w:val="single" w:sz="4" w:space="0" w:color="auto"/>
            </w:tcBorders>
            <w:shd w:val="clear" w:color="auto" w:fill="auto"/>
            <w:hideMark/>
          </w:tcPr>
          <w:p w:rsidR="00946A62" w:rsidRPr="00946A62" w:rsidRDefault="00946A62" w:rsidP="00946A62">
            <w:pPr>
              <w:jc w:val="center"/>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7</w:t>
            </w:r>
          </w:p>
        </w:tc>
        <w:tc>
          <w:tcPr>
            <w:tcW w:w="5434" w:type="dxa"/>
            <w:tcBorders>
              <w:top w:val="nil"/>
              <w:left w:val="nil"/>
              <w:bottom w:val="single" w:sz="4" w:space="0" w:color="auto"/>
              <w:right w:val="single" w:sz="4" w:space="0" w:color="auto"/>
            </w:tcBorders>
            <w:shd w:val="clear" w:color="auto" w:fill="auto"/>
            <w:hideMark/>
          </w:tcPr>
          <w:p w:rsidR="00946A62" w:rsidRPr="00946A62" w:rsidRDefault="00946A62" w:rsidP="00946A62">
            <w:pPr>
              <w:jc w:val="lef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Рамзайский сельсовет</w:t>
            </w:r>
          </w:p>
        </w:tc>
        <w:tc>
          <w:tcPr>
            <w:tcW w:w="3969" w:type="dxa"/>
            <w:tcBorders>
              <w:top w:val="nil"/>
              <w:left w:val="nil"/>
              <w:bottom w:val="single" w:sz="4" w:space="0" w:color="auto"/>
              <w:right w:val="single" w:sz="4" w:space="0" w:color="auto"/>
            </w:tcBorders>
            <w:shd w:val="clear" w:color="auto" w:fill="auto"/>
            <w:hideMark/>
          </w:tcPr>
          <w:p w:rsidR="00946A62" w:rsidRPr="00946A62" w:rsidRDefault="00946A62" w:rsidP="008A74CA">
            <w:pPr>
              <w:ind w:right="743"/>
              <w:jc w:val="righ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 xml:space="preserve">                         15,000   </w:t>
            </w:r>
          </w:p>
        </w:tc>
      </w:tr>
      <w:tr w:rsidR="00946A62" w:rsidRPr="00946A62" w:rsidTr="008A74CA">
        <w:trPr>
          <w:trHeight w:val="127"/>
        </w:trPr>
        <w:tc>
          <w:tcPr>
            <w:tcW w:w="540" w:type="dxa"/>
            <w:gridSpan w:val="2"/>
            <w:tcBorders>
              <w:top w:val="nil"/>
              <w:left w:val="single" w:sz="4" w:space="0" w:color="auto"/>
              <w:bottom w:val="single" w:sz="4" w:space="0" w:color="auto"/>
              <w:right w:val="single" w:sz="4" w:space="0" w:color="auto"/>
            </w:tcBorders>
            <w:shd w:val="clear" w:color="auto" w:fill="auto"/>
            <w:hideMark/>
          </w:tcPr>
          <w:p w:rsidR="00946A62" w:rsidRPr="00946A62" w:rsidRDefault="00946A62" w:rsidP="00946A62">
            <w:pPr>
              <w:jc w:val="center"/>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8</w:t>
            </w:r>
          </w:p>
        </w:tc>
        <w:tc>
          <w:tcPr>
            <w:tcW w:w="5434" w:type="dxa"/>
            <w:tcBorders>
              <w:top w:val="nil"/>
              <w:left w:val="nil"/>
              <w:bottom w:val="single" w:sz="4" w:space="0" w:color="auto"/>
              <w:right w:val="single" w:sz="4" w:space="0" w:color="auto"/>
            </w:tcBorders>
            <w:shd w:val="clear" w:color="auto" w:fill="auto"/>
            <w:hideMark/>
          </w:tcPr>
          <w:p w:rsidR="00946A62" w:rsidRPr="00946A62" w:rsidRDefault="00946A62" w:rsidP="00946A62">
            <w:pPr>
              <w:jc w:val="lef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Успенский сельсовет</w:t>
            </w:r>
          </w:p>
        </w:tc>
        <w:tc>
          <w:tcPr>
            <w:tcW w:w="3969" w:type="dxa"/>
            <w:tcBorders>
              <w:top w:val="nil"/>
              <w:left w:val="nil"/>
              <w:bottom w:val="single" w:sz="4" w:space="0" w:color="auto"/>
              <w:right w:val="single" w:sz="4" w:space="0" w:color="auto"/>
            </w:tcBorders>
            <w:shd w:val="clear" w:color="auto" w:fill="auto"/>
            <w:hideMark/>
          </w:tcPr>
          <w:p w:rsidR="00946A62" w:rsidRPr="00946A62" w:rsidRDefault="00946A62" w:rsidP="008A74CA">
            <w:pPr>
              <w:ind w:right="743"/>
              <w:jc w:val="righ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 xml:space="preserve">                           1,800   </w:t>
            </w:r>
          </w:p>
        </w:tc>
      </w:tr>
      <w:tr w:rsidR="00946A62" w:rsidRPr="00946A62" w:rsidTr="008A74CA">
        <w:trPr>
          <w:trHeight w:val="216"/>
        </w:trPr>
        <w:tc>
          <w:tcPr>
            <w:tcW w:w="540" w:type="dxa"/>
            <w:gridSpan w:val="2"/>
            <w:tcBorders>
              <w:top w:val="nil"/>
              <w:left w:val="single" w:sz="4" w:space="0" w:color="auto"/>
              <w:bottom w:val="single" w:sz="4" w:space="0" w:color="auto"/>
              <w:right w:val="single" w:sz="4" w:space="0" w:color="auto"/>
            </w:tcBorders>
            <w:shd w:val="clear" w:color="auto" w:fill="auto"/>
            <w:hideMark/>
          </w:tcPr>
          <w:p w:rsidR="00946A62" w:rsidRPr="00946A62" w:rsidRDefault="00946A62" w:rsidP="00946A62">
            <w:pPr>
              <w:jc w:val="center"/>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9</w:t>
            </w:r>
          </w:p>
        </w:tc>
        <w:tc>
          <w:tcPr>
            <w:tcW w:w="5434" w:type="dxa"/>
            <w:tcBorders>
              <w:top w:val="nil"/>
              <w:left w:val="nil"/>
              <w:bottom w:val="single" w:sz="4" w:space="0" w:color="auto"/>
              <w:right w:val="single" w:sz="4" w:space="0" w:color="auto"/>
            </w:tcBorders>
            <w:shd w:val="clear" w:color="auto" w:fill="auto"/>
            <w:hideMark/>
          </w:tcPr>
          <w:p w:rsidR="00946A62" w:rsidRPr="00946A62" w:rsidRDefault="00946A62" w:rsidP="00946A62">
            <w:pPr>
              <w:jc w:val="lef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Царевщинский сельсовет</w:t>
            </w:r>
          </w:p>
        </w:tc>
        <w:tc>
          <w:tcPr>
            <w:tcW w:w="3969" w:type="dxa"/>
            <w:tcBorders>
              <w:top w:val="nil"/>
              <w:left w:val="nil"/>
              <w:bottom w:val="single" w:sz="4" w:space="0" w:color="auto"/>
              <w:right w:val="single" w:sz="4" w:space="0" w:color="auto"/>
            </w:tcBorders>
            <w:shd w:val="clear" w:color="auto" w:fill="auto"/>
            <w:hideMark/>
          </w:tcPr>
          <w:p w:rsidR="00946A62" w:rsidRPr="00946A62" w:rsidRDefault="00946A62" w:rsidP="008A74CA">
            <w:pPr>
              <w:ind w:right="743"/>
              <w:jc w:val="righ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 xml:space="preserve">                           4,200   </w:t>
            </w:r>
          </w:p>
        </w:tc>
      </w:tr>
      <w:tr w:rsidR="00946A62" w:rsidRPr="00946A62" w:rsidTr="008A74CA">
        <w:trPr>
          <w:trHeight w:val="133"/>
        </w:trPr>
        <w:tc>
          <w:tcPr>
            <w:tcW w:w="540" w:type="dxa"/>
            <w:gridSpan w:val="2"/>
            <w:tcBorders>
              <w:top w:val="nil"/>
              <w:left w:val="single" w:sz="4" w:space="0" w:color="auto"/>
              <w:bottom w:val="single" w:sz="4" w:space="0" w:color="auto"/>
              <w:right w:val="single" w:sz="4" w:space="0" w:color="auto"/>
            </w:tcBorders>
            <w:shd w:val="clear" w:color="auto" w:fill="auto"/>
            <w:hideMark/>
          </w:tcPr>
          <w:p w:rsidR="00946A62" w:rsidRPr="00946A62" w:rsidRDefault="00946A62" w:rsidP="00946A62">
            <w:pPr>
              <w:jc w:val="center"/>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10</w:t>
            </w:r>
          </w:p>
        </w:tc>
        <w:tc>
          <w:tcPr>
            <w:tcW w:w="5434" w:type="dxa"/>
            <w:tcBorders>
              <w:top w:val="nil"/>
              <w:left w:val="nil"/>
              <w:bottom w:val="single" w:sz="4" w:space="0" w:color="auto"/>
              <w:right w:val="single" w:sz="4" w:space="0" w:color="auto"/>
            </w:tcBorders>
            <w:shd w:val="clear" w:color="auto" w:fill="auto"/>
            <w:hideMark/>
          </w:tcPr>
          <w:p w:rsidR="00946A62" w:rsidRPr="00946A62" w:rsidRDefault="00946A62" w:rsidP="00946A62">
            <w:pPr>
              <w:jc w:val="lef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Чернозерский сельсовет</w:t>
            </w:r>
          </w:p>
        </w:tc>
        <w:tc>
          <w:tcPr>
            <w:tcW w:w="3969" w:type="dxa"/>
            <w:tcBorders>
              <w:top w:val="nil"/>
              <w:left w:val="nil"/>
              <w:bottom w:val="single" w:sz="4" w:space="0" w:color="auto"/>
              <w:right w:val="single" w:sz="4" w:space="0" w:color="auto"/>
            </w:tcBorders>
            <w:shd w:val="clear" w:color="auto" w:fill="auto"/>
            <w:hideMark/>
          </w:tcPr>
          <w:p w:rsidR="00946A62" w:rsidRPr="00946A62" w:rsidRDefault="00946A62" w:rsidP="008A74CA">
            <w:pPr>
              <w:ind w:right="743"/>
              <w:jc w:val="righ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 xml:space="preserve">                           6,600   </w:t>
            </w:r>
          </w:p>
        </w:tc>
      </w:tr>
      <w:tr w:rsidR="00946A62" w:rsidRPr="00946A62" w:rsidTr="008A74CA">
        <w:trPr>
          <w:trHeight w:val="137"/>
        </w:trPr>
        <w:tc>
          <w:tcPr>
            <w:tcW w:w="540" w:type="dxa"/>
            <w:gridSpan w:val="2"/>
            <w:tcBorders>
              <w:top w:val="nil"/>
              <w:left w:val="single" w:sz="4" w:space="0" w:color="auto"/>
              <w:bottom w:val="single" w:sz="4" w:space="0" w:color="auto"/>
              <w:right w:val="single" w:sz="4" w:space="0" w:color="auto"/>
            </w:tcBorders>
            <w:shd w:val="clear" w:color="auto" w:fill="auto"/>
            <w:hideMark/>
          </w:tcPr>
          <w:p w:rsidR="00946A62" w:rsidRPr="00946A62" w:rsidRDefault="00946A62" w:rsidP="00946A62">
            <w:pPr>
              <w:jc w:val="center"/>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11</w:t>
            </w:r>
          </w:p>
        </w:tc>
        <w:tc>
          <w:tcPr>
            <w:tcW w:w="5434" w:type="dxa"/>
            <w:tcBorders>
              <w:top w:val="nil"/>
              <w:left w:val="nil"/>
              <w:bottom w:val="single" w:sz="4" w:space="0" w:color="auto"/>
              <w:right w:val="single" w:sz="4" w:space="0" w:color="auto"/>
            </w:tcBorders>
            <w:shd w:val="clear" w:color="auto" w:fill="auto"/>
            <w:hideMark/>
          </w:tcPr>
          <w:p w:rsidR="00946A62" w:rsidRPr="00946A62" w:rsidRDefault="00946A62" w:rsidP="00946A62">
            <w:pPr>
              <w:jc w:val="lef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Широкоиссский сельсовет</w:t>
            </w:r>
          </w:p>
        </w:tc>
        <w:tc>
          <w:tcPr>
            <w:tcW w:w="3969" w:type="dxa"/>
            <w:tcBorders>
              <w:top w:val="nil"/>
              <w:left w:val="nil"/>
              <w:bottom w:val="single" w:sz="4" w:space="0" w:color="auto"/>
              <w:right w:val="single" w:sz="4" w:space="0" w:color="auto"/>
            </w:tcBorders>
            <w:shd w:val="clear" w:color="auto" w:fill="auto"/>
            <w:hideMark/>
          </w:tcPr>
          <w:p w:rsidR="00946A62" w:rsidRPr="00946A62" w:rsidRDefault="00946A62" w:rsidP="008A74CA">
            <w:pPr>
              <w:ind w:right="743"/>
              <w:jc w:val="righ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 xml:space="preserve">                           1,800   </w:t>
            </w:r>
          </w:p>
        </w:tc>
      </w:tr>
      <w:tr w:rsidR="00946A62" w:rsidRPr="00946A62" w:rsidTr="008A74CA">
        <w:trPr>
          <w:trHeight w:val="113"/>
        </w:trPr>
        <w:tc>
          <w:tcPr>
            <w:tcW w:w="540" w:type="dxa"/>
            <w:gridSpan w:val="2"/>
            <w:tcBorders>
              <w:top w:val="nil"/>
              <w:left w:val="single" w:sz="4" w:space="0" w:color="auto"/>
              <w:bottom w:val="single" w:sz="4" w:space="0" w:color="auto"/>
              <w:right w:val="single" w:sz="4" w:space="0" w:color="auto"/>
            </w:tcBorders>
            <w:shd w:val="clear" w:color="auto" w:fill="auto"/>
            <w:hideMark/>
          </w:tcPr>
          <w:p w:rsidR="00946A62" w:rsidRPr="00946A62" w:rsidRDefault="00946A62" w:rsidP="00946A62">
            <w:pPr>
              <w:jc w:val="center"/>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12</w:t>
            </w:r>
          </w:p>
        </w:tc>
        <w:tc>
          <w:tcPr>
            <w:tcW w:w="5434" w:type="dxa"/>
            <w:tcBorders>
              <w:top w:val="nil"/>
              <w:left w:val="nil"/>
              <w:bottom w:val="single" w:sz="4" w:space="0" w:color="auto"/>
              <w:right w:val="single" w:sz="4" w:space="0" w:color="auto"/>
            </w:tcBorders>
            <w:shd w:val="clear" w:color="auto" w:fill="auto"/>
            <w:hideMark/>
          </w:tcPr>
          <w:p w:rsidR="00946A62" w:rsidRPr="00946A62" w:rsidRDefault="00946A62" w:rsidP="00946A62">
            <w:pPr>
              <w:jc w:val="lef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Юровский сельсовет</w:t>
            </w:r>
          </w:p>
        </w:tc>
        <w:tc>
          <w:tcPr>
            <w:tcW w:w="3969" w:type="dxa"/>
            <w:tcBorders>
              <w:top w:val="nil"/>
              <w:left w:val="nil"/>
              <w:bottom w:val="single" w:sz="4" w:space="0" w:color="auto"/>
              <w:right w:val="single" w:sz="4" w:space="0" w:color="auto"/>
            </w:tcBorders>
            <w:shd w:val="clear" w:color="auto" w:fill="auto"/>
            <w:hideMark/>
          </w:tcPr>
          <w:p w:rsidR="00946A62" w:rsidRPr="00946A62" w:rsidRDefault="00946A62" w:rsidP="008A74CA">
            <w:pPr>
              <w:ind w:right="743"/>
              <w:jc w:val="righ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 xml:space="preserve">                           7,800   </w:t>
            </w:r>
          </w:p>
        </w:tc>
      </w:tr>
      <w:tr w:rsidR="00946A62" w:rsidRPr="00946A62" w:rsidTr="008A74CA">
        <w:trPr>
          <w:trHeight w:val="246"/>
        </w:trPr>
        <w:tc>
          <w:tcPr>
            <w:tcW w:w="540" w:type="dxa"/>
            <w:gridSpan w:val="2"/>
            <w:tcBorders>
              <w:top w:val="nil"/>
              <w:left w:val="single" w:sz="4" w:space="0" w:color="auto"/>
              <w:bottom w:val="single" w:sz="4" w:space="0" w:color="auto"/>
              <w:right w:val="single" w:sz="4" w:space="0" w:color="auto"/>
            </w:tcBorders>
            <w:shd w:val="clear" w:color="auto" w:fill="auto"/>
            <w:hideMark/>
          </w:tcPr>
          <w:p w:rsidR="00946A62" w:rsidRPr="00946A62" w:rsidRDefault="00946A62" w:rsidP="00946A62">
            <w:pPr>
              <w:jc w:val="center"/>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13</w:t>
            </w:r>
          </w:p>
        </w:tc>
        <w:tc>
          <w:tcPr>
            <w:tcW w:w="5434" w:type="dxa"/>
            <w:tcBorders>
              <w:top w:val="nil"/>
              <w:left w:val="nil"/>
              <w:bottom w:val="single" w:sz="4" w:space="0" w:color="auto"/>
              <w:right w:val="single" w:sz="4" w:space="0" w:color="auto"/>
            </w:tcBorders>
            <w:shd w:val="clear" w:color="auto" w:fill="auto"/>
            <w:hideMark/>
          </w:tcPr>
          <w:p w:rsidR="00946A62" w:rsidRPr="00946A62" w:rsidRDefault="00946A62" w:rsidP="00946A62">
            <w:pPr>
              <w:jc w:val="lef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рабочий поселок Мокшан</w:t>
            </w:r>
          </w:p>
        </w:tc>
        <w:tc>
          <w:tcPr>
            <w:tcW w:w="3969" w:type="dxa"/>
            <w:tcBorders>
              <w:top w:val="nil"/>
              <w:left w:val="nil"/>
              <w:bottom w:val="single" w:sz="4" w:space="0" w:color="auto"/>
              <w:right w:val="single" w:sz="4" w:space="0" w:color="auto"/>
            </w:tcBorders>
            <w:shd w:val="clear" w:color="auto" w:fill="auto"/>
            <w:hideMark/>
          </w:tcPr>
          <w:p w:rsidR="00946A62" w:rsidRPr="00946A62" w:rsidRDefault="00946A62" w:rsidP="008A74CA">
            <w:pPr>
              <w:ind w:right="743"/>
              <w:jc w:val="righ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 xml:space="preserve">                  20 564,400   </w:t>
            </w:r>
          </w:p>
        </w:tc>
      </w:tr>
      <w:tr w:rsidR="00946A62" w:rsidRPr="00946A62" w:rsidTr="008A74CA">
        <w:trPr>
          <w:trHeight w:val="207"/>
        </w:trPr>
        <w:tc>
          <w:tcPr>
            <w:tcW w:w="540" w:type="dxa"/>
            <w:gridSpan w:val="2"/>
            <w:tcBorders>
              <w:top w:val="nil"/>
              <w:left w:val="single" w:sz="4" w:space="0" w:color="auto"/>
              <w:bottom w:val="single" w:sz="4" w:space="0" w:color="auto"/>
              <w:right w:val="single" w:sz="4" w:space="0" w:color="auto"/>
            </w:tcBorders>
            <w:shd w:val="clear" w:color="auto" w:fill="auto"/>
            <w:hideMark/>
          </w:tcPr>
          <w:p w:rsidR="00946A62" w:rsidRPr="00946A62" w:rsidRDefault="00946A62" w:rsidP="00946A62">
            <w:pPr>
              <w:jc w:val="left"/>
              <w:rPr>
                <w:rFonts w:ascii="Times New Roman" w:eastAsia="Times New Roman" w:hAnsi="Times New Roman" w:cs="Times New Roman"/>
                <w:b/>
                <w:bCs/>
                <w:sz w:val="16"/>
                <w:szCs w:val="16"/>
                <w:lang w:eastAsia="ru-RU"/>
              </w:rPr>
            </w:pPr>
            <w:r w:rsidRPr="00946A62">
              <w:rPr>
                <w:rFonts w:ascii="Times New Roman" w:eastAsia="Times New Roman" w:hAnsi="Times New Roman" w:cs="Times New Roman"/>
                <w:b/>
                <w:bCs/>
                <w:sz w:val="16"/>
                <w:szCs w:val="16"/>
                <w:lang w:eastAsia="ru-RU"/>
              </w:rPr>
              <w:t> </w:t>
            </w:r>
          </w:p>
        </w:tc>
        <w:tc>
          <w:tcPr>
            <w:tcW w:w="5434" w:type="dxa"/>
            <w:tcBorders>
              <w:top w:val="nil"/>
              <w:left w:val="nil"/>
              <w:bottom w:val="single" w:sz="4" w:space="0" w:color="auto"/>
              <w:right w:val="single" w:sz="4" w:space="0" w:color="auto"/>
            </w:tcBorders>
            <w:shd w:val="clear" w:color="auto" w:fill="auto"/>
            <w:hideMark/>
          </w:tcPr>
          <w:p w:rsidR="00946A62" w:rsidRPr="00946A62" w:rsidRDefault="00946A62" w:rsidP="00946A62">
            <w:pPr>
              <w:jc w:val="left"/>
              <w:rPr>
                <w:rFonts w:ascii="Times New Roman" w:eastAsia="Times New Roman" w:hAnsi="Times New Roman" w:cs="Times New Roman"/>
                <w:b/>
                <w:bCs/>
                <w:sz w:val="16"/>
                <w:szCs w:val="16"/>
                <w:lang w:eastAsia="ru-RU"/>
              </w:rPr>
            </w:pPr>
            <w:r w:rsidRPr="00946A62">
              <w:rPr>
                <w:rFonts w:ascii="Times New Roman" w:eastAsia="Times New Roman" w:hAnsi="Times New Roman" w:cs="Times New Roman"/>
                <w:b/>
                <w:bCs/>
                <w:sz w:val="16"/>
                <w:szCs w:val="16"/>
                <w:lang w:eastAsia="ru-RU"/>
              </w:rPr>
              <w:t>ВСЕГО по поселениям</w:t>
            </w:r>
          </w:p>
        </w:tc>
        <w:tc>
          <w:tcPr>
            <w:tcW w:w="3969" w:type="dxa"/>
            <w:tcBorders>
              <w:top w:val="nil"/>
              <w:left w:val="nil"/>
              <w:bottom w:val="single" w:sz="4" w:space="0" w:color="auto"/>
              <w:right w:val="single" w:sz="4" w:space="0" w:color="auto"/>
            </w:tcBorders>
            <w:shd w:val="clear" w:color="auto" w:fill="auto"/>
            <w:hideMark/>
          </w:tcPr>
          <w:p w:rsidR="00946A62" w:rsidRPr="00946A62" w:rsidRDefault="00946A62" w:rsidP="008A74CA">
            <w:pPr>
              <w:ind w:right="743"/>
              <w:jc w:val="right"/>
              <w:rPr>
                <w:rFonts w:ascii="Times New Roman" w:eastAsia="Times New Roman" w:hAnsi="Times New Roman" w:cs="Times New Roman"/>
                <w:b/>
                <w:bCs/>
                <w:sz w:val="16"/>
                <w:szCs w:val="16"/>
                <w:lang w:eastAsia="ru-RU"/>
              </w:rPr>
            </w:pPr>
            <w:r w:rsidRPr="00946A62">
              <w:rPr>
                <w:rFonts w:ascii="Times New Roman" w:eastAsia="Times New Roman" w:hAnsi="Times New Roman" w:cs="Times New Roman"/>
                <w:b/>
                <w:bCs/>
                <w:sz w:val="16"/>
                <w:szCs w:val="16"/>
                <w:lang w:eastAsia="ru-RU"/>
              </w:rPr>
              <w:t xml:space="preserve">20 657,400  </w:t>
            </w:r>
          </w:p>
        </w:tc>
      </w:tr>
    </w:tbl>
    <w:p w:rsidR="00946A62" w:rsidRPr="00946A62" w:rsidRDefault="00946A62" w:rsidP="00946A62">
      <w:pPr>
        <w:ind w:firstLine="284"/>
        <w:jc w:val="righ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w:t>
      </w:r>
    </w:p>
    <w:p w:rsidR="00946A62" w:rsidRPr="00946A62" w:rsidRDefault="00946A62" w:rsidP="008A74CA">
      <w:pPr>
        <w:autoSpaceDE w:val="0"/>
        <w:autoSpaceDN w:val="0"/>
        <w:adjustRightInd w:val="0"/>
        <w:ind w:firstLine="426"/>
        <w:outlineLvl w:val="5"/>
        <w:rPr>
          <w:rFonts w:ascii="Times New Roman" w:eastAsia="Times New Roman" w:hAnsi="Times New Roman" w:cs="Times New Roman"/>
          <w:sz w:val="16"/>
          <w:szCs w:val="16"/>
          <w:lang w:eastAsia="x-none"/>
        </w:rPr>
      </w:pPr>
      <w:r w:rsidRPr="00946A62">
        <w:rPr>
          <w:rFonts w:ascii="Times New Roman" w:eastAsia="Times New Roman" w:hAnsi="Times New Roman" w:cs="Times New Roman"/>
          <w:sz w:val="16"/>
          <w:szCs w:val="16"/>
          <w:lang w:val="x-none" w:eastAsia="x-none"/>
        </w:rPr>
        <w:t>1.</w:t>
      </w:r>
      <w:r w:rsidRPr="00946A62">
        <w:rPr>
          <w:rFonts w:ascii="Times New Roman" w:eastAsia="Times New Roman" w:hAnsi="Times New Roman" w:cs="Times New Roman"/>
          <w:sz w:val="16"/>
          <w:szCs w:val="16"/>
          <w:lang w:eastAsia="x-none"/>
        </w:rPr>
        <w:t>6</w:t>
      </w:r>
      <w:r w:rsidRPr="00946A62">
        <w:rPr>
          <w:rFonts w:ascii="Times New Roman" w:eastAsia="Times New Roman" w:hAnsi="Times New Roman" w:cs="Times New Roman"/>
          <w:sz w:val="16"/>
          <w:szCs w:val="16"/>
          <w:lang w:val="x-none" w:eastAsia="x-none"/>
        </w:rPr>
        <w:t xml:space="preserve">. пункт </w:t>
      </w:r>
      <w:r w:rsidRPr="00946A62">
        <w:rPr>
          <w:rFonts w:ascii="Times New Roman" w:eastAsia="Times New Roman" w:hAnsi="Times New Roman" w:cs="Times New Roman"/>
          <w:sz w:val="16"/>
          <w:szCs w:val="16"/>
          <w:lang w:eastAsia="x-none"/>
        </w:rPr>
        <w:t>5</w:t>
      </w:r>
      <w:r w:rsidRPr="00946A62">
        <w:rPr>
          <w:rFonts w:ascii="Times New Roman" w:eastAsia="Times New Roman" w:hAnsi="Times New Roman" w:cs="Times New Roman"/>
          <w:sz w:val="16"/>
          <w:szCs w:val="16"/>
          <w:lang w:val="x-none" w:eastAsia="x-none"/>
        </w:rPr>
        <w:t xml:space="preserve"> статьи </w:t>
      </w:r>
      <w:r w:rsidRPr="00946A62">
        <w:rPr>
          <w:rFonts w:ascii="Times New Roman" w:eastAsia="Times New Roman" w:hAnsi="Times New Roman" w:cs="Times New Roman"/>
          <w:sz w:val="16"/>
          <w:szCs w:val="16"/>
          <w:lang w:eastAsia="x-none"/>
        </w:rPr>
        <w:t xml:space="preserve">9 </w:t>
      </w:r>
      <w:r w:rsidRPr="00946A62">
        <w:rPr>
          <w:rFonts w:ascii="Times New Roman" w:eastAsia="Times New Roman" w:hAnsi="Times New Roman" w:cs="Times New Roman"/>
          <w:sz w:val="16"/>
          <w:szCs w:val="16"/>
          <w:lang w:val="x-none" w:eastAsia="x-none"/>
        </w:rPr>
        <w:t>изложить в следующей редакции:</w:t>
      </w:r>
    </w:p>
    <w:p w:rsidR="00946A62" w:rsidRPr="00946A62" w:rsidRDefault="00946A62" w:rsidP="008A74CA">
      <w:pPr>
        <w:autoSpaceDE w:val="0"/>
        <w:autoSpaceDN w:val="0"/>
        <w:adjustRightInd w:val="0"/>
        <w:ind w:firstLine="567"/>
        <w:outlineLvl w:val="5"/>
        <w:rPr>
          <w:rFonts w:ascii="Times New Roman" w:eastAsia="Times New Roman" w:hAnsi="Times New Roman" w:cs="Times New Roman"/>
          <w:sz w:val="16"/>
          <w:szCs w:val="16"/>
          <w:lang w:eastAsia="x-none"/>
        </w:rPr>
      </w:pPr>
      <w:r w:rsidRPr="00946A62">
        <w:rPr>
          <w:rFonts w:ascii="Times New Roman" w:eastAsia="Times New Roman" w:hAnsi="Times New Roman" w:cs="Times New Roman"/>
          <w:sz w:val="16"/>
          <w:szCs w:val="16"/>
          <w:lang w:eastAsia="x-none"/>
        </w:rPr>
        <w:t>«</w:t>
      </w:r>
      <w:r w:rsidRPr="00946A62">
        <w:rPr>
          <w:rFonts w:ascii="Times New Roman" w:eastAsia="Times New Roman" w:hAnsi="Times New Roman" w:cs="Times New Roman"/>
          <w:sz w:val="16"/>
          <w:szCs w:val="16"/>
          <w:lang w:val="x-none" w:eastAsia="x-none"/>
        </w:rPr>
        <w:t xml:space="preserve">5. Администрация Мокшанского района является органом, уполномоченным на привлечение от имени Мокшанского района </w:t>
      </w:r>
      <w:r w:rsidRPr="00946A62">
        <w:rPr>
          <w:rFonts w:ascii="Times New Roman" w:eastAsia="Times New Roman" w:hAnsi="Times New Roman" w:cs="Times New Roman"/>
          <w:color w:val="000000"/>
          <w:sz w:val="16"/>
          <w:szCs w:val="16"/>
          <w:lang w:val="x-none" w:eastAsia="ru-RU"/>
        </w:rPr>
        <w:t>муниципальных заимствований</w:t>
      </w:r>
      <w:r w:rsidRPr="00946A62">
        <w:rPr>
          <w:rFonts w:ascii="Times New Roman" w:eastAsia="Times New Roman" w:hAnsi="Times New Roman" w:cs="Times New Roman"/>
          <w:sz w:val="16"/>
          <w:szCs w:val="16"/>
          <w:lang w:val="x-none" w:eastAsia="x-none"/>
        </w:rPr>
        <w:t>.</w:t>
      </w:r>
      <w:r w:rsidRPr="00946A62">
        <w:rPr>
          <w:rFonts w:ascii="Times New Roman" w:eastAsia="Times New Roman" w:hAnsi="Times New Roman" w:cs="Times New Roman"/>
          <w:sz w:val="16"/>
          <w:szCs w:val="16"/>
          <w:lang w:eastAsia="x-none"/>
        </w:rPr>
        <w:t>»;</w:t>
      </w:r>
    </w:p>
    <w:p w:rsidR="00946A62" w:rsidRPr="00946A62" w:rsidRDefault="00946A62" w:rsidP="008A74CA">
      <w:pPr>
        <w:ind w:firstLine="425"/>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1.7. приложения 1, 3, 4, 5 к решению изложить в новой редакции (прилагаются).</w:t>
      </w:r>
    </w:p>
    <w:p w:rsidR="00946A62" w:rsidRPr="00946A62" w:rsidRDefault="00946A62" w:rsidP="008A74CA">
      <w:pPr>
        <w:ind w:firstLine="425"/>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2. Приостановить до 1 января 2024 года действие части 4 статьи 9 решения и приложения 9 к решению.</w:t>
      </w:r>
    </w:p>
    <w:p w:rsidR="00946A62" w:rsidRPr="00946A62" w:rsidRDefault="00946A62" w:rsidP="008A74CA">
      <w:pPr>
        <w:ind w:firstLine="426"/>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3.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946A62" w:rsidRPr="00946A62" w:rsidRDefault="00946A62" w:rsidP="008A74CA">
      <w:pPr>
        <w:ind w:firstLine="426"/>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4. Настоящее решение вступает в силу на следующий день после его официального опубликования.</w:t>
      </w:r>
    </w:p>
    <w:p w:rsidR="00946A62" w:rsidRPr="00946A62" w:rsidRDefault="00946A62" w:rsidP="00946A62">
      <w:pPr>
        <w:jc w:val="left"/>
        <w:rPr>
          <w:rFonts w:ascii="Times New Roman" w:eastAsia="Times New Roman" w:hAnsi="Times New Roman" w:cs="Times New Roman"/>
          <w:sz w:val="16"/>
          <w:szCs w:val="16"/>
          <w:lang w:eastAsia="ru-RU"/>
        </w:rPr>
      </w:pPr>
    </w:p>
    <w:p w:rsidR="00946A62" w:rsidRPr="00946A62" w:rsidRDefault="00946A62" w:rsidP="00946A62">
      <w:pPr>
        <w:jc w:val="lef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 xml:space="preserve">Председатель Собрания представителей </w:t>
      </w:r>
      <w:r w:rsidR="008A74CA">
        <w:rPr>
          <w:rFonts w:ascii="Times New Roman" w:eastAsia="Times New Roman" w:hAnsi="Times New Roman" w:cs="Times New Roman"/>
          <w:sz w:val="16"/>
          <w:szCs w:val="16"/>
          <w:lang w:eastAsia="ru-RU"/>
        </w:rPr>
        <w:t xml:space="preserve"> </w:t>
      </w:r>
      <w:r w:rsidRPr="00946A62">
        <w:rPr>
          <w:rFonts w:ascii="Times New Roman" w:eastAsia="Times New Roman" w:hAnsi="Times New Roman" w:cs="Times New Roman"/>
          <w:sz w:val="16"/>
          <w:szCs w:val="16"/>
          <w:lang w:eastAsia="ru-RU"/>
        </w:rPr>
        <w:t>Мокшанского района Пензенской области</w:t>
      </w:r>
      <w:r w:rsidRPr="00946A62">
        <w:rPr>
          <w:rFonts w:ascii="Times New Roman" w:eastAsia="Times New Roman" w:hAnsi="Times New Roman" w:cs="Times New Roman"/>
          <w:sz w:val="16"/>
          <w:szCs w:val="16"/>
          <w:lang w:eastAsia="ru-RU"/>
        </w:rPr>
        <w:tab/>
      </w:r>
      <w:r w:rsidRPr="00946A62">
        <w:rPr>
          <w:rFonts w:ascii="Times New Roman" w:eastAsia="Times New Roman" w:hAnsi="Times New Roman" w:cs="Times New Roman"/>
          <w:sz w:val="16"/>
          <w:szCs w:val="16"/>
          <w:lang w:eastAsia="ru-RU"/>
        </w:rPr>
        <w:tab/>
        <w:t xml:space="preserve">                               Е.В.Комина</w:t>
      </w:r>
    </w:p>
    <w:p w:rsidR="00946A62" w:rsidRPr="00946A62" w:rsidRDefault="00946A62" w:rsidP="00946A62">
      <w:pPr>
        <w:jc w:val="left"/>
        <w:rPr>
          <w:rFonts w:ascii="Times New Roman" w:eastAsia="Times New Roman" w:hAnsi="Times New Roman" w:cs="Times New Roman"/>
          <w:sz w:val="16"/>
          <w:szCs w:val="16"/>
          <w:lang w:eastAsia="ru-RU"/>
        </w:rPr>
      </w:pPr>
    </w:p>
    <w:p w:rsidR="00946A62" w:rsidRPr="00946A62" w:rsidRDefault="00946A62" w:rsidP="00946A62">
      <w:pPr>
        <w:jc w:val="left"/>
        <w:rPr>
          <w:rFonts w:ascii="Times New Roman" w:eastAsia="Times New Roman" w:hAnsi="Times New Roman" w:cs="Times New Roman"/>
          <w:sz w:val="16"/>
          <w:szCs w:val="16"/>
          <w:lang w:eastAsia="ru-RU"/>
        </w:rPr>
      </w:pPr>
      <w:r w:rsidRPr="00946A62">
        <w:rPr>
          <w:rFonts w:ascii="Times New Roman" w:eastAsia="Times New Roman" w:hAnsi="Times New Roman" w:cs="Times New Roman"/>
          <w:sz w:val="16"/>
          <w:szCs w:val="16"/>
          <w:lang w:eastAsia="ru-RU"/>
        </w:rPr>
        <w:t>Глава Мокшанского района</w:t>
      </w:r>
      <w:r w:rsidR="008A74CA">
        <w:rPr>
          <w:rFonts w:ascii="Times New Roman" w:eastAsia="Times New Roman" w:hAnsi="Times New Roman" w:cs="Times New Roman"/>
          <w:sz w:val="16"/>
          <w:szCs w:val="16"/>
          <w:lang w:eastAsia="ru-RU"/>
        </w:rPr>
        <w:t xml:space="preserve"> </w:t>
      </w:r>
      <w:r w:rsidRPr="00946A62">
        <w:rPr>
          <w:rFonts w:ascii="Times New Roman" w:eastAsia="Times New Roman" w:hAnsi="Times New Roman" w:cs="Times New Roman"/>
          <w:sz w:val="16"/>
          <w:szCs w:val="16"/>
          <w:lang w:eastAsia="ru-RU"/>
        </w:rPr>
        <w:t xml:space="preserve">Пензенской области                                                                               </w:t>
      </w:r>
      <w:r w:rsidR="008A74CA">
        <w:rPr>
          <w:rFonts w:ascii="Times New Roman" w:eastAsia="Times New Roman" w:hAnsi="Times New Roman" w:cs="Times New Roman"/>
          <w:sz w:val="16"/>
          <w:szCs w:val="16"/>
          <w:lang w:eastAsia="ru-RU"/>
        </w:rPr>
        <w:t xml:space="preserve">                                      </w:t>
      </w:r>
      <w:r w:rsidRPr="00946A62">
        <w:rPr>
          <w:rFonts w:ascii="Times New Roman" w:eastAsia="Times New Roman" w:hAnsi="Times New Roman" w:cs="Times New Roman"/>
          <w:sz w:val="16"/>
          <w:szCs w:val="16"/>
          <w:lang w:eastAsia="ru-RU"/>
        </w:rPr>
        <w:t xml:space="preserve">    Н.Н.Тихомиров </w:t>
      </w:r>
    </w:p>
    <w:p w:rsidR="00946A62" w:rsidRPr="00946A62" w:rsidRDefault="00946A62" w:rsidP="00946A62">
      <w:pPr>
        <w:jc w:val="left"/>
        <w:rPr>
          <w:rFonts w:ascii="Times New Roman" w:eastAsia="Times New Roman" w:hAnsi="Times New Roman" w:cs="Times New Roman"/>
          <w:sz w:val="16"/>
          <w:szCs w:val="16"/>
          <w:lang w:eastAsia="ru-RU"/>
        </w:rPr>
      </w:pPr>
    </w:p>
    <w:p w:rsidR="00946A62" w:rsidRPr="00946A62" w:rsidRDefault="00946A62" w:rsidP="00946A62">
      <w:pPr>
        <w:jc w:val="left"/>
        <w:rPr>
          <w:rFonts w:ascii="Times New Roman" w:eastAsia="Times New Roman" w:hAnsi="Times New Roman" w:cs="Times New Roman"/>
          <w:sz w:val="16"/>
          <w:szCs w:val="16"/>
          <w:lang w:eastAsia="ru-RU"/>
        </w:rPr>
      </w:pPr>
    </w:p>
    <w:p w:rsidR="00946A62" w:rsidRPr="00946A62" w:rsidRDefault="00946A62" w:rsidP="00946A62">
      <w:pPr>
        <w:jc w:val="left"/>
        <w:rPr>
          <w:rFonts w:ascii="Times New Roman" w:eastAsia="Times New Roman" w:hAnsi="Times New Roman" w:cs="Times New Roman"/>
          <w:sz w:val="16"/>
          <w:szCs w:val="16"/>
          <w:lang w:eastAsia="ru-RU"/>
        </w:rPr>
      </w:pPr>
    </w:p>
    <w:tbl>
      <w:tblPr>
        <w:tblW w:w="9923" w:type="dxa"/>
        <w:tblInd w:w="-34" w:type="dxa"/>
        <w:tblLayout w:type="fixed"/>
        <w:tblLook w:val="04A0" w:firstRow="1" w:lastRow="0" w:firstColumn="1" w:lastColumn="0" w:noHBand="0" w:noVBand="1"/>
      </w:tblPr>
      <w:tblGrid>
        <w:gridCol w:w="4131"/>
        <w:gridCol w:w="1476"/>
        <w:gridCol w:w="1420"/>
        <w:gridCol w:w="1460"/>
        <w:gridCol w:w="1436"/>
      </w:tblGrid>
      <w:tr w:rsidR="008A74CA" w:rsidRPr="008A74CA" w:rsidTr="008A74CA">
        <w:trPr>
          <w:trHeight w:val="796"/>
        </w:trPr>
        <w:tc>
          <w:tcPr>
            <w:tcW w:w="9923" w:type="dxa"/>
            <w:gridSpan w:val="5"/>
            <w:tcBorders>
              <w:top w:val="nil"/>
              <w:left w:val="nil"/>
              <w:right w:val="nil"/>
            </w:tcBorders>
            <w:shd w:val="clear" w:color="auto" w:fill="auto"/>
            <w:hideMark/>
          </w:tcPr>
          <w:p w:rsidR="008A74CA" w:rsidRPr="008A74CA" w:rsidRDefault="008A74CA" w:rsidP="008A74CA">
            <w:pPr>
              <w:jc w:val="right"/>
              <w:rPr>
                <w:rFonts w:ascii="Times New Roman" w:eastAsia="Times New Roman" w:hAnsi="Times New Roman" w:cs="Times New Roman"/>
                <w:sz w:val="16"/>
                <w:szCs w:val="16"/>
                <w:lang w:eastAsia="ru-RU"/>
              </w:rPr>
            </w:pPr>
            <w:bookmarkStart w:id="1" w:name="RANGE!A1:E33"/>
            <w:r w:rsidRPr="008A74CA">
              <w:rPr>
                <w:rFonts w:ascii="Times New Roman" w:eastAsia="Times New Roman" w:hAnsi="Times New Roman" w:cs="Times New Roman"/>
                <w:sz w:val="16"/>
                <w:szCs w:val="16"/>
                <w:lang w:eastAsia="ru-RU"/>
              </w:rPr>
              <w:t>Приложение 1</w:t>
            </w:r>
          </w:p>
          <w:bookmarkEnd w:id="1"/>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УТВЕРЖДЕНО  </w:t>
            </w:r>
          </w:p>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решением Собрания представителей</w:t>
            </w:r>
          </w:p>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Мокшанского района</w:t>
            </w:r>
          </w:p>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от 24.03.2023 № 138-10/5</w:t>
            </w:r>
          </w:p>
        </w:tc>
      </w:tr>
      <w:tr w:rsidR="008A74CA" w:rsidRPr="008A74CA" w:rsidTr="008A74CA">
        <w:trPr>
          <w:trHeight w:val="135"/>
        </w:trPr>
        <w:tc>
          <w:tcPr>
            <w:tcW w:w="4131" w:type="dxa"/>
            <w:tcBorders>
              <w:top w:val="nil"/>
              <w:left w:val="nil"/>
              <w:bottom w:val="nil"/>
              <w:right w:val="nil"/>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sz w:val="16"/>
                <w:szCs w:val="16"/>
                <w:lang w:eastAsia="ru-RU"/>
              </w:rPr>
            </w:pPr>
          </w:p>
        </w:tc>
        <w:tc>
          <w:tcPr>
            <w:tcW w:w="1476" w:type="dxa"/>
            <w:tcBorders>
              <w:top w:val="nil"/>
              <w:left w:val="nil"/>
              <w:bottom w:val="nil"/>
              <w:right w:val="nil"/>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sz w:val="16"/>
                <w:szCs w:val="16"/>
                <w:lang w:eastAsia="ru-RU"/>
              </w:rPr>
            </w:pPr>
          </w:p>
        </w:tc>
        <w:tc>
          <w:tcPr>
            <w:tcW w:w="1420" w:type="dxa"/>
            <w:tcBorders>
              <w:top w:val="nil"/>
              <w:left w:val="nil"/>
              <w:bottom w:val="nil"/>
              <w:right w:val="nil"/>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sz w:val="16"/>
                <w:szCs w:val="16"/>
                <w:lang w:eastAsia="ru-RU"/>
              </w:rPr>
            </w:pPr>
          </w:p>
        </w:tc>
        <w:tc>
          <w:tcPr>
            <w:tcW w:w="1460" w:type="dxa"/>
            <w:tcBorders>
              <w:top w:val="nil"/>
              <w:left w:val="nil"/>
              <w:bottom w:val="nil"/>
              <w:right w:val="nil"/>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sz w:val="16"/>
                <w:szCs w:val="16"/>
                <w:lang w:eastAsia="ru-RU"/>
              </w:rPr>
            </w:pPr>
          </w:p>
        </w:tc>
        <w:tc>
          <w:tcPr>
            <w:tcW w:w="1436" w:type="dxa"/>
            <w:tcBorders>
              <w:top w:val="nil"/>
              <w:left w:val="nil"/>
              <w:bottom w:val="nil"/>
              <w:right w:val="nil"/>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sz w:val="16"/>
                <w:szCs w:val="16"/>
                <w:lang w:eastAsia="ru-RU"/>
              </w:rPr>
            </w:pPr>
          </w:p>
        </w:tc>
      </w:tr>
      <w:tr w:rsidR="008A74CA" w:rsidRPr="008A74CA" w:rsidTr="008A74CA">
        <w:trPr>
          <w:trHeight w:val="75"/>
        </w:trPr>
        <w:tc>
          <w:tcPr>
            <w:tcW w:w="4131" w:type="dxa"/>
            <w:tcBorders>
              <w:top w:val="nil"/>
              <w:left w:val="nil"/>
              <w:right w:val="nil"/>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sz w:val="16"/>
                <w:szCs w:val="16"/>
                <w:lang w:eastAsia="ru-RU"/>
              </w:rPr>
            </w:pPr>
          </w:p>
        </w:tc>
        <w:tc>
          <w:tcPr>
            <w:tcW w:w="1476" w:type="dxa"/>
            <w:tcBorders>
              <w:top w:val="nil"/>
              <w:left w:val="nil"/>
              <w:right w:val="nil"/>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sz w:val="16"/>
                <w:szCs w:val="16"/>
                <w:lang w:eastAsia="ru-RU"/>
              </w:rPr>
            </w:pPr>
          </w:p>
        </w:tc>
        <w:tc>
          <w:tcPr>
            <w:tcW w:w="1420" w:type="dxa"/>
            <w:tcBorders>
              <w:top w:val="nil"/>
              <w:left w:val="nil"/>
              <w:right w:val="nil"/>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sz w:val="16"/>
                <w:szCs w:val="16"/>
                <w:lang w:eastAsia="ru-RU"/>
              </w:rPr>
            </w:pPr>
          </w:p>
        </w:tc>
        <w:tc>
          <w:tcPr>
            <w:tcW w:w="1460" w:type="dxa"/>
            <w:tcBorders>
              <w:top w:val="nil"/>
              <w:left w:val="nil"/>
              <w:right w:val="nil"/>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sz w:val="16"/>
                <w:szCs w:val="16"/>
                <w:lang w:eastAsia="ru-RU"/>
              </w:rPr>
            </w:pPr>
          </w:p>
        </w:tc>
        <w:tc>
          <w:tcPr>
            <w:tcW w:w="1436" w:type="dxa"/>
            <w:tcBorders>
              <w:top w:val="nil"/>
              <w:left w:val="nil"/>
              <w:right w:val="nil"/>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sz w:val="16"/>
                <w:szCs w:val="16"/>
                <w:lang w:eastAsia="ru-RU"/>
              </w:rPr>
            </w:pPr>
          </w:p>
        </w:tc>
      </w:tr>
      <w:tr w:rsidR="008A74CA" w:rsidRPr="008A74CA" w:rsidTr="008A74CA">
        <w:trPr>
          <w:trHeight w:val="255"/>
        </w:trPr>
        <w:tc>
          <w:tcPr>
            <w:tcW w:w="9923" w:type="dxa"/>
            <w:gridSpan w:val="5"/>
            <w:tcBorders>
              <w:top w:val="nil"/>
              <w:left w:val="nil"/>
              <w:bottom w:val="nil"/>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b/>
                <w:bCs/>
                <w:sz w:val="16"/>
                <w:szCs w:val="16"/>
                <w:lang w:eastAsia="ru-RU"/>
              </w:rPr>
            </w:pPr>
            <w:r w:rsidRPr="008A74CA">
              <w:rPr>
                <w:rFonts w:ascii="Times New Roman" w:eastAsia="Times New Roman" w:hAnsi="Times New Roman" w:cs="Times New Roman"/>
                <w:b/>
                <w:bCs/>
                <w:sz w:val="16"/>
                <w:szCs w:val="16"/>
                <w:lang w:eastAsia="ru-RU"/>
              </w:rPr>
              <w:t xml:space="preserve">Источники финансирования дефицита бюджета Мокшанского района </w:t>
            </w:r>
          </w:p>
        </w:tc>
      </w:tr>
      <w:tr w:rsidR="008A74CA" w:rsidRPr="008A74CA" w:rsidTr="008A74CA">
        <w:trPr>
          <w:trHeight w:val="255"/>
        </w:trPr>
        <w:tc>
          <w:tcPr>
            <w:tcW w:w="9923" w:type="dxa"/>
            <w:gridSpan w:val="5"/>
            <w:tcBorders>
              <w:top w:val="nil"/>
              <w:left w:val="nil"/>
              <w:bottom w:val="nil"/>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b/>
                <w:bCs/>
                <w:sz w:val="16"/>
                <w:szCs w:val="16"/>
                <w:lang w:eastAsia="ru-RU"/>
              </w:rPr>
            </w:pPr>
            <w:r w:rsidRPr="008A74CA">
              <w:rPr>
                <w:rFonts w:ascii="Times New Roman" w:eastAsia="Times New Roman" w:hAnsi="Times New Roman" w:cs="Times New Roman"/>
                <w:b/>
                <w:bCs/>
                <w:sz w:val="16"/>
                <w:szCs w:val="16"/>
                <w:lang w:eastAsia="ru-RU"/>
              </w:rPr>
              <w:t>на 2023 год и на плановый период 2024 и 2025 годов</w:t>
            </w:r>
          </w:p>
        </w:tc>
      </w:tr>
      <w:tr w:rsidR="008A74CA" w:rsidRPr="008A74CA" w:rsidTr="008A74CA">
        <w:trPr>
          <w:trHeight w:val="375"/>
        </w:trPr>
        <w:tc>
          <w:tcPr>
            <w:tcW w:w="4131" w:type="dxa"/>
            <w:tcBorders>
              <w:top w:val="nil"/>
              <w:left w:val="nil"/>
              <w:bottom w:val="nil"/>
              <w:right w:val="nil"/>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
                <w:bCs/>
                <w:sz w:val="16"/>
                <w:szCs w:val="16"/>
                <w:lang w:eastAsia="ru-RU"/>
              </w:rPr>
            </w:pPr>
          </w:p>
        </w:tc>
        <w:tc>
          <w:tcPr>
            <w:tcW w:w="1476" w:type="dxa"/>
            <w:tcBorders>
              <w:top w:val="nil"/>
              <w:left w:val="nil"/>
              <w:bottom w:val="nil"/>
              <w:right w:val="nil"/>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sz w:val="16"/>
                <w:szCs w:val="16"/>
                <w:lang w:eastAsia="ru-RU"/>
              </w:rPr>
            </w:pPr>
          </w:p>
        </w:tc>
        <w:tc>
          <w:tcPr>
            <w:tcW w:w="1420" w:type="dxa"/>
            <w:tcBorders>
              <w:top w:val="nil"/>
              <w:left w:val="nil"/>
              <w:bottom w:val="nil"/>
              <w:right w:val="nil"/>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sz w:val="16"/>
                <w:szCs w:val="16"/>
                <w:lang w:eastAsia="ru-RU"/>
              </w:rPr>
            </w:pPr>
          </w:p>
        </w:tc>
        <w:tc>
          <w:tcPr>
            <w:tcW w:w="1460" w:type="dxa"/>
            <w:tcBorders>
              <w:top w:val="nil"/>
              <w:left w:val="nil"/>
              <w:bottom w:val="nil"/>
              <w:right w:val="nil"/>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sz w:val="16"/>
                <w:szCs w:val="16"/>
                <w:lang w:eastAsia="ru-RU"/>
              </w:rPr>
            </w:pPr>
          </w:p>
        </w:tc>
        <w:tc>
          <w:tcPr>
            <w:tcW w:w="1436" w:type="dxa"/>
            <w:tcBorders>
              <w:top w:val="nil"/>
              <w:left w:val="nil"/>
              <w:bottom w:val="nil"/>
              <w:right w:val="nil"/>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sz w:val="16"/>
                <w:szCs w:val="16"/>
                <w:lang w:eastAsia="ru-RU"/>
              </w:rPr>
            </w:pPr>
          </w:p>
        </w:tc>
      </w:tr>
      <w:tr w:rsidR="008A74CA" w:rsidRPr="008A74CA" w:rsidTr="008A74CA">
        <w:trPr>
          <w:trHeight w:val="475"/>
        </w:trPr>
        <w:tc>
          <w:tcPr>
            <w:tcW w:w="4131" w:type="dxa"/>
            <w:tcBorders>
              <w:top w:val="single" w:sz="4" w:space="0" w:color="auto"/>
              <w:left w:val="single" w:sz="4" w:space="0" w:color="auto"/>
              <w:bottom w:val="single" w:sz="4" w:space="0" w:color="auto"/>
              <w:right w:val="single" w:sz="4" w:space="0" w:color="auto"/>
            </w:tcBorders>
            <w:shd w:val="clear" w:color="auto" w:fill="auto"/>
            <w:hideMark/>
          </w:tcPr>
          <w:p w:rsidR="008A74CA" w:rsidRPr="008A74CA" w:rsidRDefault="008A74CA" w:rsidP="008A74CA">
            <w:pPr>
              <w:jc w:val="center"/>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Наименование показателя</w:t>
            </w:r>
          </w:p>
        </w:tc>
        <w:tc>
          <w:tcPr>
            <w:tcW w:w="1476" w:type="dxa"/>
            <w:tcBorders>
              <w:top w:val="single" w:sz="4" w:space="0" w:color="auto"/>
              <w:left w:val="nil"/>
              <w:bottom w:val="single" w:sz="4" w:space="0" w:color="auto"/>
              <w:right w:val="single" w:sz="4" w:space="0" w:color="auto"/>
            </w:tcBorders>
            <w:shd w:val="clear" w:color="auto" w:fill="auto"/>
            <w:hideMark/>
          </w:tcPr>
          <w:p w:rsidR="008A74CA" w:rsidRPr="008A74CA" w:rsidRDefault="008A74CA" w:rsidP="008A74CA">
            <w:pPr>
              <w:jc w:val="center"/>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Код бюджетной классификации</w:t>
            </w:r>
          </w:p>
        </w:tc>
        <w:tc>
          <w:tcPr>
            <w:tcW w:w="1420" w:type="dxa"/>
            <w:tcBorders>
              <w:top w:val="single" w:sz="4" w:space="0" w:color="auto"/>
              <w:left w:val="nil"/>
              <w:bottom w:val="single" w:sz="4" w:space="0" w:color="auto"/>
              <w:right w:val="single" w:sz="4" w:space="0" w:color="auto"/>
            </w:tcBorders>
            <w:shd w:val="clear" w:color="auto" w:fill="auto"/>
            <w:hideMark/>
          </w:tcPr>
          <w:p w:rsidR="008A74CA" w:rsidRPr="008A74CA" w:rsidRDefault="008A74CA" w:rsidP="008A74CA">
            <w:pPr>
              <w:jc w:val="center"/>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Сумма на 2023 год, тыс.</w:t>
            </w:r>
            <w:r>
              <w:rPr>
                <w:rFonts w:ascii="Times New Roman" w:eastAsia="Times New Roman" w:hAnsi="Times New Roman" w:cs="Times New Roman"/>
                <w:sz w:val="16"/>
                <w:szCs w:val="16"/>
                <w:lang w:eastAsia="ru-RU"/>
              </w:rPr>
              <w:t xml:space="preserve"> </w:t>
            </w:r>
            <w:r w:rsidRPr="008A74CA">
              <w:rPr>
                <w:rFonts w:ascii="Times New Roman" w:eastAsia="Times New Roman" w:hAnsi="Times New Roman" w:cs="Times New Roman"/>
                <w:sz w:val="16"/>
                <w:szCs w:val="16"/>
                <w:lang w:eastAsia="ru-RU"/>
              </w:rPr>
              <w:t>руб.</w:t>
            </w:r>
          </w:p>
        </w:tc>
        <w:tc>
          <w:tcPr>
            <w:tcW w:w="1460" w:type="dxa"/>
            <w:tcBorders>
              <w:top w:val="single" w:sz="4" w:space="0" w:color="auto"/>
              <w:left w:val="nil"/>
              <w:bottom w:val="single" w:sz="4" w:space="0" w:color="auto"/>
              <w:right w:val="single" w:sz="4" w:space="0" w:color="auto"/>
            </w:tcBorders>
            <w:shd w:val="clear" w:color="auto" w:fill="auto"/>
            <w:hideMark/>
          </w:tcPr>
          <w:p w:rsidR="008A74CA" w:rsidRPr="008A74CA" w:rsidRDefault="008A74CA" w:rsidP="008A74CA">
            <w:pPr>
              <w:jc w:val="center"/>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Сумма на 2024 год, тыс.</w:t>
            </w:r>
            <w:r>
              <w:rPr>
                <w:rFonts w:ascii="Times New Roman" w:eastAsia="Times New Roman" w:hAnsi="Times New Roman" w:cs="Times New Roman"/>
                <w:sz w:val="16"/>
                <w:szCs w:val="16"/>
                <w:lang w:eastAsia="ru-RU"/>
              </w:rPr>
              <w:t xml:space="preserve"> </w:t>
            </w:r>
            <w:r w:rsidRPr="008A74CA">
              <w:rPr>
                <w:rFonts w:ascii="Times New Roman" w:eastAsia="Times New Roman" w:hAnsi="Times New Roman" w:cs="Times New Roman"/>
                <w:sz w:val="16"/>
                <w:szCs w:val="16"/>
                <w:lang w:eastAsia="ru-RU"/>
              </w:rPr>
              <w:t>руб.</w:t>
            </w:r>
          </w:p>
        </w:tc>
        <w:tc>
          <w:tcPr>
            <w:tcW w:w="1436" w:type="dxa"/>
            <w:tcBorders>
              <w:top w:val="single" w:sz="4" w:space="0" w:color="auto"/>
              <w:left w:val="nil"/>
              <w:bottom w:val="single" w:sz="4" w:space="0" w:color="auto"/>
              <w:right w:val="single" w:sz="4" w:space="0" w:color="auto"/>
            </w:tcBorders>
            <w:shd w:val="clear" w:color="auto" w:fill="auto"/>
            <w:hideMark/>
          </w:tcPr>
          <w:p w:rsidR="008A74CA" w:rsidRPr="008A74CA" w:rsidRDefault="008A74CA" w:rsidP="008A74CA">
            <w:pPr>
              <w:ind w:right="33"/>
              <w:jc w:val="center"/>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Сумма на 2025 год, тыс.</w:t>
            </w:r>
            <w:r>
              <w:rPr>
                <w:rFonts w:ascii="Times New Roman" w:eastAsia="Times New Roman" w:hAnsi="Times New Roman" w:cs="Times New Roman"/>
                <w:sz w:val="16"/>
                <w:szCs w:val="16"/>
                <w:lang w:eastAsia="ru-RU"/>
              </w:rPr>
              <w:t xml:space="preserve"> </w:t>
            </w:r>
            <w:r w:rsidRPr="008A74CA">
              <w:rPr>
                <w:rFonts w:ascii="Times New Roman" w:eastAsia="Times New Roman" w:hAnsi="Times New Roman" w:cs="Times New Roman"/>
                <w:sz w:val="16"/>
                <w:szCs w:val="16"/>
                <w:lang w:eastAsia="ru-RU"/>
              </w:rPr>
              <w:t>руб.</w:t>
            </w:r>
          </w:p>
        </w:tc>
      </w:tr>
      <w:tr w:rsidR="008A74CA" w:rsidRPr="008A74CA" w:rsidTr="008A74CA">
        <w:trPr>
          <w:trHeight w:val="255"/>
        </w:trPr>
        <w:tc>
          <w:tcPr>
            <w:tcW w:w="4131" w:type="dxa"/>
            <w:tcBorders>
              <w:top w:val="nil"/>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lef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Источники финансирования дефицита бюджета - всего</w:t>
            </w:r>
          </w:p>
        </w:tc>
        <w:tc>
          <w:tcPr>
            <w:tcW w:w="1476"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х</w:t>
            </w:r>
          </w:p>
        </w:tc>
        <w:tc>
          <w:tcPr>
            <w:tcW w:w="1420"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1 651,9   </w:t>
            </w:r>
          </w:p>
        </w:tc>
        <w:tc>
          <w:tcPr>
            <w:tcW w:w="1460"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-4 600,0   </w:t>
            </w:r>
          </w:p>
        </w:tc>
        <w:tc>
          <w:tcPr>
            <w:tcW w:w="1436"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     </w:t>
            </w:r>
          </w:p>
        </w:tc>
      </w:tr>
      <w:tr w:rsidR="008A74CA" w:rsidRPr="008A74CA" w:rsidTr="008A74CA">
        <w:trPr>
          <w:trHeight w:val="255"/>
        </w:trPr>
        <w:tc>
          <w:tcPr>
            <w:tcW w:w="4131" w:type="dxa"/>
            <w:tcBorders>
              <w:top w:val="nil"/>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ind w:firstLineChars="200" w:firstLine="320"/>
              <w:jc w:val="lef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в том числе:</w:t>
            </w:r>
          </w:p>
        </w:tc>
        <w:tc>
          <w:tcPr>
            <w:tcW w:w="1476"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w:t>
            </w:r>
          </w:p>
        </w:tc>
        <w:tc>
          <w:tcPr>
            <w:tcW w:w="1460"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w:t>
            </w:r>
          </w:p>
        </w:tc>
        <w:tc>
          <w:tcPr>
            <w:tcW w:w="1436"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w:t>
            </w:r>
          </w:p>
        </w:tc>
      </w:tr>
      <w:tr w:rsidR="008A74CA" w:rsidRPr="008A74CA" w:rsidTr="008A74CA">
        <w:trPr>
          <w:trHeight w:val="255"/>
        </w:trPr>
        <w:tc>
          <w:tcPr>
            <w:tcW w:w="4131" w:type="dxa"/>
            <w:tcBorders>
              <w:top w:val="nil"/>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ind w:firstLineChars="200" w:firstLine="320"/>
              <w:jc w:val="lef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источники внутреннего финансирования</w:t>
            </w:r>
          </w:p>
        </w:tc>
        <w:tc>
          <w:tcPr>
            <w:tcW w:w="1476"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000 01 00 00 00 00 0000 000</w:t>
            </w:r>
          </w:p>
        </w:tc>
        <w:tc>
          <w:tcPr>
            <w:tcW w:w="1420"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280,0   </w:t>
            </w:r>
          </w:p>
        </w:tc>
        <w:tc>
          <w:tcPr>
            <w:tcW w:w="1460"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-4 600,0   </w:t>
            </w:r>
          </w:p>
        </w:tc>
        <w:tc>
          <w:tcPr>
            <w:tcW w:w="1436"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ind w:right="33"/>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     </w:t>
            </w:r>
          </w:p>
        </w:tc>
      </w:tr>
      <w:tr w:rsidR="008A74CA" w:rsidRPr="008A74CA" w:rsidTr="008A74CA">
        <w:trPr>
          <w:trHeight w:val="255"/>
        </w:trPr>
        <w:tc>
          <w:tcPr>
            <w:tcW w:w="4131" w:type="dxa"/>
            <w:tcBorders>
              <w:top w:val="nil"/>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ind w:firstLineChars="200" w:firstLine="320"/>
              <w:jc w:val="lef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из них:</w:t>
            </w:r>
          </w:p>
        </w:tc>
        <w:tc>
          <w:tcPr>
            <w:tcW w:w="1476"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w:t>
            </w:r>
          </w:p>
        </w:tc>
        <w:tc>
          <w:tcPr>
            <w:tcW w:w="1460"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w:t>
            </w:r>
          </w:p>
        </w:tc>
        <w:tc>
          <w:tcPr>
            <w:tcW w:w="1436"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w:t>
            </w:r>
          </w:p>
        </w:tc>
      </w:tr>
      <w:tr w:rsidR="008A74CA" w:rsidRPr="008A74CA" w:rsidTr="008A74CA">
        <w:trPr>
          <w:trHeight w:val="450"/>
        </w:trPr>
        <w:tc>
          <w:tcPr>
            <w:tcW w:w="4131" w:type="dxa"/>
            <w:tcBorders>
              <w:top w:val="nil"/>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ind w:firstLineChars="200" w:firstLine="320"/>
              <w:jc w:val="lef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1476"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000 01 02 00 00 00 0000 000</w:t>
            </w:r>
          </w:p>
        </w:tc>
        <w:tc>
          <w:tcPr>
            <w:tcW w:w="1420"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280,0   </w:t>
            </w:r>
          </w:p>
        </w:tc>
        <w:tc>
          <w:tcPr>
            <w:tcW w:w="1460"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-4 600,0   </w:t>
            </w:r>
          </w:p>
        </w:tc>
        <w:tc>
          <w:tcPr>
            <w:tcW w:w="1436"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     </w:t>
            </w:r>
          </w:p>
        </w:tc>
      </w:tr>
      <w:tr w:rsidR="008A74CA" w:rsidRPr="008A74CA" w:rsidTr="008A74CA">
        <w:trPr>
          <w:trHeight w:val="450"/>
        </w:trPr>
        <w:tc>
          <w:tcPr>
            <w:tcW w:w="4131" w:type="dxa"/>
            <w:tcBorders>
              <w:top w:val="nil"/>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ind w:firstLineChars="200" w:firstLine="320"/>
              <w:jc w:val="lef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Привлечение кредитов от кредитных организаций в валюте Российской Федерации</w:t>
            </w:r>
          </w:p>
        </w:tc>
        <w:tc>
          <w:tcPr>
            <w:tcW w:w="1476"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000 01 02 00 00 00 0000 700</w:t>
            </w:r>
          </w:p>
        </w:tc>
        <w:tc>
          <w:tcPr>
            <w:tcW w:w="1420"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18 400,0   </w:t>
            </w:r>
          </w:p>
        </w:tc>
        <w:tc>
          <w:tcPr>
            <w:tcW w:w="1460"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8 000,0   </w:t>
            </w:r>
          </w:p>
        </w:tc>
        <w:tc>
          <w:tcPr>
            <w:tcW w:w="1436"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7 000,0   </w:t>
            </w:r>
          </w:p>
        </w:tc>
      </w:tr>
      <w:tr w:rsidR="008A74CA" w:rsidRPr="008A74CA" w:rsidTr="008A74CA">
        <w:trPr>
          <w:trHeight w:val="675"/>
        </w:trPr>
        <w:tc>
          <w:tcPr>
            <w:tcW w:w="4131" w:type="dxa"/>
            <w:tcBorders>
              <w:top w:val="nil"/>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ind w:firstLineChars="200" w:firstLine="320"/>
              <w:jc w:val="lef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Привлечение муниципальными районами кредитов от кредитных организаций в валюте Российской Федерации</w:t>
            </w:r>
          </w:p>
        </w:tc>
        <w:tc>
          <w:tcPr>
            <w:tcW w:w="1476"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901 01 02 00 00 05 0000 710</w:t>
            </w:r>
          </w:p>
        </w:tc>
        <w:tc>
          <w:tcPr>
            <w:tcW w:w="1420"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18 400,0   </w:t>
            </w:r>
          </w:p>
        </w:tc>
        <w:tc>
          <w:tcPr>
            <w:tcW w:w="1460"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8 000,0   </w:t>
            </w:r>
          </w:p>
        </w:tc>
        <w:tc>
          <w:tcPr>
            <w:tcW w:w="1436"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7 000,0   </w:t>
            </w:r>
          </w:p>
        </w:tc>
      </w:tr>
      <w:tr w:rsidR="008A74CA" w:rsidRPr="008A74CA" w:rsidTr="008A74CA">
        <w:trPr>
          <w:trHeight w:val="450"/>
        </w:trPr>
        <w:tc>
          <w:tcPr>
            <w:tcW w:w="4131" w:type="dxa"/>
            <w:tcBorders>
              <w:top w:val="nil"/>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ind w:firstLineChars="200" w:firstLine="320"/>
              <w:jc w:val="lef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1476"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000 01 02 00 00 00 0000 800</w:t>
            </w:r>
          </w:p>
        </w:tc>
        <w:tc>
          <w:tcPr>
            <w:tcW w:w="1420"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-18 120,0   </w:t>
            </w:r>
          </w:p>
        </w:tc>
        <w:tc>
          <w:tcPr>
            <w:tcW w:w="1460"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-12 600,0   </w:t>
            </w:r>
          </w:p>
        </w:tc>
        <w:tc>
          <w:tcPr>
            <w:tcW w:w="1436"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-7 000,0   </w:t>
            </w:r>
          </w:p>
        </w:tc>
      </w:tr>
      <w:tr w:rsidR="008A74CA" w:rsidRPr="008A74CA" w:rsidTr="008A74CA">
        <w:trPr>
          <w:trHeight w:val="675"/>
        </w:trPr>
        <w:tc>
          <w:tcPr>
            <w:tcW w:w="4131" w:type="dxa"/>
            <w:tcBorders>
              <w:top w:val="nil"/>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ind w:firstLineChars="200" w:firstLine="320"/>
              <w:jc w:val="lef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Погашение муниципальными районами кредитов от кредитных организаций в валюте Российской Федерации</w:t>
            </w:r>
          </w:p>
        </w:tc>
        <w:tc>
          <w:tcPr>
            <w:tcW w:w="1476"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901 01 02 00 00 05 0000 810</w:t>
            </w:r>
          </w:p>
        </w:tc>
        <w:tc>
          <w:tcPr>
            <w:tcW w:w="1420"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-18 120,0   </w:t>
            </w:r>
          </w:p>
        </w:tc>
        <w:tc>
          <w:tcPr>
            <w:tcW w:w="1460"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-12 600,0   </w:t>
            </w:r>
          </w:p>
        </w:tc>
        <w:tc>
          <w:tcPr>
            <w:tcW w:w="1436"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-7 000,0   </w:t>
            </w:r>
          </w:p>
        </w:tc>
      </w:tr>
      <w:tr w:rsidR="008A74CA" w:rsidRPr="008A74CA" w:rsidTr="008A74CA">
        <w:trPr>
          <w:trHeight w:val="450"/>
        </w:trPr>
        <w:tc>
          <w:tcPr>
            <w:tcW w:w="4131" w:type="dxa"/>
            <w:tcBorders>
              <w:top w:val="nil"/>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ind w:firstLineChars="200" w:firstLine="320"/>
              <w:jc w:val="lef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1476"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000 01 05 00 00 00 0000 000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1 371,9   </w:t>
            </w:r>
          </w:p>
        </w:tc>
        <w:tc>
          <w:tcPr>
            <w:tcW w:w="1460"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     </w:t>
            </w:r>
          </w:p>
        </w:tc>
        <w:tc>
          <w:tcPr>
            <w:tcW w:w="1436"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     </w:t>
            </w:r>
          </w:p>
        </w:tc>
      </w:tr>
      <w:tr w:rsidR="008A74CA" w:rsidRPr="008A74CA" w:rsidTr="008A74CA">
        <w:trPr>
          <w:trHeight w:val="255"/>
        </w:trPr>
        <w:tc>
          <w:tcPr>
            <w:tcW w:w="4131" w:type="dxa"/>
            <w:tcBorders>
              <w:top w:val="nil"/>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ind w:firstLineChars="200" w:firstLine="320"/>
              <w:jc w:val="lef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1476"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000 01 05 02 00 00 0000 500</w:t>
            </w:r>
          </w:p>
        </w:tc>
        <w:tc>
          <w:tcPr>
            <w:tcW w:w="1420"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-778 346,7   </w:t>
            </w:r>
          </w:p>
        </w:tc>
        <w:tc>
          <w:tcPr>
            <w:tcW w:w="1460"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-742 891,4   </w:t>
            </w:r>
          </w:p>
        </w:tc>
        <w:tc>
          <w:tcPr>
            <w:tcW w:w="1436"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-749 585,0   </w:t>
            </w:r>
          </w:p>
        </w:tc>
      </w:tr>
      <w:tr w:rsidR="008A74CA" w:rsidRPr="008A74CA" w:rsidTr="008A74CA">
        <w:trPr>
          <w:trHeight w:val="450"/>
        </w:trPr>
        <w:tc>
          <w:tcPr>
            <w:tcW w:w="4131" w:type="dxa"/>
            <w:tcBorders>
              <w:top w:val="nil"/>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ind w:firstLineChars="200" w:firstLine="320"/>
              <w:jc w:val="lef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1476"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000 01 05 02 01 00 0000 510</w:t>
            </w:r>
          </w:p>
        </w:tc>
        <w:tc>
          <w:tcPr>
            <w:tcW w:w="1420"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-778 346,7   </w:t>
            </w:r>
          </w:p>
        </w:tc>
        <w:tc>
          <w:tcPr>
            <w:tcW w:w="1460"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-742 891,4   </w:t>
            </w:r>
          </w:p>
        </w:tc>
        <w:tc>
          <w:tcPr>
            <w:tcW w:w="1436"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-749 585,0   </w:t>
            </w:r>
          </w:p>
        </w:tc>
      </w:tr>
      <w:tr w:rsidR="008A74CA" w:rsidRPr="008A74CA" w:rsidTr="008A74CA">
        <w:trPr>
          <w:trHeight w:val="450"/>
        </w:trPr>
        <w:tc>
          <w:tcPr>
            <w:tcW w:w="4131" w:type="dxa"/>
            <w:tcBorders>
              <w:top w:val="nil"/>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ind w:firstLineChars="200" w:firstLine="320"/>
              <w:jc w:val="lef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1476"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992 01 05 02 01 05 0000 510</w:t>
            </w:r>
          </w:p>
        </w:tc>
        <w:tc>
          <w:tcPr>
            <w:tcW w:w="1420"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-778 346,7   </w:t>
            </w:r>
          </w:p>
        </w:tc>
        <w:tc>
          <w:tcPr>
            <w:tcW w:w="1460"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-742 891,4   </w:t>
            </w:r>
          </w:p>
        </w:tc>
        <w:tc>
          <w:tcPr>
            <w:tcW w:w="1436"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-749 585,0   </w:t>
            </w:r>
          </w:p>
        </w:tc>
      </w:tr>
      <w:tr w:rsidR="008A74CA" w:rsidRPr="008A74CA" w:rsidTr="008A74CA">
        <w:trPr>
          <w:trHeight w:val="255"/>
        </w:trPr>
        <w:tc>
          <w:tcPr>
            <w:tcW w:w="4131" w:type="dxa"/>
            <w:tcBorders>
              <w:top w:val="nil"/>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ind w:firstLineChars="200" w:firstLine="320"/>
              <w:jc w:val="lef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1476"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000 01 05 02 00 00 0000 600</w:t>
            </w:r>
          </w:p>
        </w:tc>
        <w:tc>
          <w:tcPr>
            <w:tcW w:w="1420"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779 718,6   </w:t>
            </w:r>
          </w:p>
        </w:tc>
        <w:tc>
          <w:tcPr>
            <w:tcW w:w="1460"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742 891,4   </w:t>
            </w:r>
          </w:p>
        </w:tc>
        <w:tc>
          <w:tcPr>
            <w:tcW w:w="1436"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749 585,0   </w:t>
            </w:r>
          </w:p>
        </w:tc>
      </w:tr>
      <w:tr w:rsidR="008A74CA" w:rsidRPr="008A74CA" w:rsidTr="008A74CA">
        <w:trPr>
          <w:trHeight w:val="450"/>
        </w:trPr>
        <w:tc>
          <w:tcPr>
            <w:tcW w:w="4131" w:type="dxa"/>
            <w:tcBorders>
              <w:top w:val="nil"/>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ind w:firstLineChars="200" w:firstLine="320"/>
              <w:jc w:val="lef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1476"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000 01 05 02 01 00 0000 610</w:t>
            </w:r>
          </w:p>
        </w:tc>
        <w:tc>
          <w:tcPr>
            <w:tcW w:w="1420"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779 718,6   </w:t>
            </w:r>
          </w:p>
        </w:tc>
        <w:tc>
          <w:tcPr>
            <w:tcW w:w="1460"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742 891,4   </w:t>
            </w:r>
          </w:p>
        </w:tc>
        <w:tc>
          <w:tcPr>
            <w:tcW w:w="1436"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749 585,0   </w:t>
            </w:r>
          </w:p>
        </w:tc>
      </w:tr>
      <w:tr w:rsidR="008A74CA" w:rsidRPr="008A74CA" w:rsidTr="008A74CA">
        <w:trPr>
          <w:trHeight w:val="450"/>
        </w:trPr>
        <w:tc>
          <w:tcPr>
            <w:tcW w:w="4131" w:type="dxa"/>
            <w:tcBorders>
              <w:top w:val="nil"/>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ind w:firstLineChars="200" w:firstLine="320"/>
              <w:jc w:val="lef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1476" w:type="dxa"/>
            <w:tcBorders>
              <w:top w:val="nil"/>
              <w:left w:val="nil"/>
              <w:bottom w:val="single" w:sz="4" w:space="0" w:color="auto"/>
              <w:right w:val="single" w:sz="4" w:space="0" w:color="auto"/>
            </w:tcBorders>
            <w:shd w:val="clear" w:color="auto" w:fill="auto"/>
            <w:noWrap/>
            <w:vAlign w:val="bottom"/>
            <w:hideMark/>
          </w:tcPr>
          <w:p w:rsidR="008A74CA" w:rsidRPr="008A74CA" w:rsidRDefault="008A74CA" w:rsidP="008A74CA">
            <w:pPr>
              <w:jc w:val="center"/>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992 01 05 02 01 05 0000 610</w:t>
            </w:r>
          </w:p>
        </w:tc>
        <w:tc>
          <w:tcPr>
            <w:tcW w:w="1420"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779 718,6   </w:t>
            </w:r>
          </w:p>
        </w:tc>
        <w:tc>
          <w:tcPr>
            <w:tcW w:w="1460"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742 891,4   </w:t>
            </w:r>
          </w:p>
        </w:tc>
        <w:tc>
          <w:tcPr>
            <w:tcW w:w="1436" w:type="dxa"/>
            <w:tcBorders>
              <w:top w:val="nil"/>
              <w:left w:val="nil"/>
              <w:bottom w:val="single" w:sz="4" w:space="0" w:color="auto"/>
              <w:right w:val="single" w:sz="4" w:space="0" w:color="auto"/>
            </w:tcBorders>
            <w:shd w:val="clear" w:color="000000" w:fill="FFFFFF"/>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749 585,0   </w:t>
            </w:r>
          </w:p>
        </w:tc>
      </w:tr>
    </w:tbl>
    <w:p w:rsidR="008A74CA" w:rsidRPr="008A74CA" w:rsidRDefault="008A74CA" w:rsidP="008A74CA">
      <w:pPr>
        <w:jc w:val="left"/>
        <w:rPr>
          <w:rFonts w:ascii="Times New Roman" w:eastAsia="Times New Roman" w:hAnsi="Times New Roman" w:cs="Times New Roman"/>
          <w:sz w:val="16"/>
          <w:szCs w:val="16"/>
          <w:lang w:eastAsia="ru-RU"/>
        </w:rPr>
      </w:pPr>
    </w:p>
    <w:p w:rsidR="008A74CA" w:rsidRPr="008A74CA" w:rsidRDefault="008A74CA" w:rsidP="008A74CA">
      <w:pPr>
        <w:jc w:val="left"/>
        <w:rPr>
          <w:rFonts w:ascii="Times New Roman" w:eastAsia="Times New Roman" w:hAnsi="Times New Roman" w:cs="Times New Roman"/>
          <w:sz w:val="16"/>
          <w:szCs w:val="16"/>
          <w:lang w:eastAsia="ru-RU"/>
        </w:rPr>
      </w:pPr>
    </w:p>
    <w:p w:rsidR="008A74CA" w:rsidRPr="008A74CA" w:rsidRDefault="008A74CA" w:rsidP="008A74CA">
      <w:pPr>
        <w:jc w:val="left"/>
        <w:rPr>
          <w:rFonts w:ascii="Times New Roman" w:eastAsia="Times New Roman" w:hAnsi="Times New Roman" w:cs="Times New Roman"/>
          <w:sz w:val="16"/>
          <w:szCs w:val="16"/>
          <w:lang w:eastAsia="ru-RU"/>
        </w:rPr>
      </w:pPr>
    </w:p>
    <w:p w:rsidR="00946A62" w:rsidRPr="00946A62" w:rsidRDefault="00946A62" w:rsidP="00946A62">
      <w:pPr>
        <w:jc w:val="left"/>
        <w:rPr>
          <w:rFonts w:ascii="Times New Roman" w:eastAsia="Times New Roman" w:hAnsi="Times New Roman" w:cs="Times New Roman"/>
          <w:sz w:val="16"/>
          <w:szCs w:val="16"/>
          <w:lang w:eastAsia="ru-RU"/>
        </w:rPr>
      </w:pPr>
    </w:p>
    <w:p w:rsidR="00946A62" w:rsidRPr="00946A62" w:rsidRDefault="00946A62" w:rsidP="00946A62">
      <w:pPr>
        <w:jc w:val="left"/>
        <w:rPr>
          <w:rFonts w:ascii="Times New Roman" w:eastAsia="Times New Roman" w:hAnsi="Times New Roman" w:cs="Times New Roman"/>
          <w:sz w:val="16"/>
          <w:szCs w:val="16"/>
          <w:lang w:eastAsia="ru-RU"/>
        </w:rPr>
      </w:pPr>
    </w:p>
    <w:p w:rsidR="00946A62" w:rsidRPr="00946A62" w:rsidRDefault="00946A62" w:rsidP="00946A62">
      <w:pPr>
        <w:jc w:val="left"/>
        <w:rPr>
          <w:rFonts w:ascii="Times New Roman" w:eastAsia="Times New Roman" w:hAnsi="Times New Roman" w:cs="Times New Roman"/>
          <w:sz w:val="16"/>
          <w:szCs w:val="16"/>
          <w:lang w:eastAsia="ru-RU"/>
        </w:rPr>
      </w:pPr>
    </w:p>
    <w:p w:rsidR="00946A62" w:rsidRPr="00946A62" w:rsidRDefault="00946A62" w:rsidP="00946A62">
      <w:pPr>
        <w:jc w:val="left"/>
        <w:rPr>
          <w:rFonts w:ascii="Times New Roman" w:eastAsia="Times New Roman" w:hAnsi="Times New Roman" w:cs="Times New Roman"/>
          <w:sz w:val="16"/>
          <w:szCs w:val="16"/>
          <w:lang w:eastAsia="ru-RU"/>
        </w:rPr>
      </w:pPr>
    </w:p>
    <w:p w:rsidR="00946A62" w:rsidRPr="00946A62" w:rsidRDefault="00946A62" w:rsidP="00946A62">
      <w:pPr>
        <w:jc w:val="left"/>
        <w:rPr>
          <w:rFonts w:ascii="Times New Roman" w:eastAsia="Times New Roman" w:hAnsi="Times New Roman" w:cs="Times New Roman"/>
          <w:sz w:val="16"/>
          <w:szCs w:val="16"/>
          <w:lang w:eastAsia="ru-RU"/>
        </w:rPr>
      </w:pPr>
    </w:p>
    <w:p w:rsidR="00946A62" w:rsidRPr="00946A62" w:rsidRDefault="00946A62" w:rsidP="00946A62">
      <w:pPr>
        <w:jc w:val="left"/>
        <w:rPr>
          <w:rFonts w:ascii="Times New Roman" w:eastAsia="Times New Roman" w:hAnsi="Times New Roman" w:cs="Times New Roman"/>
          <w:sz w:val="16"/>
          <w:szCs w:val="16"/>
          <w:lang w:eastAsia="ru-RU"/>
        </w:rPr>
      </w:pPr>
    </w:p>
    <w:p w:rsidR="00946A62" w:rsidRPr="00946A62" w:rsidRDefault="00946A62" w:rsidP="00946A62">
      <w:pPr>
        <w:jc w:val="left"/>
        <w:rPr>
          <w:rFonts w:ascii="Times New Roman" w:eastAsia="Times New Roman" w:hAnsi="Times New Roman" w:cs="Times New Roman"/>
          <w:sz w:val="16"/>
          <w:szCs w:val="16"/>
          <w:lang w:eastAsia="ru-RU"/>
        </w:rPr>
      </w:pPr>
    </w:p>
    <w:p w:rsidR="00946A62" w:rsidRPr="00946A62" w:rsidRDefault="00946A62" w:rsidP="00946A62">
      <w:pPr>
        <w:jc w:val="left"/>
        <w:rPr>
          <w:rFonts w:ascii="Times New Roman" w:eastAsia="Times New Roman" w:hAnsi="Times New Roman" w:cs="Times New Roman"/>
          <w:sz w:val="16"/>
          <w:szCs w:val="16"/>
          <w:lang w:eastAsia="ru-RU"/>
        </w:rPr>
      </w:pPr>
    </w:p>
    <w:p w:rsidR="00946A62" w:rsidRPr="00946A62" w:rsidRDefault="00946A62" w:rsidP="00946A62">
      <w:pPr>
        <w:jc w:val="left"/>
        <w:rPr>
          <w:rFonts w:ascii="Times New Roman" w:eastAsia="Times New Roman" w:hAnsi="Times New Roman" w:cs="Times New Roman"/>
          <w:sz w:val="16"/>
          <w:szCs w:val="16"/>
          <w:lang w:eastAsia="ru-RU"/>
        </w:rPr>
      </w:pPr>
    </w:p>
    <w:p w:rsidR="00946A62" w:rsidRPr="00946A62" w:rsidRDefault="00946A62" w:rsidP="00946A62">
      <w:pPr>
        <w:jc w:val="left"/>
        <w:rPr>
          <w:rFonts w:ascii="Times New Roman" w:eastAsia="Times New Roman" w:hAnsi="Times New Roman" w:cs="Times New Roman"/>
          <w:sz w:val="16"/>
          <w:szCs w:val="16"/>
          <w:lang w:eastAsia="ru-RU"/>
        </w:rPr>
      </w:pPr>
    </w:p>
    <w:p w:rsidR="00833F22" w:rsidRPr="00833F22" w:rsidRDefault="00833F22" w:rsidP="00833F22">
      <w:pPr>
        <w:widowControl w:val="0"/>
        <w:jc w:val="center"/>
        <w:outlineLvl w:val="0"/>
        <w:rPr>
          <w:rFonts w:ascii="Times New Roman" w:eastAsia="Times New Roman" w:hAnsi="Times New Roman" w:cs="Times New Roman"/>
          <w:b/>
          <w:sz w:val="16"/>
          <w:szCs w:val="16"/>
          <w:lang w:eastAsia="ru-RU"/>
        </w:rPr>
      </w:pPr>
    </w:p>
    <w:p w:rsidR="00833F22" w:rsidRPr="00833F22" w:rsidRDefault="00833F22" w:rsidP="00833F22">
      <w:pPr>
        <w:widowControl w:val="0"/>
        <w:jc w:val="center"/>
        <w:outlineLvl w:val="0"/>
        <w:rPr>
          <w:rFonts w:ascii="Times New Roman" w:eastAsia="Times New Roman" w:hAnsi="Times New Roman" w:cs="Times New Roman"/>
          <w:b/>
          <w:sz w:val="16"/>
          <w:szCs w:val="16"/>
          <w:lang w:eastAsia="ru-RU"/>
        </w:rPr>
      </w:pPr>
    </w:p>
    <w:p w:rsidR="00833F22" w:rsidRPr="00833F22" w:rsidRDefault="00833F22" w:rsidP="00833F22">
      <w:pPr>
        <w:widowControl w:val="0"/>
        <w:jc w:val="center"/>
        <w:outlineLvl w:val="0"/>
        <w:rPr>
          <w:rFonts w:ascii="Times New Roman" w:eastAsia="Times New Roman" w:hAnsi="Times New Roman" w:cs="Times New Roman"/>
          <w:b/>
          <w:sz w:val="16"/>
          <w:szCs w:val="16"/>
          <w:lang w:eastAsia="ru-RU"/>
        </w:rPr>
      </w:pPr>
    </w:p>
    <w:p w:rsidR="00833F22" w:rsidRPr="00833F22" w:rsidRDefault="00833F22" w:rsidP="00833F22">
      <w:pPr>
        <w:widowControl w:val="0"/>
        <w:jc w:val="center"/>
        <w:outlineLvl w:val="0"/>
        <w:rPr>
          <w:rFonts w:ascii="Times New Roman" w:eastAsia="Times New Roman" w:hAnsi="Times New Roman" w:cs="Times New Roman"/>
          <w:b/>
          <w:sz w:val="16"/>
          <w:szCs w:val="16"/>
          <w:lang w:eastAsia="ru-RU"/>
        </w:rPr>
      </w:pPr>
    </w:p>
    <w:p w:rsidR="00833F22" w:rsidRPr="00833F22" w:rsidRDefault="00833F22" w:rsidP="00833F22">
      <w:pPr>
        <w:widowControl w:val="0"/>
        <w:jc w:val="center"/>
        <w:outlineLvl w:val="0"/>
        <w:rPr>
          <w:rFonts w:ascii="Times New Roman" w:eastAsia="Times New Roman" w:hAnsi="Times New Roman" w:cs="Times New Roman"/>
          <w:b/>
          <w:sz w:val="16"/>
          <w:szCs w:val="16"/>
          <w:lang w:eastAsia="ru-RU"/>
        </w:rPr>
      </w:pPr>
    </w:p>
    <w:p w:rsidR="00833F22" w:rsidRPr="00833F22" w:rsidRDefault="00833F22" w:rsidP="00833F22">
      <w:pPr>
        <w:widowControl w:val="0"/>
        <w:jc w:val="center"/>
        <w:outlineLvl w:val="0"/>
        <w:rPr>
          <w:rFonts w:ascii="Times New Roman" w:eastAsia="Times New Roman" w:hAnsi="Times New Roman" w:cs="Times New Roman"/>
          <w:b/>
          <w:sz w:val="16"/>
          <w:szCs w:val="16"/>
          <w:lang w:eastAsia="ru-RU"/>
        </w:rPr>
      </w:pPr>
    </w:p>
    <w:p w:rsidR="00833F22" w:rsidRPr="00833F22" w:rsidRDefault="00833F22" w:rsidP="00833F22">
      <w:pPr>
        <w:widowControl w:val="0"/>
        <w:jc w:val="center"/>
        <w:outlineLvl w:val="0"/>
        <w:rPr>
          <w:rFonts w:ascii="Times New Roman" w:eastAsia="Times New Roman" w:hAnsi="Times New Roman" w:cs="Times New Roman"/>
          <w:b/>
          <w:sz w:val="16"/>
          <w:szCs w:val="16"/>
          <w:lang w:eastAsia="ru-RU"/>
        </w:rPr>
      </w:pPr>
    </w:p>
    <w:p w:rsidR="00833F22" w:rsidRPr="00833F22" w:rsidRDefault="00833F22" w:rsidP="00833F22">
      <w:pPr>
        <w:widowControl w:val="0"/>
        <w:jc w:val="center"/>
        <w:outlineLvl w:val="0"/>
        <w:rPr>
          <w:rFonts w:ascii="Times New Roman" w:eastAsia="Times New Roman" w:hAnsi="Times New Roman" w:cs="Times New Roman"/>
          <w:b/>
          <w:sz w:val="16"/>
          <w:szCs w:val="16"/>
          <w:lang w:eastAsia="ru-RU"/>
        </w:rPr>
      </w:pPr>
    </w:p>
    <w:p w:rsidR="00833F22" w:rsidRPr="00833F22" w:rsidRDefault="00833F22" w:rsidP="00833F22">
      <w:pPr>
        <w:widowControl w:val="0"/>
        <w:jc w:val="center"/>
        <w:outlineLvl w:val="0"/>
        <w:rPr>
          <w:rFonts w:ascii="Times New Roman" w:eastAsia="Times New Roman" w:hAnsi="Times New Roman" w:cs="Times New Roman"/>
          <w:b/>
          <w:sz w:val="16"/>
          <w:szCs w:val="16"/>
          <w:lang w:eastAsia="ru-RU"/>
        </w:rPr>
      </w:pPr>
    </w:p>
    <w:p w:rsidR="00833F22" w:rsidRPr="00833F22" w:rsidRDefault="00833F22" w:rsidP="00833F22">
      <w:pPr>
        <w:widowControl w:val="0"/>
        <w:jc w:val="center"/>
        <w:outlineLvl w:val="0"/>
        <w:rPr>
          <w:rFonts w:ascii="Times New Roman" w:eastAsia="Times New Roman" w:hAnsi="Times New Roman" w:cs="Times New Roman"/>
          <w:b/>
          <w:sz w:val="16"/>
          <w:szCs w:val="16"/>
          <w:lang w:eastAsia="ru-RU"/>
        </w:rPr>
      </w:pPr>
    </w:p>
    <w:p w:rsidR="00833F22" w:rsidRPr="00833F22" w:rsidRDefault="00833F22" w:rsidP="00833F22">
      <w:pPr>
        <w:widowControl w:val="0"/>
        <w:jc w:val="center"/>
        <w:outlineLvl w:val="0"/>
        <w:rPr>
          <w:rFonts w:ascii="Times New Roman" w:eastAsia="Times New Roman" w:hAnsi="Times New Roman" w:cs="Times New Roman"/>
          <w:b/>
          <w:sz w:val="16"/>
          <w:szCs w:val="16"/>
          <w:lang w:eastAsia="ru-RU"/>
        </w:rPr>
      </w:pPr>
    </w:p>
    <w:tbl>
      <w:tblPr>
        <w:tblW w:w="9942" w:type="dxa"/>
        <w:tblInd w:w="88" w:type="dxa"/>
        <w:tblLayout w:type="fixed"/>
        <w:tblLook w:val="04A0" w:firstRow="1" w:lastRow="0" w:firstColumn="1" w:lastColumn="0" w:noHBand="0" w:noVBand="1"/>
      </w:tblPr>
      <w:tblGrid>
        <w:gridCol w:w="4698"/>
        <w:gridCol w:w="2126"/>
        <w:gridCol w:w="992"/>
        <w:gridCol w:w="992"/>
        <w:gridCol w:w="1134"/>
      </w:tblGrid>
      <w:tr w:rsidR="008A74CA" w:rsidRPr="008A74CA" w:rsidTr="008A74CA">
        <w:trPr>
          <w:trHeight w:val="80"/>
        </w:trPr>
        <w:tc>
          <w:tcPr>
            <w:tcW w:w="4698" w:type="dxa"/>
            <w:tcBorders>
              <w:top w:val="nil"/>
              <w:left w:val="nil"/>
              <w:bottom w:val="nil"/>
              <w:right w:val="nil"/>
            </w:tcBorders>
            <w:shd w:val="clear" w:color="auto" w:fill="auto"/>
            <w:noWrap/>
            <w:vAlign w:val="bottom"/>
            <w:hideMark/>
          </w:tcPr>
          <w:p w:rsidR="008A74CA" w:rsidRPr="008A74CA" w:rsidRDefault="008A74CA" w:rsidP="008A74CA">
            <w:pPr>
              <w:jc w:val="left"/>
              <w:rPr>
                <w:rFonts w:ascii="Arial CYR" w:eastAsia="Times New Roman" w:hAnsi="Arial CYR" w:cs="Arial CYR"/>
                <w:b/>
                <w:bCs/>
                <w:sz w:val="16"/>
                <w:szCs w:val="16"/>
                <w:lang w:eastAsia="ru-RU"/>
              </w:rPr>
            </w:pPr>
          </w:p>
        </w:tc>
        <w:tc>
          <w:tcPr>
            <w:tcW w:w="2126" w:type="dxa"/>
            <w:tcBorders>
              <w:top w:val="nil"/>
              <w:left w:val="nil"/>
              <w:bottom w:val="nil"/>
              <w:right w:val="nil"/>
            </w:tcBorders>
            <w:shd w:val="clear" w:color="auto" w:fill="auto"/>
            <w:noWrap/>
            <w:vAlign w:val="bottom"/>
            <w:hideMark/>
          </w:tcPr>
          <w:p w:rsidR="008A74CA" w:rsidRPr="008A74CA" w:rsidRDefault="008A74CA" w:rsidP="008A74CA">
            <w:pPr>
              <w:jc w:val="center"/>
              <w:rPr>
                <w:rFonts w:ascii="Arial CYR" w:eastAsia="Times New Roman" w:hAnsi="Arial CYR" w:cs="Arial CYR"/>
                <w:sz w:val="16"/>
                <w:szCs w:val="16"/>
                <w:lang w:eastAsia="ru-RU"/>
              </w:rPr>
            </w:pPr>
          </w:p>
        </w:tc>
        <w:tc>
          <w:tcPr>
            <w:tcW w:w="3118" w:type="dxa"/>
            <w:gridSpan w:val="3"/>
            <w:vMerge w:val="restart"/>
            <w:tcBorders>
              <w:top w:val="nil"/>
              <w:left w:val="nil"/>
            </w:tcBorders>
            <w:shd w:val="clear" w:color="auto" w:fill="auto"/>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Приложение 3</w:t>
            </w:r>
          </w:p>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УТВЕРЖДЕНО</w:t>
            </w:r>
          </w:p>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 xml:space="preserve">         решением Собрания представителей </w:t>
            </w:r>
          </w:p>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Мокшанского района</w:t>
            </w:r>
          </w:p>
          <w:p w:rsidR="008A74CA" w:rsidRPr="008A74CA" w:rsidRDefault="008A74CA" w:rsidP="008A74CA">
            <w:pPr>
              <w:jc w:val="right"/>
              <w:rPr>
                <w:rFonts w:ascii="Times New Roman" w:eastAsia="Times New Roman" w:hAnsi="Times New Roman" w:cs="Times New Roman"/>
                <w:sz w:val="16"/>
                <w:szCs w:val="16"/>
                <w:lang w:eastAsia="ru-RU"/>
              </w:rPr>
            </w:pPr>
            <w:r w:rsidRPr="008A74CA">
              <w:rPr>
                <w:rFonts w:ascii="Times New Roman" w:eastAsia="Times New Roman" w:hAnsi="Times New Roman" w:cs="Times New Roman"/>
                <w:sz w:val="16"/>
                <w:szCs w:val="16"/>
                <w:lang w:eastAsia="ru-RU"/>
              </w:rPr>
              <w:t>от 24.03.2023  №  138-10/5</w:t>
            </w:r>
          </w:p>
        </w:tc>
      </w:tr>
      <w:tr w:rsidR="008A74CA" w:rsidRPr="008A74CA" w:rsidTr="008A74CA">
        <w:trPr>
          <w:trHeight w:val="80"/>
        </w:trPr>
        <w:tc>
          <w:tcPr>
            <w:tcW w:w="4698" w:type="dxa"/>
            <w:tcBorders>
              <w:top w:val="nil"/>
              <w:left w:val="nil"/>
              <w:bottom w:val="nil"/>
              <w:right w:val="nil"/>
            </w:tcBorders>
            <w:shd w:val="clear" w:color="auto" w:fill="auto"/>
            <w:noWrap/>
            <w:vAlign w:val="bottom"/>
            <w:hideMark/>
          </w:tcPr>
          <w:p w:rsidR="008A74CA" w:rsidRPr="008A74CA" w:rsidRDefault="008A74CA" w:rsidP="008A74CA">
            <w:pPr>
              <w:jc w:val="left"/>
              <w:rPr>
                <w:rFonts w:ascii="Arial CYR" w:eastAsia="Times New Roman" w:hAnsi="Arial CYR" w:cs="Arial CYR"/>
                <w:b/>
                <w:bCs/>
                <w:sz w:val="16"/>
                <w:szCs w:val="16"/>
                <w:lang w:eastAsia="ru-RU"/>
              </w:rPr>
            </w:pPr>
          </w:p>
        </w:tc>
        <w:tc>
          <w:tcPr>
            <w:tcW w:w="2126" w:type="dxa"/>
            <w:tcBorders>
              <w:top w:val="nil"/>
              <w:left w:val="nil"/>
              <w:bottom w:val="nil"/>
              <w:right w:val="nil"/>
            </w:tcBorders>
            <w:shd w:val="clear" w:color="auto" w:fill="auto"/>
            <w:noWrap/>
            <w:vAlign w:val="bottom"/>
            <w:hideMark/>
          </w:tcPr>
          <w:p w:rsidR="008A74CA" w:rsidRPr="008A74CA" w:rsidRDefault="008A74CA" w:rsidP="008A74CA">
            <w:pPr>
              <w:jc w:val="center"/>
              <w:rPr>
                <w:rFonts w:ascii="Arial CYR" w:eastAsia="Times New Roman" w:hAnsi="Arial CYR" w:cs="Arial CYR"/>
                <w:sz w:val="16"/>
                <w:szCs w:val="16"/>
                <w:lang w:eastAsia="ru-RU"/>
              </w:rPr>
            </w:pPr>
          </w:p>
        </w:tc>
        <w:tc>
          <w:tcPr>
            <w:tcW w:w="3118" w:type="dxa"/>
            <w:gridSpan w:val="3"/>
            <w:vMerge/>
            <w:tcBorders>
              <w:left w:val="nil"/>
            </w:tcBorders>
            <w:shd w:val="clear" w:color="auto" w:fill="auto"/>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p>
        </w:tc>
      </w:tr>
      <w:tr w:rsidR="008A74CA" w:rsidRPr="008A74CA" w:rsidTr="008A74CA">
        <w:trPr>
          <w:trHeight w:val="255"/>
        </w:trPr>
        <w:tc>
          <w:tcPr>
            <w:tcW w:w="4698" w:type="dxa"/>
            <w:tcBorders>
              <w:top w:val="nil"/>
              <w:left w:val="nil"/>
              <w:bottom w:val="nil"/>
              <w:right w:val="nil"/>
            </w:tcBorders>
            <w:shd w:val="clear" w:color="auto" w:fill="auto"/>
            <w:noWrap/>
            <w:vAlign w:val="bottom"/>
            <w:hideMark/>
          </w:tcPr>
          <w:p w:rsidR="008A74CA" w:rsidRPr="008A74CA" w:rsidRDefault="008A74CA" w:rsidP="008A74CA">
            <w:pPr>
              <w:jc w:val="left"/>
              <w:rPr>
                <w:rFonts w:ascii="Arial CYR" w:eastAsia="Times New Roman" w:hAnsi="Arial CYR" w:cs="Arial CYR"/>
                <w:b/>
                <w:bCs/>
                <w:sz w:val="16"/>
                <w:szCs w:val="16"/>
                <w:lang w:eastAsia="ru-RU"/>
              </w:rPr>
            </w:pPr>
          </w:p>
        </w:tc>
        <w:tc>
          <w:tcPr>
            <w:tcW w:w="2126" w:type="dxa"/>
            <w:tcBorders>
              <w:top w:val="nil"/>
              <w:left w:val="nil"/>
              <w:bottom w:val="nil"/>
              <w:right w:val="nil"/>
            </w:tcBorders>
            <w:shd w:val="clear" w:color="auto" w:fill="auto"/>
            <w:noWrap/>
            <w:vAlign w:val="bottom"/>
            <w:hideMark/>
          </w:tcPr>
          <w:p w:rsidR="008A74CA" w:rsidRPr="008A74CA" w:rsidRDefault="008A74CA" w:rsidP="008A74CA">
            <w:pPr>
              <w:jc w:val="center"/>
              <w:rPr>
                <w:rFonts w:ascii="Arial CYR" w:eastAsia="Times New Roman" w:hAnsi="Arial CYR" w:cs="Arial CYR"/>
                <w:sz w:val="16"/>
                <w:szCs w:val="16"/>
                <w:lang w:eastAsia="ru-RU"/>
              </w:rPr>
            </w:pPr>
          </w:p>
        </w:tc>
        <w:tc>
          <w:tcPr>
            <w:tcW w:w="3118" w:type="dxa"/>
            <w:gridSpan w:val="3"/>
            <w:vMerge/>
            <w:tcBorders>
              <w:left w:val="nil"/>
            </w:tcBorders>
            <w:shd w:val="clear" w:color="auto" w:fill="auto"/>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p>
        </w:tc>
      </w:tr>
      <w:tr w:rsidR="008A74CA" w:rsidRPr="008A74CA" w:rsidTr="008A74CA">
        <w:trPr>
          <w:trHeight w:val="255"/>
        </w:trPr>
        <w:tc>
          <w:tcPr>
            <w:tcW w:w="4698" w:type="dxa"/>
            <w:tcBorders>
              <w:top w:val="nil"/>
              <w:left w:val="nil"/>
              <w:bottom w:val="nil"/>
              <w:right w:val="nil"/>
            </w:tcBorders>
            <w:shd w:val="clear" w:color="auto" w:fill="auto"/>
            <w:noWrap/>
            <w:vAlign w:val="bottom"/>
            <w:hideMark/>
          </w:tcPr>
          <w:p w:rsidR="008A74CA" w:rsidRPr="008A74CA" w:rsidRDefault="008A74CA" w:rsidP="008A74CA">
            <w:pPr>
              <w:jc w:val="left"/>
              <w:rPr>
                <w:rFonts w:ascii="Arial CYR" w:eastAsia="Times New Roman" w:hAnsi="Arial CYR" w:cs="Arial CYR"/>
                <w:b/>
                <w:bCs/>
                <w:sz w:val="16"/>
                <w:szCs w:val="16"/>
                <w:lang w:eastAsia="ru-RU"/>
              </w:rPr>
            </w:pPr>
          </w:p>
        </w:tc>
        <w:tc>
          <w:tcPr>
            <w:tcW w:w="2126" w:type="dxa"/>
            <w:tcBorders>
              <w:top w:val="nil"/>
              <w:left w:val="nil"/>
              <w:bottom w:val="nil"/>
              <w:right w:val="nil"/>
            </w:tcBorders>
            <w:shd w:val="clear" w:color="auto" w:fill="auto"/>
            <w:noWrap/>
            <w:vAlign w:val="bottom"/>
            <w:hideMark/>
          </w:tcPr>
          <w:p w:rsidR="008A74CA" w:rsidRPr="008A74CA" w:rsidRDefault="008A74CA" w:rsidP="008A74CA">
            <w:pPr>
              <w:jc w:val="center"/>
              <w:rPr>
                <w:rFonts w:ascii="Arial CYR" w:eastAsia="Times New Roman" w:hAnsi="Arial CYR" w:cs="Arial CYR"/>
                <w:sz w:val="16"/>
                <w:szCs w:val="16"/>
                <w:lang w:eastAsia="ru-RU"/>
              </w:rPr>
            </w:pPr>
          </w:p>
        </w:tc>
        <w:tc>
          <w:tcPr>
            <w:tcW w:w="3118" w:type="dxa"/>
            <w:gridSpan w:val="3"/>
            <w:vMerge/>
            <w:tcBorders>
              <w:left w:val="nil"/>
            </w:tcBorders>
            <w:shd w:val="clear" w:color="auto" w:fill="auto"/>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p>
        </w:tc>
      </w:tr>
      <w:tr w:rsidR="008A74CA" w:rsidRPr="008A74CA" w:rsidTr="008A74CA">
        <w:trPr>
          <w:trHeight w:val="345"/>
        </w:trPr>
        <w:tc>
          <w:tcPr>
            <w:tcW w:w="4698" w:type="dxa"/>
            <w:tcBorders>
              <w:top w:val="nil"/>
              <w:left w:val="nil"/>
              <w:bottom w:val="nil"/>
              <w:right w:val="nil"/>
            </w:tcBorders>
            <w:shd w:val="clear" w:color="auto" w:fill="auto"/>
            <w:noWrap/>
            <w:vAlign w:val="bottom"/>
            <w:hideMark/>
          </w:tcPr>
          <w:p w:rsidR="008A74CA" w:rsidRPr="008A74CA" w:rsidRDefault="008A74CA" w:rsidP="008A74CA">
            <w:pPr>
              <w:jc w:val="left"/>
              <w:rPr>
                <w:rFonts w:ascii="Arial CYR" w:eastAsia="Times New Roman" w:hAnsi="Arial CYR" w:cs="Arial CYR"/>
                <w:b/>
                <w:bCs/>
                <w:sz w:val="16"/>
                <w:szCs w:val="16"/>
                <w:lang w:eastAsia="ru-RU"/>
              </w:rPr>
            </w:pPr>
          </w:p>
        </w:tc>
        <w:tc>
          <w:tcPr>
            <w:tcW w:w="2126" w:type="dxa"/>
            <w:tcBorders>
              <w:top w:val="nil"/>
              <w:left w:val="nil"/>
              <w:bottom w:val="nil"/>
              <w:right w:val="nil"/>
            </w:tcBorders>
            <w:shd w:val="clear" w:color="auto" w:fill="auto"/>
            <w:noWrap/>
            <w:vAlign w:val="bottom"/>
            <w:hideMark/>
          </w:tcPr>
          <w:p w:rsidR="008A74CA" w:rsidRPr="008A74CA" w:rsidRDefault="008A74CA" w:rsidP="008A74CA">
            <w:pPr>
              <w:jc w:val="center"/>
              <w:rPr>
                <w:rFonts w:ascii="Arial CYR" w:eastAsia="Times New Roman" w:hAnsi="Arial CYR" w:cs="Arial CYR"/>
                <w:sz w:val="16"/>
                <w:szCs w:val="16"/>
                <w:lang w:eastAsia="ru-RU"/>
              </w:rPr>
            </w:pPr>
          </w:p>
        </w:tc>
        <w:tc>
          <w:tcPr>
            <w:tcW w:w="3118" w:type="dxa"/>
            <w:gridSpan w:val="3"/>
            <w:vMerge/>
            <w:tcBorders>
              <w:left w:val="nil"/>
            </w:tcBorders>
            <w:shd w:val="clear" w:color="auto" w:fill="auto"/>
            <w:noWrap/>
            <w:vAlign w:val="bottom"/>
            <w:hideMark/>
          </w:tcPr>
          <w:p w:rsidR="008A74CA" w:rsidRPr="008A74CA" w:rsidRDefault="008A74CA" w:rsidP="008A74CA">
            <w:pPr>
              <w:jc w:val="right"/>
              <w:rPr>
                <w:rFonts w:ascii="Times New Roman" w:eastAsia="Times New Roman" w:hAnsi="Times New Roman" w:cs="Times New Roman"/>
                <w:sz w:val="16"/>
                <w:szCs w:val="16"/>
                <w:lang w:eastAsia="ru-RU"/>
              </w:rPr>
            </w:pPr>
          </w:p>
        </w:tc>
      </w:tr>
      <w:tr w:rsidR="008A74CA" w:rsidRPr="008A74CA" w:rsidTr="008A74CA">
        <w:trPr>
          <w:trHeight w:val="285"/>
        </w:trPr>
        <w:tc>
          <w:tcPr>
            <w:tcW w:w="4698" w:type="dxa"/>
            <w:tcBorders>
              <w:top w:val="nil"/>
              <w:left w:val="nil"/>
              <w:bottom w:val="nil"/>
              <w:right w:val="nil"/>
            </w:tcBorders>
            <w:shd w:val="clear" w:color="auto" w:fill="auto"/>
            <w:noWrap/>
            <w:vAlign w:val="bottom"/>
            <w:hideMark/>
          </w:tcPr>
          <w:p w:rsidR="008A74CA" w:rsidRPr="008A74CA" w:rsidRDefault="008A74CA" w:rsidP="008A74CA">
            <w:pPr>
              <w:jc w:val="left"/>
              <w:rPr>
                <w:rFonts w:ascii="Arial CYR" w:eastAsia="Times New Roman" w:hAnsi="Arial CYR" w:cs="Arial CYR"/>
                <w:b/>
                <w:bCs/>
                <w:sz w:val="16"/>
                <w:szCs w:val="16"/>
                <w:lang w:eastAsia="ru-RU"/>
              </w:rPr>
            </w:pPr>
          </w:p>
        </w:tc>
        <w:tc>
          <w:tcPr>
            <w:tcW w:w="2126" w:type="dxa"/>
            <w:tcBorders>
              <w:top w:val="nil"/>
              <w:left w:val="nil"/>
              <w:bottom w:val="nil"/>
              <w:right w:val="nil"/>
            </w:tcBorders>
            <w:shd w:val="clear" w:color="auto" w:fill="auto"/>
            <w:noWrap/>
            <w:vAlign w:val="bottom"/>
            <w:hideMark/>
          </w:tcPr>
          <w:p w:rsidR="008A74CA" w:rsidRPr="008A74CA" w:rsidRDefault="008A74CA" w:rsidP="008A74CA">
            <w:pPr>
              <w:jc w:val="center"/>
              <w:rPr>
                <w:rFonts w:ascii="Arial CYR" w:eastAsia="Times New Roman" w:hAnsi="Arial CYR" w:cs="Arial CYR"/>
                <w:sz w:val="16"/>
                <w:szCs w:val="16"/>
                <w:lang w:eastAsia="ru-RU"/>
              </w:rPr>
            </w:pPr>
          </w:p>
        </w:tc>
        <w:tc>
          <w:tcPr>
            <w:tcW w:w="3118" w:type="dxa"/>
            <w:gridSpan w:val="3"/>
            <w:vMerge/>
            <w:tcBorders>
              <w:left w:val="nil"/>
              <w:bottom w:val="nil"/>
            </w:tcBorders>
            <w:shd w:val="clear" w:color="auto" w:fill="auto"/>
            <w:vAlign w:val="bottom"/>
            <w:hideMark/>
          </w:tcPr>
          <w:p w:rsidR="008A74CA" w:rsidRPr="008A74CA" w:rsidRDefault="008A74CA" w:rsidP="008A74CA">
            <w:pPr>
              <w:jc w:val="right"/>
              <w:rPr>
                <w:rFonts w:ascii="Arial CYR" w:eastAsia="Times New Roman" w:hAnsi="Arial CYR" w:cs="Arial CYR"/>
                <w:sz w:val="16"/>
                <w:szCs w:val="16"/>
                <w:lang w:eastAsia="ru-RU"/>
              </w:rPr>
            </w:pPr>
          </w:p>
        </w:tc>
      </w:tr>
      <w:tr w:rsidR="008A74CA" w:rsidRPr="008A74CA" w:rsidTr="008A74CA">
        <w:trPr>
          <w:trHeight w:val="426"/>
        </w:trPr>
        <w:tc>
          <w:tcPr>
            <w:tcW w:w="9942" w:type="dxa"/>
            <w:gridSpan w:val="5"/>
            <w:tcBorders>
              <w:top w:val="nil"/>
              <w:left w:val="nil"/>
              <w:right w:val="nil"/>
            </w:tcBorders>
            <w:shd w:val="clear" w:color="auto" w:fill="auto"/>
            <w:hideMark/>
          </w:tcPr>
          <w:p w:rsidR="008A74CA" w:rsidRDefault="008A74CA" w:rsidP="008A74CA">
            <w:pPr>
              <w:jc w:val="left"/>
              <w:rPr>
                <w:rFonts w:ascii="Times New Roman" w:eastAsia="Times New Roman" w:hAnsi="Times New Roman" w:cs="Times New Roman"/>
                <w:b/>
                <w:bCs/>
                <w:sz w:val="16"/>
                <w:szCs w:val="16"/>
                <w:lang w:eastAsia="ru-RU"/>
              </w:rPr>
            </w:pPr>
          </w:p>
          <w:p w:rsidR="008A74CA" w:rsidRPr="008A74CA" w:rsidRDefault="008A74CA" w:rsidP="008A74CA">
            <w:pPr>
              <w:rPr>
                <w:rFonts w:ascii="Times New Roman" w:eastAsia="Times New Roman" w:hAnsi="Times New Roman" w:cs="Times New Roman"/>
                <w:b/>
                <w:bCs/>
                <w:sz w:val="16"/>
                <w:szCs w:val="16"/>
                <w:lang w:eastAsia="ru-RU"/>
              </w:rPr>
            </w:pPr>
            <w:r w:rsidRPr="008A74CA">
              <w:rPr>
                <w:rFonts w:ascii="Times New Roman" w:eastAsia="Times New Roman" w:hAnsi="Times New Roman" w:cs="Times New Roman"/>
                <w:b/>
                <w:bCs/>
                <w:sz w:val="16"/>
                <w:szCs w:val="16"/>
                <w:lang w:eastAsia="ru-RU"/>
              </w:rPr>
              <w:t xml:space="preserve"> Объем межбюджетных трансфертов, получаемых из других бюджетов бюджетной системы Российской Федерации </w:t>
            </w:r>
          </w:p>
          <w:p w:rsidR="008A74CA" w:rsidRPr="008A74CA" w:rsidRDefault="008A74CA" w:rsidP="008A74CA">
            <w:pPr>
              <w:jc w:val="right"/>
              <w:rPr>
                <w:rFonts w:ascii="Times New Roman" w:eastAsia="Times New Roman" w:hAnsi="Times New Roman" w:cs="Times New Roman"/>
                <w:b/>
                <w:bCs/>
                <w:sz w:val="16"/>
                <w:szCs w:val="16"/>
                <w:lang w:eastAsia="ru-RU"/>
              </w:rPr>
            </w:pPr>
            <w:r w:rsidRPr="008A74CA">
              <w:rPr>
                <w:rFonts w:ascii="Arial CYR" w:eastAsia="Times New Roman" w:hAnsi="Arial CYR" w:cs="Arial CYR"/>
                <w:sz w:val="16"/>
                <w:szCs w:val="16"/>
                <w:lang w:eastAsia="ru-RU"/>
              </w:rPr>
              <w:t>(тыс.</w:t>
            </w:r>
            <w:r>
              <w:rPr>
                <w:rFonts w:ascii="Arial CYR" w:eastAsia="Times New Roman" w:hAnsi="Arial CYR" w:cs="Arial CYR"/>
                <w:sz w:val="16"/>
                <w:szCs w:val="16"/>
                <w:lang w:eastAsia="ru-RU"/>
              </w:rPr>
              <w:t xml:space="preserve"> </w:t>
            </w:r>
            <w:r w:rsidRPr="008A74CA">
              <w:rPr>
                <w:rFonts w:ascii="Arial CYR" w:eastAsia="Times New Roman" w:hAnsi="Arial CYR" w:cs="Arial CYR"/>
                <w:sz w:val="16"/>
                <w:szCs w:val="16"/>
                <w:lang w:eastAsia="ru-RU"/>
              </w:rPr>
              <w:t>рублей)</w:t>
            </w:r>
          </w:p>
        </w:tc>
      </w:tr>
      <w:tr w:rsidR="008A74CA" w:rsidRPr="008A74CA" w:rsidTr="008A74CA">
        <w:trPr>
          <w:trHeight w:val="7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center"/>
              <w:rPr>
                <w:rFonts w:ascii="Arial CYR" w:eastAsia="Times New Roman" w:hAnsi="Arial CYR" w:cs="Arial CYR"/>
                <w:b/>
                <w:bCs/>
                <w:sz w:val="16"/>
                <w:szCs w:val="16"/>
                <w:lang w:eastAsia="ru-RU"/>
              </w:rPr>
            </w:pPr>
            <w:r w:rsidRPr="008A74CA">
              <w:rPr>
                <w:rFonts w:ascii="Arial CYR" w:eastAsia="Times New Roman" w:hAnsi="Arial CYR" w:cs="Arial CYR"/>
                <w:b/>
                <w:bCs/>
                <w:sz w:val="16"/>
                <w:szCs w:val="16"/>
                <w:lang w:eastAsia="ru-RU"/>
              </w:rPr>
              <w:t>Виды доходов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Arial CYR" w:eastAsia="Times New Roman" w:hAnsi="Arial CYR" w:cs="Arial CYR"/>
                <w:b/>
                <w:bCs/>
                <w:sz w:val="16"/>
                <w:szCs w:val="16"/>
                <w:lang w:eastAsia="ru-RU"/>
              </w:rPr>
            </w:pPr>
            <w:r w:rsidRPr="008A74CA">
              <w:rPr>
                <w:rFonts w:ascii="Arial CYR" w:eastAsia="Times New Roman" w:hAnsi="Arial CYR" w:cs="Arial CYR"/>
                <w:b/>
                <w:bCs/>
                <w:sz w:val="16"/>
                <w:szCs w:val="16"/>
                <w:lang w:eastAsia="ru-RU"/>
              </w:rPr>
              <w:t xml:space="preserve">Код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Arial CYR" w:eastAsia="Times New Roman" w:hAnsi="Arial CYR" w:cs="Arial CYR"/>
                <w:b/>
                <w:bCs/>
                <w:sz w:val="16"/>
                <w:szCs w:val="16"/>
                <w:lang w:eastAsia="ru-RU"/>
              </w:rPr>
            </w:pPr>
            <w:r w:rsidRPr="008A74CA">
              <w:rPr>
                <w:rFonts w:ascii="Arial CYR" w:eastAsia="Times New Roman" w:hAnsi="Arial CYR" w:cs="Arial CYR"/>
                <w:b/>
                <w:bCs/>
                <w:sz w:val="16"/>
                <w:szCs w:val="16"/>
                <w:lang w:eastAsia="ru-RU"/>
              </w:rPr>
              <w:t>Сумма на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Arial CYR" w:eastAsia="Times New Roman" w:hAnsi="Arial CYR" w:cs="Arial CYR"/>
                <w:b/>
                <w:bCs/>
                <w:sz w:val="16"/>
                <w:szCs w:val="16"/>
                <w:lang w:eastAsia="ru-RU"/>
              </w:rPr>
            </w:pPr>
            <w:r w:rsidRPr="008A74CA">
              <w:rPr>
                <w:rFonts w:ascii="Arial CYR" w:eastAsia="Times New Roman" w:hAnsi="Arial CYR" w:cs="Arial CYR"/>
                <w:b/>
                <w:bCs/>
                <w:sz w:val="16"/>
                <w:szCs w:val="16"/>
                <w:lang w:eastAsia="ru-RU"/>
              </w:rPr>
              <w:t>Сумма на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Arial CYR" w:eastAsia="Times New Roman" w:hAnsi="Arial CYR" w:cs="Arial CYR"/>
                <w:b/>
                <w:bCs/>
                <w:sz w:val="16"/>
                <w:szCs w:val="16"/>
                <w:lang w:eastAsia="ru-RU"/>
              </w:rPr>
            </w:pPr>
            <w:r w:rsidRPr="008A74CA">
              <w:rPr>
                <w:rFonts w:ascii="Arial CYR" w:eastAsia="Times New Roman" w:hAnsi="Arial CYR" w:cs="Arial CYR"/>
                <w:b/>
                <w:bCs/>
                <w:sz w:val="16"/>
                <w:szCs w:val="16"/>
                <w:lang w:eastAsia="ru-RU"/>
              </w:rPr>
              <w:t>Сумма на</w:t>
            </w:r>
          </w:p>
        </w:tc>
      </w:tr>
      <w:tr w:rsidR="008A74CA" w:rsidRPr="008A74CA" w:rsidTr="00F64322">
        <w:trPr>
          <w:trHeight w:val="244"/>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Arial CYR" w:eastAsia="Times New Roman" w:hAnsi="Arial CYR" w:cs="Arial CYR"/>
                <w:b/>
                <w:bCs/>
                <w:sz w:val="16"/>
                <w:szCs w:val="16"/>
                <w:lang w:eastAsia="ru-RU"/>
              </w:rPr>
            </w:pPr>
            <w:r w:rsidRPr="008A74CA">
              <w:rPr>
                <w:rFonts w:ascii="Arial CYR" w:eastAsia="Times New Roman" w:hAnsi="Arial CYR" w:cs="Arial CYR"/>
                <w:b/>
                <w:bCs/>
                <w:sz w:val="16"/>
                <w:szCs w:val="16"/>
                <w:lang w:eastAsia="ru-RU"/>
              </w:rPr>
              <w:t>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Arial CYR" w:eastAsia="Times New Roman" w:hAnsi="Arial CYR" w:cs="Arial CYR"/>
                <w:b/>
                <w:bCs/>
                <w:sz w:val="16"/>
                <w:szCs w:val="16"/>
                <w:lang w:eastAsia="ru-RU"/>
              </w:rPr>
            </w:pPr>
            <w:r w:rsidRPr="008A74CA">
              <w:rPr>
                <w:rFonts w:ascii="Arial CYR" w:eastAsia="Times New Roman" w:hAnsi="Arial CYR" w:cs="Arial CYR"/>
                <w:b/>
                <w:bCs/>
                <w:sz w:val="16"/>
                <w:szCs w:val="16"/>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Arial CYR" w:eastAsia="Times New Roman" w:hAnsi="Arial CYR" w:cs="Arial CYR"/>
                <w:b/>
                <w:bCs/>
                <w:sz w:val="16"/>
                <w:szCs w:val="16"/>
                <w:lang w:eastAsia="ru-RU"/>
              </w:rPr>
            </w:pPr>
            <w:r w:rsidRPr="008A74CA">
              <w:rPr>
                <w:rFonts w:ascii="Arial CYR" w:eastAsia="Times New Roman" w:hAnsi="Arial CYR" w:cs="Arial CYR"/>
                <w:b/>
                <w:bCs/>
                <w:sz w:val="16"/>
                <w:szCs w:val="16"/>
                <w:lang w:eastAsia="ru-RU"/>
              </w:rPr>
              <w:t>2023год</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Arial CYR" w:eastAsia="Times New Roman" w:hAnsi="Arial CYR" w:cs="Arial CYR"/>
                <w:b/>
                <w:bCs/>
                <w:sz w:val="16"/>
                <w:szCs w:val="16"/>
                <w:lang w:eastAsia="ru-RU"/>
              </w:rPr>
            </w:pPr>
            <w:r w:rsidRPr="008A74CA">
              <w:rPr>
                <w:rFonts w:ascii="Arial CYR" w:eastAsia="Times New Roman" w:hAnsi="Arial CYR" w:cs="Arial CYR"/>
                <w:b/>
                <w:bCs/>
                <w:sz w:val="16"/>
                <w:szCs w:val="16"/>
                <w:lang w:eastAsia="ru-RU"/>
              </w:rPr>
              <w:t>2024 год</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Arial CYR" w:eastAsia="Times New Roman" w:hAnsi="Arial CYR" w:cs="Arial CYR"/>
                <w:b/>
                <w:bCs/>
                <w:sz w:val="16"/>
                <w:szCs w:val="16"/>
                <w:lang w:eastAsia="ru-RU"/>
              </w:rPr>
            </w:pPr>
            <w:r w:rsidRPr="008A74CA">
              <w:rPr>
                <w:rFonts w:ascii="Arial CYR" w:eastAsia="Times New Roman" w:hAnsi="Arial CYR" w:cs="Arial CYR"/>
                <w:b/>
                <w:bCs/>
                <w:sz w:val="16"/>
                <w:szCs w:val="16"/>
                <w:lang w:eastAsia="ru-RU"/>
              </w:rPr>
              <w:t>2025 год</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
                <w:bCs/>
                <w:sz w:val="16"/>
                <w:szCs w:val="16"/>
                <w:lang w:eastAsia="ru-RU"/>
              </w:rPr>
            </w:pPr>
            <w:r w:rsidRPr="008A74CA">
              <w:rPr>
                <w:rFonts w:ascii="Times New Roman" w:eastAsia="Times New Roman" w:hAnsi="Times New Roman" w:cs="Times New Roman"/>
                <w:b/>
                <w:bCs/>
                <w:sz w:val="16"/>
                <w:szCs w:val="16"/>
                <w:lang w:eastAsia="ru-RU"/>
              </w:rPr>
              <w:t>Безвозмездные поступления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
                <w:bCs/>
                <w:sz w:val="16"/>
                <w:szCs w:val="16"/>
                <w:lang w:eastAsia="ru-RU"/>
              </w:rPr>
            </w:pPr>
            <w:r w:rsidRPr="008A74CA">
              <w:rPr>
                <w:rFonts w:ascii="Times New Roman" w:eastAsia="Times New Roman" w:hAnsi="Times New Roman" w:cs="Times New Roman"/>
                <w:b/>
                <w:bCs/>
                <w:sz w:val="16"/>
                <w:szCs w:val="16"/>
                <w:lang w:eastAsia="ru-RU"/>
              </w:rPr>
              <w:t>000 2 00 00000 00 0000 000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
                <w:bCs/>
                <w:sz w:val="16"/>
                <w:szCs w:val="16"/>
                <w:lang w:eastAsia="ru-RU"/>
              </w:rPr>
            </w:pPr>
            <w:r w:rsidRPr="008A74CA">
              <w:rPr>
                <w:rFonts w:ascii="Times New Roman" w:eastAsia="Times New Roman" w:hAnsi="Times New Roman" w:cs="Times New Roman"/>
                <w:b/>
                <w:bCs/>
                <w:sz w:val="16"/>
                <w:szCs w:val="16"/>
                <w:lang w:eastAsia="ru-RU"/>
              </w:rPr>
              <w:t>661 953,2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
                <w:bCs/>
                <w:sz w:val="16"/>
                <w:szCs w:val="16"/>
                <w:lang w:eastAsia="ru-RU"/>
              </w:rPr>
            </w:pPr>
            <w:r w:rsidRPr="008A74CA">
              <w:rPr>
                <w:rFonts w:ascii="Times New Roman" w:eastAsia="Times New Roman" w:hAnsi="Times New Roman" w:cs="Times New Roman"/>
                <w:b/>
                <w:bCs/>
                <w:sz w:val="16"/>
                <w:szCs w:val="16"/>
                <w:lang w:eastAsia="ru-RU"/>
              </w:rPr>
              <w:t>633 370,9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
                <w:bCs/>
                <w:sz w:val="16"/>
                <w:szCs w:val="16"/>
                <w:lang w:eastAsia="ru-RU"/>
              </w:rPr>
            </w:pPr>
            <w:r w:rsidRPr="008A74CA">
              <w:rPr>
                <w:rFonts w:ascii="Times New Roman" w:eastAsia="Times New Roman" w:hAnsi="Times New Roman" w:cs="Times New Roman"/>
                <w:b/>
                <w:bCs/>
                <w:sz w:val="16"/>
                <w:szCs w:val="16"/>
                <w:lang w:eastAsia="ru-RU"/>
              </w:rPr>
              <w:t>639 516,5</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Безвозмездные поступления от других бюджетов бюджетной системы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000 2 02 00000 00 0000 000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608 154,3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606 673,7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611 264,1</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Дотации бюджетам бюджетной системы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000 2 02 10000 00 0000 150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112 526,9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103 486,6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104 281,2</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Дотации бюджетам муниципальных районов на выравнивание бюджетной обеспеченности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000 2 02 15001 05 0000 150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109 747,9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100 637,6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101 432,2</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Дотации бюджетам муниципальных районов на поддержку мер по обеспечению сбалансированности бюджетов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000 2 02 15002 05 0000 150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2 779,0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2 849,0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2 849,0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Субсидии бюджетам бюджетной системы Российской Федерации (межбюджетные субсидии)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000 2 02 20000 00 0000 150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86 534,1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89 689,7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123 261,0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000 2 02 25179 05 0000 150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1 663,0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1 639,3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1 639,3</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(за счет средств бюджета Пензенской области на софинансирование средств федерального бюджета)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000 2 02 25179 05 9221 150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8,2</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(за счет средств федерального бюджета)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000 2 02 25179 05 9553 150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1 654,7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1 631,1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1 631,1</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000 2 02 25304 05 0000 150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12 861,9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12 861,9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11 971,6</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000 2 02 29999 05 9248 150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3 486,3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3 486,3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3 220,2</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софинансирование средств федерального бюджета)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000 2 02 25304 05 9272 150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296,1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296,1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182,3</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000 2 02 25304 05 9538 150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9 079,5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9 079,5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8 569,1</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Субсидии бюджетам муниципальных районов на реализацию мероприятий по обеспечению жильем молодых семей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000 2 02 25497 05 0000 150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1 347,6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1 760,2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1 775,0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Субсидии бюджетам муниципальных районов на реализацию мероприятий по обеспечению жильем молодых семей (за счет средств бюджета Пензенской области на софинансирование средств федерального бюджета)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000 2 02 25497 05 9261 150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579,3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738,2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735,0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Субсидии бюджетам муниципальных районов на реализацию мероприятий по обеспечению жильем молодых семей (за счет средств федерального бюджета)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000 2 02 25497 05 9511 150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768,3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1 022,1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1 040,0</w:t>
            </w:r>
          </w:p>
        </w:tc>
      </w:tr>
      <w:tr w:rsidR="008A74CA" w:rsidRPr="008A74CA" w:rsidTr="008A74CA">
        <w:trPr>
          <w:trHeight w:val="158"/>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Субсидии бюджетам муниципальных районов на поддержку отрасли культуры</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000 2 02 25519 05 0000 150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119,2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119,2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119,3</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lastRenderedPageBreak/>
              <w:t>Субсидии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софинансирование средств федерального бюджета)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000 2 02 25519 05 9204 150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9,5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7,2</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Субсидии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000 2 02 25519 05 9552 150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109,7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109,7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112,2</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Субсидии бюджетам муниципальных районов на обеспечение комплексного развития сельских территорий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000 2 02 25576 05 0000 150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947,6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930,6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885,4</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софинансирование средств федерального бюджета)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000 2 02 25576 05 9230 150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757,3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757,3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757,3</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000 2 02 25576 05 9503 150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190,3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173,3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128,1</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Прочие субсидии бюджетам муниципальных районов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000 2 02 29999 05 0000 150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69 594,8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72 378,5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106 870,3</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Прочие субсидии бюджетам муниципальных районов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000 2 02 29999 05 9205 150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4 340,5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4 904,7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5 068,9</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Прочие субсидии бюджетам муниципальных районов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000 2 02 29999 05 9210 150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8 462,5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9 594,9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9 922,5</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Прочие субсидии бюджетам муниципальных районов на повышение оплаты труда работников бюджетной сферы в связи с увеличением минимального размера оплаты труда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000 2 02 29999 05 9224 150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20 055,7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21 878,9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21 878,9</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Прочие субсидии бюджетам муниципальных районов на софинансирование строительства (реконструкции), капитального ремонта, ремонта и содержания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000 2 02 29999 05 9290 150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36 736,1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36 000,0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70 000,0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бюджетной системы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000 2 02 30000 00 0000 150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390 182,06325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403 341,79398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373 566,30000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Cубвенции бюджетам муниципальных районов  на выполнение передаваемых полномочий субъектов Российской Федерации</w:t>
            </w:r>
            <w:r>
              <w:rPr>
                <w:rFonts w:ascii="Times New Roman" w:eastAsia="Times New Roman" w:hAnsi="Times New Roman" w:cs="Times New Roman"/>
                <w:bCs/>
                <w:sz w:val="16"/>
                <w:szCs w:val="16"/>
                <w:lang w:eastAsia="ru-RU"/>
              </w:rPr>
              <w:t xml:space="preserve"> </w:t>
            </w:r>
            <w:r w:rsidRPr="008A74CA">
              <w:rPr>
                <w:rFonts w:ascii="Times New Roman" w:eastAsia="Times New Roman" w:hAnsi="Times New Roman" w:cs="Times New Roman"/>
                <w:bCs/>
                <w:sz w:val="16"/>
                <w:szCs w:val="16"/>
                <w:lang w:eastAsia="ru-RU"/>
              </w:rPr>
              <w:t>по предоставлению гражданам субсидий на оплату жилого помещения и коммунальных услуг</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000 2 02 30022 05 9390 150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3 087,9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3 854,9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4 007,9</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325 278,0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344 617,6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328 281,4</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000 2 02 30024 05 9301 150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2,3</w:t>
            </w:r>
          </w:p>
        </w:tc>
      </w:tr>
      <w:tr w:rsidR="008A74CA" w:rsidRPr="008A74CA" w:rsidTr="008A74CA">
        <w:trPr>
          <w:trHeight w:val="158"/>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000 2 02 30024 05 9302 150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802,6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971,0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968,6</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000 2 02 30024 05 9303 150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9 224,0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11 312,5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11 525,3</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000 2 02 30024 05 9304 150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62,5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r>
      <w:tr w:rsidR="008A74CA" w:rsidRPr="008A74CA" w:rsidTr="00F64322">
        <w:trPr>
          <w:trHeight w:val="158"/>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w:t>
            </w:r>
            <w:r w:rsidRPr="008A74CA">
              <w:rPr>
                <w:rFonts w:ascii="Times New Roman" w:eastAsia="Times New Roman" w:hAnsi="Times New Roman" w:cs="Times New Roman"/>
                <w:bCs/>
                <w:sz w:val="16"/>
                <w:szCs w:val="16"/>
                <w:lang w:eastAsia="ru-RU"/>
              </w:rPr>
              <w:lastRenderedPageBreak/>
              <w:t>управлению охраной труда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lastRenderedPageBreak/>
              <w:t>000 2 02 30024 05 9305 150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411,4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431,0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447,0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lastRenderedPageBreak/>
              <w:t>Cубвенции бюджетам муниципальных районов  на выполнение передаваемых полномочий субъектов Российской Федерации по предоставлению государственной социальной помощи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000 2 02 30024 05 9308 150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50,4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50,4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50,4</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исполнение государственных полномочий в сфере организации отдыха и оздоровления детей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000 2 02 30024 05 9309 150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расчету и предоставлению дотаций на выравнивание бюджетной обеспеченности бюджетам городских, сельских поселений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000 2 02 30024 05 9310 150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8 532,1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8 510,5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8 384,1</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расчету и предоставлению дотаций на выравнивание бюджетной обеспеченности бюджетам городских, сельских поселений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000 2 02 30024 05 9311 150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5,7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5,7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5,7</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000 2 02 30024 05 9312 150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4 577,9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4 556,7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4 556,7</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совершеннолетних граждан</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000 2 02 30024 05 9316 150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908,0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952,0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988,5</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000 2 02 30024 05 9318 150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189,0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190,9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184,8</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  000 2 02 30024 05 9330 150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120 993,6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133 985,5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133 364,8</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  000 2 02 30024 05 9332 150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19,6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21,6</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  000 202 30024 05 9334 150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1 510,3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1 510,3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1 510,3</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  000 202 30024 05 9337 150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12 651,9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13 942,4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14 422,8</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000 2 02 30024 05 9346 150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62,5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74,3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76,0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осуществление ежемесячных выплат на детей в возрасте от 3 до 7 лет включительно</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23 545,7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осуществление ежемесячных выплат на детей в возрасте от трех до семи лет включительно (за счет средств бюджета Пензенской области на софинансирование средств федерального бюджета)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000 2 02 30024 05 9349 150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1 883,7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осуществление ежемесячных выплат на детей в возрасте от трех до семи лет включительно (за счет средств федерального бюджета)</w:t>
            </w:r>
          </w:p>
          <w:p w:rsidR="00F64322" w:rsidRPr="008A74CA" w:rsidRDefault="00F64322" w:rsidP="008A74CA">
            <w:pPr>
              <w:jc w:val="left"/>
              <w:rPr>
                <w:rFonts w:ascii="Times New Roman" w:eastAsia="Times New Roman" w:hAnsi="Times New Roman" w:cs="Times New Roman"/>
                <w:bCs/>
                <w:sz w:val="16"/>
                <w:szCs w:val="16"/>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000 2 02 30024 05 9611 150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21 662,0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000 2 02 30024 05 9616 150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1377,8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1567,7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1628,0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000 2 02 30024 05 9363 150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1 300,0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1 446,2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1 446,2</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w:t>
            </w:r>
            <w:r w:rsidRPr="008A74CA">
              <w:rPr>
                <w:rFonts w:ascii="Times New Roman" w:eastAsia="Times New Roman" w:hAnsi="Times New Roman" w:cs="Times New Roman"/>
                <w:bCs/>
                <w:sz w:val="16"/>
                <w:szCs w:val="16"/>
                <w:lang w:eastAsia="ru-RU"/>
              </w:rPr>
              <w:br/>
              <w:t xml:space="preserve">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000 2 02 30024 05 9366 150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272,1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271,9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272,0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 ранее достижения этого возраста при возникновении права на 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 десяти лет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000 2 02 30024 05 9368 150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19 127,6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19 818,8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20 874,8</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000 2 02 30024 05 9369 150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20,4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20,4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20,4</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000 2 02 30024 05 9370 150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556,1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582,5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604,2</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несовершеннолетних граждан</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000 2 02 30024 05 9372 150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640,1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675,3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700,7</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бюджета Пензенской области на софинансирование средств федерального бюджета)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000 2 02 30024 05 9375 150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111,0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215,3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федерального бюджета)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000 2 02 30024 05 9617 150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10 987,3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21 315,5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w:t>
            </w:r>
            <w:r w:rsidRPr="008A74CA">
              <w:rPr>
                <w:rFonts w:ascii="Times New Roman" w:eastAsia="Times New Roman" w:hAnsi="Times New Roman" w:cs="Times New Roman"/>
                <w:bCs/>
                <w:sz w:val="16"/>
                <w:szCs w:val="16"/>
                <w:lang w:eastAsia="ru-RU"/>
              </w:rPr>
              <w:lastRenderedPageBreak/>
              <w:t>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lastRenderedPageBreak/>
              <w:t>000 2 02 30024 05 9377 150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20 657,6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26 578,1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27 128,8</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000 2 02 30024 05 9379 150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79,1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79,8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53,2</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000 2 02 30024 05 9380 150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159,3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159,3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159,3</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000 2 02 30024 05 9382 150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25 354,7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28 755,8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29 862,7</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гарантий осуществления погребения в соответствии с Федеральным законом от 12 января 1996 года № 8-ФЗ «О погребении и похоронном деле»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000 2 02 30024 05 9383 150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301,8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321,1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334,4</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000 2 02 30024 05 9384 150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556,0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582,3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603,9</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000 2 02 30024 05 9385 150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10,6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10,6</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w:t>
            </w:r>
            <w:r w:rsidRPr="008A74CA">
              <w:rPr>
                <w:rFonts w:ascii="Times New Roman" w:eastAsia="Times New Roman" w:hAnsi="Times New Roman" w:cs="Times New Roman"/>
                <w:bCs/>
                <w:sz w:val="16"/>
                <w:szCs w:val="16"/>
                <w:lang w:eastAsia="ru-RU"/>
              </w:rPr>
              <w:br/>
              <w:t>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000 2 02 30024 05 9386 150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102,2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112,8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126,8</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F64322">
            <w:pPr>
              <w:ind w:right="-108"/>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000 2 02 30024 05 9387 150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7 747,4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8 126,1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8 392,2</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000 2 02 30024 05 9389 150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455,7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455,7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455,7</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семьям социальных выплат на приобретение (строительство) жилья при рождении первого ребёнка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  000 202 30024 05 9393 150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1 640,5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1 968,6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1 969,2</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социальных выплат на улучшение жилищных условий многодетным семьям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  000 202 30024 05 9394 150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500,1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500,1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500,2</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организации мероприятий при осуществлении деятельности по </w:t>
            </w:r>
            <w:r w:rsidRPr="008A74CA">
              <w:rPr>
                <w:rFonts w:ascii="Times New Roman" w:eastAsia="Times New Roman" w:hAnsi="Times New Roman" w:cs="Times New Roman"/>
                <w:bCs/>
                <w:sz w:val="16"/>
                <w:szCs w:val="16"/>
                <w:lang w:eastAsia="ru-RU"/>
              </w:rPr>
              <w:lastRenderedPageBreak/>
              <w:t>обращению с животными без владельцев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lastRenderedPageBreak/>
              <w:t>000 2 02 30024 05 9396 150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29,0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21,8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21,8</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проведению внеплановых проверок при осуществлении лицензионного контроля предпринимательской деятельности по управлению многоквартирными домами в части соблюдения лицензионных требований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000 2 02 30024 05 9397 150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40,0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40,0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40,0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дошкольных образовательных организаций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000 2 02 30024 05 9398 150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47 824,7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54 466,1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56 558,4</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000 2 02 30024 05 9399 150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7,7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8,7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9,0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000 2 02 30024 05 9400 150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743,0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F64322" w:rsidRDefault="008A74CA" w:rsidP="00F64322">
            <w:pPr>
              <w:ind w:right="-108"/>
              <w:jc w:val="left"/>
              <w:rPr>
                <w:rFonts w:ascii="Times New Roman" w:eastAsia="Times New Roman" w:hAnsi="Times New Roman" w:cs="Times New Roman"/>
                <w:bCs/>
                <w:sz w:val="15"/>
                <w:szCs w:val="15"/>
                <w:lang w:eastAsia="ru-RU"/>
              </w:rPr>
            </w:pPr>
            <w:r w:rsidRPr="00F64322">
              <w:rPr>
                <w:rFonts w:ascii="Times New Roman" w:eastAsia="Times New Roman" w:hAnsi="Times New Roman" w:cs="Times New Roman"/>
                <w:bCs/>
                <w:sz w:val="15"/>
                <w:szCs w:val="15"/>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 участие в специальной военной операции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000 2 02 30024 05 9619 150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688,9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F64322" w:rsidRDefault="008A74CA" w:rsidP="008A74CA">
            <w:pPr>
              <w:jc w:val="left"/>
              <w:rPr>
                <w:rFonts w:ascii="Times New Roman" w:eastAsia="Times New Roman" w:hAnsi="Times New Roman" w:cs="Times New Roman"/>
                <w:bCs/>
                <w:sz w:val="15"/>
                <w:szCs w:val="15"/>
                <w:lang w:eastAsia="ru-RU"/>
              </w:rPr>
            </w:pPr>
            <w:r w:rsidRPr="00F64322">
              <w:rPr>
                <w:rFonts w:ascii="Times New Roman" w:eastAsia="Times New Roman" w:hAnsi="Times New Roman" w:cs="Times New Roman"/>
                <w:bCs/>
                <w:sz w:val="15"/>
                <w:szCs w:val="15"/>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000 2 02 30024 05 9620 150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438,0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  000 202 35082 05 0000 150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32 014,6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23 488,2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23 488,2</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бюджета Пензенской области)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  000 202 35082 05 9338 150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32 014,6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23 488,2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23 488,2</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  000 202 35084 05 0000 150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14 600,3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15 940,8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2 655,4</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бюджета Пензенской области на софинансирование средств федерального бюджета)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  000 202 35084 05 9335 150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1 168,0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1 275,3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159,3</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000 2 02 35084 05 9604 150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13 432,3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14 665,5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2 496,1</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000 2 02 35118 05 0000 150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2 558,5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2 675,1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2 767,0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000 2 02 35120 05 0000 150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0,2</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  000 2 02 35404 05 0000 150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12 603,3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12 724,2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12 320,2</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w:t>
            </w:r>
            <w:r w:rsidRPr="008A74CA">
              <w:rPr>
                <w:rFonts w:ascii="Times New Roman" w:eastAsia="Times New Roman" w:hAnsi="Times New Roman" w:cs="Times New Roman"/>
                <w:bCs/>
                <w:sz w:val="16"/>
                <w:szCs w:val="16"/>
                <w:lang w:eastAsia="ru-RU"/>
              </w:rPr>
              <w:lastRenderedPageBreak/>
              <w:t>бюджета Пензенской области на софинансирование средств федерального бюджета)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lastRenderedPageBreak/>
              <w:t>000 2 02 35404 05 9317 150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1 008,3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1 017,9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739,2</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lastRenderedPageBreak/>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000 2 02 35404 05 9613 150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11 595,0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11 706,3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11 581,0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  000 2 02 35462 05 0000 150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39,3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40,8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46,0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 на софинансирование средств федерального бюджета)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 xml:space="preserve">  000 2 02 35462 05 9331 150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3,1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3,3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2,8</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федерального бюджета)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000 2 02 35462 05 9605 150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36,2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37,5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43,2</w:t>
            </w:r>
          </w:p>
        </w:tc>
      </w:tr>
      <w:tr w:rsidR="008A74CA" w:rsidRPr="008A74CA" w:rsidTr="00F64322">
        <w:trPr>
          <w:trHeight w:val="7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Иные межбюджетные трансферты</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000 2 02 40000 00 0000 150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18 911,2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10 155,6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10 155,6</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000 2 02 40014 05 9410 150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26,0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000 2 02 40014 05 9430 150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000 2 02 40014 05 9460 150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7 280,8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000 2 02 40014 05 9470 150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244,6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гпзо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000 2 02 40014 05 9480 150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350,0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000 2 02 45303 05 0000 150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10 077,5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10 155,6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10 155,6</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Прочие межбюджетные трансферты, передаваемые бюджетам муниципальных районов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000 2 02 49999 05 0000 150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924,1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Прочие межбюджетные трансферты, передаваемые бюджетам муниципальных районов из резервного фонда Правительства Пензенской области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000 2 02 49999 05 9465 150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282,6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Прочие межбюджетные трансферты, передаваемые бюджетам муниципальных районов на комплектование библиотечных фондов созданных модельных муниципальных библиотек</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000 2 02 49999 05 9489 150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641,5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F64322">
            <w:pPr>
              <w:ind w:right="-108"/>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Безвозмездные поступления от государственных (муниципальных) организаций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000 2 03 00000 05 0000 150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9 746,7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F64322" w:rsidRDefault="008A74CA" w:rsidP="00F64322">
            <w:pPr>
              <w:ind w:right="-108"/>
              <w:jc w:val="left"/>
              <w:rPr>
                <w:rFonts w:ascii="Times New Roman" w:eastAsia="Times New Roman" w:hAnsi="Times New Roman" w:cs="Times New Roman"/>
                <w:bCs/>
                <w:sz w:val="15"/>
                <w:szCs w:val="15"/>
                <w:lang w:eastAsia="ru-RU"/>
              </w:rPr>
            </w:pPr>
            <w:r w:rsidRPr="00F64322">
              <w:rPr>
                <w:rFonts w:ascii="Times New Roman" w:eastAsia="Times New Roman" w:hAnsi="Times New Roman" w:cs="Times New Roman"/>
                <w:bCs/>
                <w:sz w:val="15"/>
                <w:szCs w:val="15"/>
                <w:lang w:eastAsia="ru-RU"/>
              </w:rPr>
              <w:t>Безвозмездные поступления от государственных (муниципальных) организаций в бюджеты муниципальных районов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000 2 03 05000 05 0000 150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9 746,7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r>
      <w:tr w:rsidR="008A74CA" w:rsidRPr="008A74CA" w:rsidTr="00F64322">
        <w:trPr>
          <w:trHeight w:val="85"/>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ПРОЧИЕ БЕЗВОЗМЕЗДНЫЕ ПОСТУПЛЕНИЯ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000 2 07 00000 05 0000 180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33 309,0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26 697,3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28 252,5</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Прочие безвозмездные поступления в бюджеты муниципальных районов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000 2 07 05030 05 0000 180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33 309,0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26 697,3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28 252,5</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000 2 18 60000 05 0000 150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20 490,0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000 2 18 60010 05 0000 150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20 490,0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r>
      <w:tr w:rsidR="008A74CA" w:rsidRPr="008A74CA" w:rsidTr="00F64322">
        <w:trPr>
          <w:trHeight w:val="158"/>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Возврат остатков субсидий, субвенций и иных межбюджетных трансфертов, имеющих целевое назначение, прошлых лет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000 2 19 00000 00 0000 000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-9 746,7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r>
      <w:tr w:rsidR="008A74CA" w:rsidRPr="008A74CA" w:rsidTr="008A74CA">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74CA" w:rsidRPr="008A74CA" w:rsidRDefault="008A74CA" w:rsidP="008A74CA">
            <w:pPr>
              <w:jc w:val="left"/>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000 2 19 60010 05 6347 150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-9 746,7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CA" w:rsidRPr="008A74CA" w:rsidRDefault="008A74CA" w:rsidP="008A74CA">
            <w:pPr>
              <w:jc w:val="center"/>
              <w:rPr>
                <w:rFonts w:ascii="Times New Roman" w:eastAsia="Times New Roman" w:hAnsi="Times New Roman" w:cs="Times New Roman"/>
                <w:bCs/>
                <w:sz w:val="16"/>
                <w:szCs w:val="16"/>
                <w:lang w:eastAsia="ru-RU"/>
              </w:rPr>
            </w:pPr>
            <w:r w:rsidRPr="008A74CA">
              <w:rPr>
                <w:rFonts w:ascii="Times New Roman" w:eastAsia="Times New Roman" w:hAnsi="Times New Roman" w:cs="Times New Roman"/>
                <w:bCs/>
                <w:sz w:val="16"/>
                <w:szCs w:val="16"/>
                <w:lang w:eastAsia="ru-RU"/>
              </w:rPr>
              <w:t>0,0</w:t>
            </w:r>
          </w:p>
        </w:tc>
      </w:tr>
    </w:tbl>
    <w:p w:rsidR="008A74CA" w:rsidRPr="008A74CA" w:rsidRDefault="008A74CA" w:rsidP="008A74CA">
      <w:pPr>
        <w:jc w:val="left"/>
        <w:rPr>
          <w:rFonts w:ascii="Times New Roman" w:eastAsia="Times New Roman" w:hAnsi="Times New Roman" w:cs="Times New Roman"/>
          <w:sz w:val="16"/>
          <w:szCs w:val="16"/>
          <w:lang w:eastAsia="ru-RU"/>
        </w:rPr>
      </w:pPr>
    </w:p>
    <w:p w:rsidR="008A74CA" w:rsidRPr="008A74CA" w:rsidRDefault="008A74CA" w:rsidP="008A74CA">
      <w:pPr>
        <w:jc w:val="left"/>
        <w:rPr>
          <w:rFonts w:ascii="Times New Roman" w:eastAsia="Times New Roman" w:hAnsi="Times New Roman" w:cs="Times New Roman"/>
          <w:sz w:val="16"/>
          <w:szCs w:val="16"/>
          <w:lang w:eastAsia="ru-RU"/>
        </w:rPr>
      </w:pPr>
    </w:p>
    <w:p w:rsidR="00F64322" w:rsidRPr="00F64322" w:rsidRDefault="00F64322" w:rsidP="00F64322">
      <w:pPr>
        <w:jc w:val="right"/>
        <w:rPr>
          <w:rFonts w:ascii="Times New Roman" w:eastAsia="Times New Roman" w:hAnsi="Times New Roman" w:cs="Times New Roman"/>
          <w:sz w:val="16"/>
          <w:szCs w:val="16"/>
          <w:lang w:eastAsia="ru-RU"/>
        </w:rPr>
      </w:pPr>
      <w:r w:rsidRPr="00F64322">
        <w:rPr>
          <w:rFonts w:ascii="Times New Roman" w:eastAsia="Times New Roman" w:hAnsi="Times New Roman" w:cs="Times New Roman"/>
          <w:sz w:val="16"/>
          <w:szCs w:val="16"/>
          <w:lang w:eastAsia="ru-RU"/>
        </w:rPr>
        <w:t>Приложение 4</w:t>
      </w:r>
    </w:p>
    <w:p w:rsidR="00F64322" w:rsidRPr="00F64322" w:rsidRDefault="00F64322" w:rsidP="00F64322">
      <w:pPr>
        <w:jc w:val="right"/>
        <w:rPr>
          <w:rFonts w:ascii="Times New Roman" w:eastAsia="Times New Roman" w:hAnsi="Times New Roman" w:cs="Times New Roman"/>
          <w:sz w:val="16"/>
          <w:szCs w:val="16"/>
          <w:lang w:eastAsia="ru-RU"/>
        </w:rPr>
      </w:pPr>
      <w:r w:rsidRPr="00F64322">
        <w:rPr>
          <w:rFonts w:ascii="Times New Roman" w:eastAsia="Times New Roman" w:hAnsi="Times New Roman" w:cs="Times New Roman"/>
          <w:sz w:val="16"/>
          <w:szCs w:val="16"/>
          <w:lang w:eastAsia="ru-RU"/>
        </w:rPr>
        <w:t>УТВЕРЖДЕНО</w:t>
      </w:r>
    </w:p>
    <w:p w:rsidR="00F64322" w:rsidRPr="00F64322" w:rsidRDefault="00F64322" w:rsidP="00F64322">
      <w:pPr>
        <w:jc w:val="right"/>
        <w:rPr>
          <w:rFonts w:ascii="Times New Roman" w:eastAsia="Times New Roman" w:hAnsi="Times New Roman" w:cs="Times New Roman"/>
          <w:sz w:val="16"/>
          <w:szCs w:val="16"/>
          <w:lang w:eastAsia="ru-RU"/>
        </w:rPr>
      </w:pPr>
      <w:r w:rsidRPr="00F64322">
        <w:rPr>
          <w:rFonts w:ascii="Times New Roman" w:eastAsia="Times New Roman" w:hAnsi="Times New Roman" w:cs="Times New Roman"/>
          <w:sz w:val="16"/>
          <w:szCs w:val="16"/>
          <w:lang w:eastAsia="ru-RU"/>
        </w:rPr>
        <w:t>решением Собрания представителей</w:t>
      </w:r>
    </w:p>
    <w:p w:rsidR="00F64322" w:rsidRPr="00F64322" w:rsidRDefault="00F64322" w:rsidP="00F64322">
      <w:pPr>
        <w:jc w:val="right"/>
        <w:rPr>
          <w:rFonts w:ascii="Times New Roman" w:eastAsia="Times New Roman" w:hAnsi="Times New Roman" w:cs="Times New Roman"/>
          <w:sz w:val="16"/>
          <w:szCs w:val="16"/>
          <w:lang w:eastAsia="ru-RU"/>
        </w:rPr>
      </w:pPr>
      <w:r w:rsidRPr="00F64322">
        <w:rPr>
          <w:rFonts w:ascii="Times New Roman" w:eastAsia="Times New Roman" w:hAnsi="Times New Roman" w:cs="Times New Roman"/>
          <w:sz w:val="16"/>
          <w:szCs w:val="16"/>
          <w:lang w:eastAsia="ru-RU"/>
        </w:rPr>
        <w:t>Мокшанского района</w:t>
      </w:r>
    </w:p>
    <w:p w:rsidR="00F64322" w:rsidRPr="00F64322" w:rsidRDefault="00F64322" w:rsidP="00F64322">
      <w:pPr>
        <w:jc w:val="right"/>
        <w:rPr>
          <w:rFonts w:ascii="Times New Roman" w:eastAsia="Times New Roman" w:hAnsi="Times New Roman" w:cs="Times New Roman"/>
          <w:sz w:val="16"/>
          <w:szCs w:val="16"/>
          <w:lang w:eastAsia="ru-RU"/>
        </w:rPr>
      </w:pPr>
      <w:r w:rsidRPr="00F64322">
        <w:rPr>
          <w:rFonts w:ascii="Times New Roman" w:eastAsia="Times New Roman" w:hAnsi="Times New Roman" w:cs="Times New Roman"/>
          <w:sz w:val="16"/>
          <w:szCs w:val="16"/>
          <w:lang w:eastAsia="ru-RU"/>
        </w:rPr>
        <w:t xml:space="preserve">от 24.03.2023   №138-10/5  </w:t>
      </w:r>
    </w:p>
    <w:p w:rsidR="00F64322" w:rsidRPr="00F64322" w:rsidRDefault="00F64322" w:rsidP="00F64322">
      <w:pPr>
        <w:spacing w:before="120"/>
        <w:ind w:firstLine="567"/>
        <w:jc w:val="center"/>
        <w:rPr>
          <w:rFonts w:ascii="Times New Roman" w:eastAsia="Times New Roman" w:hAnsi="Times New Roman" w:cs="Times New Roman"/>
          <w:sz w:val="16"/>
          <w:szCs w:val="16"/>
          <w:lang w:eastAsia="ru-RU"/>
        </w:rPr>
      </w:pPr>
      <w:r w:rsidRPr="00F64322">
        <w:rPr>
          <w:rFonts w:ascii="Times New Roman" w:eastAsia="Times New Roman" w:hAnsi="Times New Roman" w:cs="Times New Roman"/>
          <w:sz w:val="16"/>
          <w:szCs w:val="16"/>
          <w:lang w:eastAsia="ru-RU"/>
        </w:rPr>
        <w:t>Распределение бюджетных ассигнований бюджета Мокшанского района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2023 год, на плановый период 2024 и 2025 годов</w:t>
      </w:r>
    </w:p>
    <w:p w:rsidR="00F64322" w:rsidRPr="00F64322" w:rsidRDefault="00F64322" w:rsidP="00F64322">
      <w:pPr>
        <w:spacing w:before="120"/>
        <w:ind w:firstLine="567"/>
        <w:jc w:val="center"/>
        <w:rPr>
          <w:rFonts w:ascii="Times New Roman" w:eastAsia="Times New Roman" w:hAnsi="Times New Roman" w:cs="Times New Roman"/>
          <w:sz w:val="16"/>
          <w:szCs w:val="16"/>
          <w:lang w:eastAsia="ru-RU"/>
        </w:rPr>
      </w:pPr>
    </w:p>
    <w:tbl>
      <w:tblPr>
        <w:tblW w:w="11005" w:type="dxa"/>
        <w:tblInd w:w="-691" w:type="dxa"/>
        <w:tblLayout w:type="fixed"/>
        <w:tblLook w:val="04A0" w:firstRow="1" w:lastRow="0" w:firstColumn="1" w:lastColumn="0" w:noHBand="0" w:noVBand="1"/>
      </w:tblPr>
      <w:tblGrid>
        <w:gridCol w:w="434"/>
        <w:gridCol w:w="3200"/>
        <w:gridCol w:w="425"/>
        <w:gridCol w:w="438"/>
        <w:gridCol w:w="554"/>
        <w:gridCol w:w="457"/>
        <w:gridCol w:w="535"/>
        <w:gridCol w:w="709"/>
        <w:gridCol w:w="1134"/>
        <w:gridCol w:w="992"/>
        <w:gridCol w:w="992"/>
        <w:gridCol w:w="1135"/>
      </w:tblGrid>
      <w:tr w:rsidR="00F64322" w:rsidRPr="00F64322" w:rsidTr="00F64322">
        <w:trPr>
          <w:trHeight w:val="255"/>
        </w:trPr>
        <w:tc>
          <w:tcPr>
            <w:tcW w:w="434" w:type="dxa"/>
            <w:vMerge w:val="restart"/>
            <w:tcBorders>
              <w:top w:val="single" w:sz="4" w:space="0" w:color="auto"/>
              <w:left w:val="single" w:sz="4" w:space="0" w:color="auto"/>
              <w:right w:val="single" w:sz="4" w:space="0" w:color="auto"/>
            </w:tcBorders>
            <w:shd w:val="clear" w:color="000000" w:fill="FFFFFF"/>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п/п</w:t>
            </w:r>
          </w:p>
        </w:tc>
        <w:tc>
          <w:tcPr>
            <w:tcW w:w="3200" w:type="dxa"/>
            <w:vMerge w:val="restart"/>
            <w:tcBorders>
              <w:top w:val="single" w:sz="4" w:space="0" w:color="auto"/>
              <w:left w:val="nil"/>
              <w:right w:val="single" w:sz="4" w:space="0" w:color="auto"/>
            </w:tcBorders>
            <w:shd w:val="clear" w:color="000000" w:fill="FFFFFF"/>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Наименование показателя</w:t>
            </w:r>
          </w:p>
        </w:tc>
        <w:tc>
          <w:tcPr>
            <w:tcW w:w="4252" w:type="dxa"/>
            <w:gridSpan w:val="7"/>
            <w:tcBorders>
              <w:top w:val="single" w:sz="4" w:space="0" w:color="auto"/>
              <w:left w:val="nil"/>
              <w:bottom w:val="single" w:sz="4" w:space="0" w:color="auto"/>
              <w:right w:val="single" w:sz="4" w:space="0" w:color="auto"/>
            </w:tcBorders>
            <w:shd w:val="clear" w:color="000000" w:fill="FFFFFF"/>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Код бюджетной классификации расходов</w:t>
            </w:r>
          </w:p>
        </w:tc>
        <w:tc>
          <w:tcPr>
            <w:tcW w:w="992" w:type="dxa"/>
            <w:vMerge w:val="restart"/>
            <w:tcBorders>
              <w:top w:val="single" w:sz="4" w:space="0" w:color="auto"/>
              <w:left w:val="nil"/>
              <w:right w:val="single" w:sz="4" w:space="0" w:color="auto"/>
            </w:tcBorders>
            <w:shd w:val="clear" w:color="000000" w:fill="FFFFFF"/>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Утверждено на 2023 год, тыс.руб.</w:t>
            </w:r>
          </w:p>
        </w:tc>
        <w:tc>
          <w:tcPr>
            <w:tcW w:w="992" w:type="dxa"/>
            <w:vMerge w:val="restart"/>
            <w:tcBorders>
              <w:top w:val="single" w:sz="4" w:space="0" w:color="auto"/>
              <w:left w:val="nil"/>
              <w:right w:val="single" w:sz="4" w:space="0" w:color="auto"/>
            </w:tcBorders>
            <w:shd w:val="clear" w:color="000000" w:fill="FFFFFF"/>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Утверждено на 2024 год, тыс. руб.</w:t>
            </w:r>
          </w:p>
        </w:tc>
        <w:tc>
          <w:tcPr>
            <w:tcW w:w="1135" w:type="dxa"/>
            <w:vMerge w:val="restart"/>
            <w:tcBorders>
              <w:top w:val="single" w:sz="4" w:space="0" w:color="auto"/>
              <w:left w:val="nil"/>
              <w:right w:val="single" w:sz="4" w:space="0" w:color="auto"/>
            </w:tcBorders>
            <w:shd w:val="clear" w:color="000000" w:fill="FFFFFF"/>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Утверждено на 2025 год, тыс. руб.</w:t>
            </w:r>
          </w:p>
        </w:tc>
      </w:tr>
      <w:tr w:rsidR="00F64322" w:rsidRPr="00F64322" w:rsidTr="00F64322">
        <w:trPr>
          <w:trHeight w:val="255"/>
        </w:trPr>
        <w:tc>
          <w:tcPr>
            <w:tcW w:w="434" w:type="dxa"/>
            <w:vMerge/>
            <w:tcBorders>
              <w:left w:val="single" w:sz="4" w:space="0" w:color="auto"/>
              <w:right w:val="single" w:sz="4" w:space="0" w:color="auto"/>
            </w:tcBorders>
            <w:shd w:val="clear" w:color="000000" w:fill="FFFFFF"/>
            <w:hideMark/>
          </w:tcPr>
          <w:p w:rsidR="00F64322" w:rsidRPr="00F64322" w:rsidRDefault="00F64322" w:rsidP="00F64322">
            <w:pPr>
              <w:jc w:val="center"/>
              <w:rPr>
                <w:rFonts w:ascii="Arial" w:eastAsia="Times New Roman" w:hAnsi="Arial" w:cs="Arial"/>
                <w:sz w:val="16"/>
                <w:szCs w:val="16"/>
                <w:lang w:eastAsia="ru-RU"/>
              </w:rPr>
            </w:pPr>
          </w:p>
        </w:tc>
        <w:tc>
          <w:tcPr>
            <w:tcW w:w="3200" w:type="dxa"/>
            <w:vMerge/>
            <w:tcBorders>
              <w:left w:val="nil"/>
              <w:right w:val="single" w:sz="4" w:space="0" w:color="auto"/>
            </w:tcBorders>
            <w:shd w:val="clear" w:color="000000" w:fill="FFFFFF"/>
            <w:hideMark/>
          </w:tcPr>
          <w:p w:rsidR="00F64322" w:rsidRPr="00C87526" w:rsidRDefault="00F64322" w:rsidP="00F64322">
            <w:pPr>
              <w:jc w:val="left"/>
              <w:rPr>
                <w:rFonts w:ascii="Times New Roman" w:eastAsia="Times New Roman" w:hAnsi="Times New Roman" w:cs="Times New Roman"/>
                <w:sz w:val="16"/>
                <w:szCs w:val="16"/>
                <w:lang w:eastAsia="ru-RU"/>
              </w:rPr>
            </w:pPr>
          </w:p>
        </w:tc>
        <w:tc>
          <w:tcPr>
            <w:tcW w:w="425" w:type="dxa"/>
            <w:vMerge w:val="restart"/>
            <w:tcBorders>
              <w:top w:val="single" w:sz="4" w:space="0" w:color="auto"/>
              <w:left w:val="nil"/>
              <w:right w:val="single" w:sz="4" w:space="0" w:color="auto"/>
            </w:tcBorders>
            <w:shd w:val="clear" w:color="000000" w:fill="FFFFFF"/>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Рз</w:t>
            </w:r>
          </w:p>
        </w:tc>
        <w:tc>
          <w:tcPr>
            <w:tcW w:w="438" w:type="dxa"/>
            <w:vMerge w:val="restart"/>
            <w:tcBorders>
              <w:top w:val="single" w:sz="4" w:space="0" w:color="auto"/>
              <w:left w:val="nil"/>
              <w:right w:val="single" w:sz="4" w:space="0" w:color="auto"/>
            </w:tcBorders>
            <w:shd w:val="clear" w:color="000000" w:fill="FFFFFF"/>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ПР</w:t>
            </w:r>
          </w:p>
        </w:tc>
        <w:tc>
          <w:tcPr>
            <w:tcW w:w="2255"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ЦСР</w:t>
            </w:r>
          </w:p>
        </w:tc>
        <w:tc>
          <w:tcPr>
            <w:tcW w:w="1134" w:type="dxa"/>
            <w:vMerge w:val="restart"/>
            <w:tcBorders>
              <w:top w:val="single" w:sz="4" w:space="0" w:color="auto"/>
              <w:left w:val="nil"/>
              <w:right w:val="single" w:sz="4" w:space="0" w:color="auto"/>
            </w:tcBorders>
            <w:shd w:val="clear" w:color="000000" w:fill="FFFFFF"/>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ВР (группа, подгруппа, элемент)</w:t>
            </w:r>
          </w:p>
        </w:tc>
        <w:tc>
          <w:tcPr>
            <w:tcW w:w="992" w:type="dxa"/>
            <w:vMerge/>
            <w:tcBorders>
              <w:left w:val="nil"/>
              <w:right w:val="single" w:sz="4" w:space="0" w:color="auto"/>
            </w:tcBorders>
            <w:shd w:val="clear" w:color="000000" w:fill="FFFFFF"/>
            <w:hideMark/>
          </w:tcPr>
          <w:p w:rsidR="00F64322" w:rsidRPr="00F64322" w:rsidRDefault="00F64322" w:rsidP="00F64322">
            <w:pPr>
              <w:jc w:val="center"/>
              <w:rPr>
                <w:rFonts w:ascii="Arial" w:eastAsia="Times New Roman" w:hAnsi="Arial" w:cs="Arial"/>
                <w:sz w:val="16"/>
                <w:szCs w:val="16"/>
                <w:lang w:eastAsia="ru-RU"/>
              </w:rPr>
            </w:pPr>
          </w:p>
        </w:tc>
        <w:tc>
          <w:tcPr>
            <w:tcW w:w="992" w:type="dxa"/>
            <w:vMerge/>
            <w:tcBorders>
              <w:left w:val="nil"/>
              <w:right w:val="single" w:sz="4" w:space="0" w:color="auto"/>
            </w:tcBorders>
            <w:shd w:val="clear" w:color="000000" w:fill="FFFFFF"/>
          </w:tcPr>
          <w:p w:rsidR="00F64322" w:rsidRPr="00F64322" w:rsidRDefault="00F64322" w:rsidP="00F64322">
            <w:pPr>
              <w:jc w:val="center"/>
              <w:rPr>
                <w:rFonts w:ascii="Arial" w:eastAsia="Times New Roman" w:hAnsi="Arial" w:cs="Arial"/>
                <w:sz w:val="16"/>
                <w:szCs w:val="16"/>
                <w:lang w:eastAsia="ru-RU"/>
              </w:rPr>
            </w:pPr>
          </w:p>
        </w:tc>
        <w:tc>
          <w:tcPr>
            <w:tcW w:w="1135" w:type="dxa"/>
            <w:vMerge/>
            <w:tcBorders>
              <w:left w:val="nil"/>
              <w:right w:val="single" w:sz="4" w:space="0" w:color="auto"/>
            </w:tcBorders>
            <w:shd w:val="clear" w:color="000000" w:fill="FFFFFF"/>
          </w:tcPr>
          <w:p w:rsidR="00F64322" w:rsidRPr="00F64322" w:rsidRDefault="00F64322" w:rsidP="00F64322">
            <w:pPr>
              <w:jc w:val="center"/>
              <w:rPr>
                <w:rFonts w:ascii="Arial" w:eastAsia="Times New Roman" w:hAnsi="Arial" w:cs="Arial"/>
                <w:sz w:val="16"/>
                <w:szCs w:val="16"/>
                <w:lang w:eastAsia="ru-RU"/>
              </w:rPr>
            </w:pPr>
          </w:p>
        </w:tc>
      </w:tr>
      <w:tr w:rsidR="00F64322" w:rsidRPr="00F64322" w:rsidTr="00F64322">
        <w:trPr>
          <w:trHeight w:val="255"/>
        </w:trPr>
        <w:tc>
          <w:tcPr>
            <w:tcW w:w="434" w:type="dxa"/>
            <w:vMerge/>
            <w:tcBorders>
              <w:left w:val="single" w:sz="4" w:space="0" w:color="auto"/>
              <w:bottom w:val="single" w:sz="4" w:space="0" w:color="auto"/>
              <w:right w:val="single" w:sz="4" w:space="0" w:color="auto"/>
            </w:tcBorders>
            <w:shd w:val="clear" w:color="000000" w:fill="FFFFFF"/>
            <w:hideMark/>
          </w:tcPr>
          <w:p w:rsidR="00F64322" w:rsidRPr="00F64322" w:rsidRDefault="00F64322" w:rsidP="00F64322">
            <w:pPr>
              <w:jc w:val="center"/>
              <w:rPr>
                <w:rFonts w:ascii="Arial" w:eastAsia="Times New Roman" w:hAnsi="Arial" w:cs="Arial"/>
                <w:sz w:val="16"/>
                <w:szCs w:val="16"/>
                <w:lang w:eastAsia="ru-RU"/>
              </w:rPr>
            </w:pPr>
          </w:p>
        </w:tc>
        <w:tc>
          <w:tcPr>
            <w:tcW w:w="3200" w:type="dxa"/>
            <w:vMerge/>
            <w:tcBorders>
              <w:left w:val="nil"/>
              <w:bottom w:val="single" w:sz="4" w:space="0" w:color="auto"/>
              <w:right w:val="single" w:sz="4" w:space="0" w:color="auto"/>
            </w:tcBorders>
            <w:shd w:val="clear" w:color="000000" w:fill="FFFFFF"/>
            <w:hideMark/>
          </w:tcPr>
          <w:p w:rsidR="00F64322" w:rsidRPr="00C87526" w:rsidRDefault="00F64322" w:rsidP="00F64322">
            <w:pPr>
              <w:jc w:val="left"/>
              <w:rPr>
                <w:rFonts w:ascii="Times New Roman" w:eastAsia="Times New Roman" w:hAnsi="Times New Roman" w:cs="Times New Roman"/>
                <w:sz w:val="16"/>
                <w:szCs w:val="16"/>
                <w:lang w:eastAsia="ru-RU"/>
              </w:rPr>
            </w:pPr>
          </w:p>
        </w:tc>
        <w:tc>
          <w:tcPr>
            <w:tcW w:w="425" w:type="dxa"/>
            <w:vMerge/>
            <w:tcBorders>
              <w:left w:val="nil"/>
              <w:bottom w:val="single" w:sz="4" w:space="0" w:color="auto"/>
              <w:right w:val="single" w:sz="4" w:space="0" w:color="auto"/>
            </w:tcBorders>
            <w:shd w:val="clear" w:color="000000" w:fill="FFFFFF"/>
            <w:hideMark/>
          </w:tcPr>
          <w:p w:rsidR="00F64322" w:rsidRPr="00F64322" w:rsidRDefault="00F64322" w:rsidP="00F64322">
            <w:pPr>
              <w:jc w:val="center"/>
              <w:rPr>
                <w:rFonts w:ascii="Arial" w:eastAsia="Times New Roman" w:hAnsi="Arial" w:cs="Arial"/>
                <w:sz w:val="16"/>
                <w:szCs w:val="16"/>
                <w:lang w:eastAsia="ru-RU"/>
              </w:rPr>
            </w:pPr>
          </w:p>
        </w:tc>
        <w:tc>
          <w:tcPr>
            <w:tcW w:w="438" w:type="dxa"/>
            <w:vMerge/>
            <w:tcBorders>
              <w:left w:val="nil"/>
              <w:bottom w:val="single" w:sz="4" w:space="0" w:color="auto"/>
              <w:right w:val="single" w:sz="4" w:space="0" w:color="auto"/>
            </w:tcBorders>
            <w:shd w:val="clear" w:color="000000" w:fill="FFFFFF"/>
            <w:hideMark/>
          </w:tcPr>
          <w:p w:rsidR="00F64322" w:rsidRPr="00F64322" w:rsidRDefault="00F64322" w:rsidP="00F64322">
            <w:pPr>
              <w:jc w:val="center"/>
              <w:rPr>
                <w:rFonts w:ascii="Arial" w:eastAsia="Times New Roman" w:hAnsi="Arial" w:cs="Arial"/>
                <w:sz w:val="16"/>
                <w:szCs w:val="16"/>
                <w:lang w:eastAsia="ru-RU"/>
              </w:rPr>
            </w:pPr>
          </w:p>
        </w:tc>
        <w:tc>
          <w:tcPr>
            <w:tcW w:w="554" w:type="dxa"/>
            <w:tcBorders>
              <w:top w:val="single" w:sz="4" w:space="0" w:color="auto"/>
              <w:left w:val="single" w:sz="4" w:space="0" w:color="auto"/>
              <w:bottom w:val="single" w:sz="4" w:space="0" w:color="auto"/>
              <w:right w:val="nil"/>
            </w:tcBorders>
            <w:shd w:val="clear" w:color="000000" w:fill="FFFFFF"/>
            <w:hideMark/>
          </w:tcPr>
          <w:p w:rsidR="00F64322" w:rsidRPr="00F64322" w:rsidRDefault="00F64322" w:rsidP="00F64322">
            <w:pPr>
              <w:ind w:right="-109"/>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(МП,</w:t>
            </w:r>
          </w:p>
        </w:tc>
        <w:tc>
          <w:tcPr>
            <w:tcW w:w="457" w:type="dxa"/>
            <w:tcBorders>
              <w:top w:val="single" w:sz="4" w:space="0" w:color="auto"/>
              <w:left w:val="nil"/>
              <w:bottom w:val="single" w:sz="4" w:space="0" w:color="auto"/>
              <w:right w:val="nil"/>
            </w:tcBorders>
            <w:shd w:val="clear" w:color="000000" w:fill="FFFFFF"/>
            <w:hideMark/>
          </w:tcPr>
          <w:p w:rsidR="00F64322" w:rsidRPr="00F64322" w:rsidRDefault="00F64322" w:rsidP="00F64322">
            <w:pPr>
              <w:ind w:right="-109"/>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ПП,</w:t>
            </w:r>
          </w:p>
        </w:tc>
        <w:tc>
          <w:tcPr>
            <w:tcW w:w="535" w:type="dxa"/>
            <w:tcBorders>
              <w:top w:val="single" w:sz="4" w:space="0" w:color="auto"/>
              <w:left w:val="nil"/>
              <w:bottom w:val="single" w:sz="4" w:space="0" w:color="auto"/>
              <w:right w:val="nil"/>
            </w:tcBorders>
            <w:shd w:val="clear" w:color="000000" w:fill="FFFFFF"/>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ОМ,</w:t>
            </w:r>
          </w:p>
        </w:tc>
        <w:tc>
          <w:tcPr>
            <w:tcW w:w="709" w:type="dxa"/>
            <w:tcBorders>
              <w:top w:val="single" w:sz="4" w:space="0" w:color="auto"/>
              <w:left w:val="nil"/>
              <w:bottom w:val="single" w:sz="4" w:space="0" w:color="auto"/>
              <w:right w:val="single" w:sz="4" w:space="0" w:color="auto"/>
            </w:tcBorders>
            <w:shd w:val="clear" w:color="000000" w:fill="FFFFFF"/>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НР)</w:t>
            </w:r>
          </w:p>
        </w:tc>
        <w:tc>
          <w:tcPr>
            <w:tcW w:w="1134" w:type="dxa"/>
            <w:vMerge/>
            <w:tcBorders>
              <w:left w:val="nil"/>
              <w:bottom w:val="single" w:sz="4" w:space="0" w:color="auto"/>
              <w:right w:val="single" w:sz="4" w:space="0" w:color="auto"/>
            </w:tcBorders>
            <w:shd w:val="clear" w:color="000000" w:fill="FFFFFF"/>
            <w:hideMark/>
          </w:tcPr>
          <w:p w:rsidR="00F64322" w:rsidRPr="00F64322" w:rsidRDefault="00F64322" w:rsidP="00F64322">
            <w:pPr>
              <w:jc w:val="center"/>
              <w:rPr>
                <w:rFonts w:ascii="Arial" w:eastAsia="Times New Roman" w:hAnsi="Arial" w:cs="Arial"/>
                <w:sz w:val="16"/>
                <w:szCs w:val="16"/>
                <w:lang w:eastAsia="ru-RU"/>
              </w:rPr>
            </w:pPr>
          </w:p>
        </w:tc>
        <w:tc>
          <w:tcPr>
            <w:tcW w:w="992" w:type="dxa"/>
            <w:vMerge/>
            <w:tcBorders>
              <w:left w:val="nil"/>
              <w:bottom w:val="single" w:sz="4" w:space="0" w:color="auto"/>
              <w:right w:val="single" w:sz="4" w:space="0" w:color="auto"/>
            </w:tcBorders>
            <w:shd w:val="clear" w:color="000000" w:fill="FFFFFF"/>
            <w:hideMark/>
          </w:tcPr>
          <w:p w:rsidR="00F64322" w:rsidRPr="00F64322" w:rsidRDefault="00F64322" w:rsidP="00F64322">
            <w:pPr>
              <w:jc w:val="center"/>
              <w:rPr>
                <w:rFonts w:ascii="Arial" w:eastAsia="Times New Roman" w:hAnsi="Arial" w:cs="Arial"/>
                <w:sz w:val="16"/>
                <w:szCs w:val="16"/>
                <w:lang w:eastAsia="ru-RU"/>
              </w:rPr>
            </w:pPr>
          </w:p>
        </w:tc>
        <w:tc>
          <w:tcPr>
            <w:tcW w:w="992" w:type="dxa"/>
            <w:vMerge/>
            <w:tcBorders>
              <w:left w:val="nil"/>
              <w:bottom w:val="single" w:sz="4" w:space="0" w:color="auto"/>
              <w:right w:val="single" w:sz="4" w:space="0" w:color="auto"/>
            </w:tcBorders>
            <w:shd w:val="clear" w:color="000000" w:fill="FFFFFF"/>
          </w:tcPr>
          <w:p w:rsidR="00F64322" w:rsidRPr="00F64322" w:rsidRDefault="00F64322" w:rsidP="00F64322">
            <w:pPr>
              <w:jc w:val="center"/>
              <w:rPr>
                <w:rFonts w:ascii="Arial" w:eastAsia="Times New Roman" w:hAnsi="Arial" w:cs="Arial"/>
                <w:sz w:val="16"/>
                <w:szCs w:val="16"/>
                <w:lang w:eastAsia="ru-RU"/>
              </w:rPr>
            </w:pPr>
          </w:p>
        </w:tc>
        <w:tc>
          <w:tcPr>
            <w:tcW w:w="1135" w:type="dxa"/>
            <w:vMerge/>
            <w:tcBorders>
              <w:left w:val="nil"/>
              <w:bottom w:val="single" w:sz="4" w:space="0" w:color="auto"/>
              <w:right w:val="single" w:sz="4" w:space="0" w:color="auto"/>
            </w:tcBorders>
            <w:shd w:val="clear" w:color="000000" w:fill="FFFFFF"/>
          </w:tcPr>
          <w:p w:rsidR="00F64322" w:rsidRPr="00F64322" w:rsidRDefault="00F64322" w:rsidP="00F64322">
            <w:pPr>
              <w:jc w:val="center"/>
              <w:rPr>
                <w:rFonts w:ascii="Arial" w:eastAsia="Times New Roman" w:hAnsi="Arial" w:cs="Arial"/>
                <w:sz w:val="16"/>
                <w:szCs w:val="16"/>
                <w:lang w:eastAsia="ru-RU"/>
              </w:rPr>
            </w:pP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ВСЕГО: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761 598,6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724 491,4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730 785,0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ОБЩЕГОСУДАРСТВЕННЫЕ ВОПРОСЫ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63 414,4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62 616,4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64 818,6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«Развитие муниципальной службы в Мокшанском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 Основное мероприятие " Материально-техническое обеспечение деятельности Собрания представителей Мокшанского района"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 Материально-техническое обеспечение деятельности Собрания представителей Мокшанского района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41 105,8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42 112,3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43 575,8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«Развитие муниципальной службы в Мокшанском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39 851,0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40 857,5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42 321,0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39 851,0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40 857,5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42 321,0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31 431,6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32 941,0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34 238,2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31 431,6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32 941,0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34 238,2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31 431,6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32 941,0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34 238,2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2 544,4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2 674,5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2 781,6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C87526">
              <w:rPr>
                <w:rFonts w:ascii="Times New Roman" w:eastAsia="Times New Roman" w:hAnsi="Times New Roman" w:cs="Times New Roman"/>
                <w:sz w:val="16"/>
                <w:szCs w:val="16"/>
                <w:lang w:eastAsia="ru-RU"/>
              </w:rPr>
              <w:lastRenderedPageBreak/>
              <w:t>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2 544,4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2 674,5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2 781,6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2 544,4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2 674,5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2 781,6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4 340,9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3 635,5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3 635,5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4 287,1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3 581,7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3 581,7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4 287,1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3 581,7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3 581,7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53,8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53,8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53,8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53,8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431,0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447,0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431,0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447,0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431,0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447,0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556,1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582,5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604,2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535,0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556,4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535,0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556,4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47,8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47,8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556,0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582,3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603,9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551,0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577,3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598,9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551,0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577,3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598,9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Иные закупки товаров, работ и услуг для </w:t>
            </w:r>
            <w:r w:rsidRPr="00C87526">
              <w:rPr>
                <w:rFonts w:ascii="Times New Roman" w:eastAsia="Times New Roman" w:hAnsi="Times New Roman" w:cs="Times New Roman"/>
                <w:sz w:val="16"/>
                <w:szCs w:val="16"/>
                <w:lang w:eastAsia="ru-RU"/>
              </w:rPr>
              <w:lastRenderedPageBreak/>
              <w:t>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1 254,8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1 254,8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1 254,8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1 254,8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1 254,8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1 254,8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1 254,8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1 254,8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1 254,8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размера оплаты труда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95240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1 254,8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1 254,8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1 254,8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95240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1 254,8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1 254,8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1 254,8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95240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1 254,8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1 254,8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1 254,8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Судебная система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14 626,2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14 961,0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15 508,5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13 236,3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13 838,1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14 341,9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13 236,3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13 838,1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14 341,9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13 236,3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13 838,1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14 341,9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12 049,0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12 646,8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13 142,7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12 049,0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12 646,8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13 142,7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12 049,0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12 646,8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13 142,7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1 181,6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1 185,5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1 193,5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1 162,2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1 166,1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1 174,0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1 162,2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1 166,1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1 174,0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96910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96910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96910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96930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96930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96930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1 355,7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1 122,9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1 166,6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1 355,7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1 122,9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1 166,6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1 069,9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1 122,9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1 166,6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1 069,9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1 122,9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1 166,6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1 069,9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1 122,9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1 166,6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285,8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285,8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285,8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Резервные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Резервные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Резервные средства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870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Другие общегосударственные вопросы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7 559,1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5 422,9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5 614,2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Мокшанском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5 591,3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5 422,9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5 614,2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Основное мероприятие "Организация деятельности МАУ "МФЦ Мокшанского </w:t>
            </w:r>
            <w:r w:rsidRPr="00C87526">
              <w:rPr>
                <w:rFonts w:ascii="Times New Roman" w:eastAsia="Times New Roman" w:hAnsi="Times New Roman" w:cs="Times New Roman"/>
                <w:sz w:val="16"/>
                <w:szCs w:val="16"/>
                <w:lang w:eastAsia="ru-RU"/>
              </w:rPr>
              <w:lastRenderedPageBreak/>
              <w:t>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5 591,3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5 422,9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5 614,2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05650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5 349,9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5 181,6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5 372,8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05650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5 349,9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5 181,6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5 372,8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05650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5 349,9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5 181,6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5 372,8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труда(МАУ "МФЦ Мокшанского района")</w:t>
            </w:r>
          </w:p>
          <w:p w:rsidR="00F64322" w:rsidRPr="00C87526" w:rsidRDefault="00F64322" w:rsidP="00F64322">
            <w:pPr>
              <w:jc w:val="left"/>
              <w:rPr>
                <w:rFonts w:ascii="Times New Roman" w:eastAsia="Times New Roman" w:hAnsi="Times New Roman" w:cs="Times New Roman"/>
                <w:sz w:val="16"/>
                <w:szCs w:val="16"/>
                <w:lang w:eastAsia="ru-RU"/>
              </w:rPr>
            </w:pP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193,0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193,0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193,0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48,4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48,4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48,4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48,4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48,4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48,4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1 941,2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1 282,3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1 282,3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1 282,3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658,9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658,9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658,9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непрограммные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судебных актов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99920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99920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судебных актов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99920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Оплата пени и штрафов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НАЦИОНАЛЬНАЯ ОБОРОНА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2 558,5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2 675,1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2 767,0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Мобилизационная и вневойсковая подготовка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2 558,5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2 675,1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2 767,0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2 558,5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2 675,1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2 767,0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Субвенции на осуществление первичного воинского учета органами местного </w:t>
            </w:r>
            <w:r w:rsidRPr="00C87526">
              <w:rPr>
                <w:rFonts w:ascii="Times New Roman" w:eastAsia="Times New Roman" w:hAnsi="Times New Roman" w:cs="Times New Roman"/>
                <w:sz w:val="16"/>
                <w:szCs w:val="16"/>
                <w:lang w:eastAsia="ru-RU"/>
              </w:rPr>
              <w:lastRenderedPageBreak/>
              <w:t>самоуправления поселений, муниципальных и городских округов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51180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2 558,5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2 675,1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2 767,0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51180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2 558,5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2 675,1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2 767,0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Субвенции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51180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2 558,5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2 675,1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2 767,0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5 999,4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6 058,2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6 236,9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Гражданская оборона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05660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05660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05660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5 914,4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6 023,2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6 201,9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5 914,4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6 023,2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6 201,9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5 914,4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6 023,2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6 201,9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5 810,0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5 918,9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6 097,6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5 236,4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5 463,7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5 641,3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5 236,4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5 463,7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5 641,3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533,6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417,7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533,6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417,7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38,6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38,6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размера </w:t>
            </w:r>
            <w:r w:rsidRPr="00C87526">
              <w:rPr>
                <w:rFonts w:ascii="Times New Roman" w:eastAsia="Times New Roman" w:hAnsi="Times New Roman" w:cs="Times New Roman"/>
                <w:sz w:val="16"/>
                <w:szCs w:val="16"/>
                <w:lang w:eastAsia="ru-RU"/>
              </w:rPr>
              <w:lastRenderedPageBreak/>
              <w:t>оплаты труда (МКУ "Муниципальная пожарная охрана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(МКУ "Муниципальная пожарная охрана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НАЦИОНАЛЬНАЯ ЭКОНОМИКА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44 126,7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41 953,8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75 992,8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Сельское хозяйство и рыболовство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мероприятий при осуществлении деятельности по обращению с животными без владельцев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Транспорт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824,5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824,5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824,5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824,5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824,5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824,5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824,5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Дорожное хозяйство (дорожные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43 123,2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41 717,0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75 956,0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w:t>
            </w:r>
            <w:r w:rsidRPr="00C87526">
              <w:rPr>
                <w:rFonts w:ascii="Times New Roman" w:eastAsia="Times New Roman" w:hAnsi="Times New Roman" w:cs="Times New Roman"/>
                <w:sz w:val="16"/>
                <w:szCs w:val="16"/>
                <w:lang w:eastAsia="ru-RU"/>
              </w:rPr>
              <w:lastRenderedPageBreak/>
              <w:t>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43 123,2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41 717,0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75 956,0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43 123,2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41 717,0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75 956,0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43 123,2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41 717,0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75 956,0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46150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46150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46150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46190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2 176,1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3 544,0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2 271,8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46190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2 176,1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3 544,0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2 271,8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46190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2 176,1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3 544,0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2 271,8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46200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46200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46200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S3080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39 933,0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38 173,0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73 684,2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S3080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39 933,0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38 173,0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73 684,2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S3080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39 933,0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38 173,0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73 684,2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Другие вопросы в области национальной экономики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"Развитие и поддержка малого и среднего предпринимательства в Мокшанском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 Развитие и поддержка малого и среднего предпринимательства в Мокшанском районе Пензенской области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"Туризм"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S1200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S1200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S1200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Мероприятия по землеустройству и землепользованию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ЖИЛИЩНО-КОММУНАЛЬНОЕ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519,0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Жилищное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62210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62210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62210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Коммунальное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Основное мероприятие "Строительство, реконструкция, капитальный ремонт, ремонт и содержание систем </w:t>
            </w:r>
            <w:r w:rsidRPr="00C87526">
              <w:rPr>
                <w:rFonts w:ascii="Times New Roman" w:eastAsia="Times New Roman" w:hAnsi="Times New Roman" w:cs="Times New Roman"/>
                <w:sz w:val="16"/>
                <w:szCs w:val="16"/>
                <w:lang w:eastAsia="ru-RU"/>
              </w:rPr>
              <w:lastRenderedPageBreak/>
              <w:t>жизнеобеспечения населения, в том числе, обеспечивающих санитарное благополучие территории и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15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"Мероприятия межмуниципального характера по охране окружающей среды в Мокшанском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 Организация и осуществление в Мокшанском районе проектов и мероприятий в сфере охраны окружающей среды и экологической безопасности"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Пензенской области по региональному государственному лицензионному контролю за осуществлением предпринимательской деятельности по управлению многоквартирными домами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74630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74630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74630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ОХРАНА ОКРУЖАЮЩЕЙ СРЕДЫ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928,7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850,4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Другие вопросы в области охраны окружающей среды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928,7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850,4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908,7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830,4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"Мероприятия межмуниципального характера по охране окружающей среды в Мокшанском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908,7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830,4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 Организация и осуществление в Мокшанском районе проектов и мероприятий в сфере охраны окружающей среды и экологической безопасности"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908,7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830,4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Мониторинг состояния окружающей среды на территории полигона ТБО р.п. Мокшан и на прилегающей к полигону территории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908,7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830,4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908,7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830,4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908,7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830,4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346 524,1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347 367,4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347 442,3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Дошкольное 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54 368,4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60 387,0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62 479,3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54 368,4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60 387,0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62 479,3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"Развитие дошкольного, общего и дополнительного образования в Мокшанском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54 368,4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60 387,0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62 479,3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54 368,4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60 387,0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62 479,3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05130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6 401,9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5 920,9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5 920,9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05130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6 401,9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5 920,9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5 920,9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05130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6 401,9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5 920,9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5 920,9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w:t>
            </w:r>
            <w:r w:rsidRPr="00C87526">
              <w:rPr>
                <w:rFonts w:ascii="Times New Roman" w:eastAsia="Times New Roman" w:hAnsi="Times New Roman" w:cs="Times New Roman"/>
                <w:sz w:val="16"/>
                <w:szCs w:val="16"/>
                <w:lang w:eastAsia="ru-RU"/>
              </w:rPr>
              <w:lastRenderedPageBreak/>
              <w:t>дошкольного образования, из резервного фонда Правительства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20501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20501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20501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47 824,7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54 466,1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56 558,4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47 824,7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54 466,1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56 558,4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47 824,7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54 466,1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56 558,4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Общее 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185 156,6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177 408,4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176 194,3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168 384,9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177 383,4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176 169,3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"Развитие дошкольного, общего и дополнительного образования в Мокшанском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168 384,9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177 383,4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176 169,3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168 384,9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177 383,4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176 169,3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05140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25 840,2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22 917,6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23 077,1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05140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25 840,2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22 917,6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23 077,1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05140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25 840,2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22 917,6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23 077,1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53030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10 077,5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10 155,6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10 155,6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53030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10 077,5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10 155,6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10 155,6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53030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10 077,5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10 155,6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10 155,6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w:t>
            </w:r>
            <w:r w:rsidRPr="00C87526">
              <w:rPr>
                <w:rFonts w:ascii="Times New Roman" w:eastAsia="Times New Roman" w:hAnsi="Times New Roman" w:cs="Times New Roman"/>
                <w:sz w:val="16"/>
                <w:szCs w:val="16"/>
                <w:lang w:eastAsia="ru-RU"/>
              </w:rPr>
              <w:lastRenderedPageBreak/>
              <w:t>Пензенской области из резервного фонда Правительства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20502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20502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20502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120 993,6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133 985,5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133 364,8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120 993,6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133 985,5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133 364,8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120 993,6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133 985,5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133 364,8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455,7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455,7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455,7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455,7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455,7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455,7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455,7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455,7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455,7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L3040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9 869,0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9 869,0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9 116,1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L3040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9 869,0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9 869,0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9 116,1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L3040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9 869,0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9 869,0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9 116,1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Мероприятия по развитию сети общеобразовательных организаций в сельской местности (реконструкция здания МБОУ СОШ им.М.Н.Загоскина с.Рамзай)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М5677</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М5677</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М5677</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"Профилактика преступлений и иных правонарушений в Мокшанском районе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Реализация мероприятий муниципальной программы "Профилактика преступлений и иных правонарушений в Мокшанском районе на 2014-2027годы"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непрограммные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16 746,7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выполнение представлений уполномоченных органов контроля и надзора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16 746,7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выполнение представлений уполномоченных органов контроля и надзора по образовательным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16 746,7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16 746,7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16 746,7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Дополнительное образование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42 637,8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44 716,9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43 452,5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28 801,1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31 005,6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29 385,9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"Развитие дошкольного, общего и дополнительного образования в Мокшанском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28 801,1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31 005,6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29 385,9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1 377,8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1 567,7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1 628,0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1 377,8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1 567,7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1 628,0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1 377,8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1 567,7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1 628,0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1 377,8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1 567,7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1 628,0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27 423,3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29 437,9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27 757,9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05160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15 471,6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15 389,8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15 483,7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05160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15 471,6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15 389,8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15 483,7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05160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15 471,6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15 389,8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15 483,7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05170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1 047,5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2 447,5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05170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1 047,5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2 447,5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05170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1 047,5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2 447,5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3 129,2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3 535,9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3 654,3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3 129,2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3 535,9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3 654,3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3 129,2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3 535,9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3 654,3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2 576,0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2 576,0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2 576,0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2 576,0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2 576,0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2 576,0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2 576,0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2 576,0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2 576,0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4 557,2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4 846,7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5 402,0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4 557,2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4 846,7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5 402,0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4 557,2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4 846,7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5 402,0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641,9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641,9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641,9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641,9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641,9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641,9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641,9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641,9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641,9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13 836,7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13 711,4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14 066,6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13 836,7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13 711,4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14 066,6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13 836,7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13 711,4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14 066,6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11 093,7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10 761,4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10 855,8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11 093,7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10 761,4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10 855,8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11 093,7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10 761,4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10 855,8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1 211,3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1 368,8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1 414,6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1 211,3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1 368,8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1 414,6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1 211,3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1 368,8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1 414,6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418,0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418,0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418,0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осуществлению денежных выплат молодым специалистам (педагогическим </w:t>
            </w:r>
            <w:r w:rsidRPr="00C87526">
              <w:rPr>
                <w:rFonts w:ascii="Times New Roman" w:eastAsia="Times New Roman" w:hAnsi="Times New Roman" w:cs="Times New Roman"/>
                <w:sz w:val="16"/>
                <w:szCs w:val="16"/>
                <w:lang w:eastAsia="ru-RU"/>
              </w:rPr>
              <w:lastRenderedPageBreak/>
              <w:t>работникам) муниципальных образовательных организаций дополнительного образования в сфере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946,6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1 058,7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1 273,6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946,6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1 058,7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1 273,6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946,6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1 058,7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1 273,6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104,6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104,6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104,6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Молодежная политика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149,0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"Реализация молодежной политики и развитие физической культуры и спорта в Мокшанском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88,0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88,0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Мокшанском районе Пензенской области на 2014-2027 годы ", за исключением мероприятий в области спорта и физической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88,0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58,0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58,0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"Профилактика преступлений и иных правонарушений в Мокшанском районе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Реализация мероприятий муниципальной программы "Профилактика преступлений и иных правонарушений в Мокшанском районе на 2014-2027годы"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Другие вопросы в области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64 212,3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64 706,0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65 167,2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64 202,3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64 701,0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65 162,2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"Развитие дошкольного, общего и дополнительного образования в Мокшанском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57 953,0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58 496,8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58 958,0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642,2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677,5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703,0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640,1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675,3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700,7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594,7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640,6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594,7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640,6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59,3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59,3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57 310,8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57 819,3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58 255,0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3 600,6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3 778,9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3 936,0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3 600,6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3 778,9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3 936,0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3 600,6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3 778,9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3 936,0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160,5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160,5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160,5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148,3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148,3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148,3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148,3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Расходы на обеспечение деятельности </w:t>
            </w:r>
            <w:r w:rsidRPr="00C87526">
              <w:rPr>
                <w:rFonts w:ascii="Times New Roman" w:eastAsia="Times New Roman" w:hAnsi="Times New Roman" w:cs="Times New Roman"/>
                <w:sz w:val="16"/>
                <w:szCs w:val="16"/>
                <w:lang w:eastAsia="ru-RU"/>
              </w:rPr>
              <w:lastRenderedPageBreak/>
              <w:t>(оказание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25 754,4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26 120,7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26 736,3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24 872,7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25 209,1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25 824,7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24 872,7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25 209,1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25 824,7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881,7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911,7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911,7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881,7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911,7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911,7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Компенсация питания участникам соревнований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16 785,7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18 608,9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18 608,9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16 785,7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18 608,9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18 608,9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16 785,7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18 608,9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18 608,9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F64322" w:rsidRPr="00C87526" w:rsidRDefault="00F64322" w:rsidP="00F64322">
            <w:pPr>
              <w:jc w:val="left"/>
              <w:rPr>
                <w:rFonts w:ascii="Times New Roman" w:eastAsia="Times New Roman" w:hAnsi="Times New Roman" w:cs="Times New Roman"/>
                <w:sz w:val="16"/>
                <w:szCs w:val="16"/>
                <w:lang w:eastAsia="ru-RU"/>
              </w:rPr>
            </w:pP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59,5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59,5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59,5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59,5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16,5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16,5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Закупка товаров, работ и услуг для </w:t>
            </w:r>
            <w:r w:rsidRPr="00C87526">
              <w:rPr>
                <w:rFonts w:ascii="Times New Roman" w:eastAsia="Times New Roman" w:hAnsi="Times New Roman" w:cs="Times New Roman"/>
                <w:sz w:val="16"/>
                <w:szCs w:val="16"/>
                <w:lang w:eastAsia="ru-RU"/>
              </w:rPr>
              <w:lastRenderedPageBreak/>
              <w:t>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4 441,1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4 441,1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4 102,2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4 441,1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4 441,1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4 102,2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4 441,1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4 441,1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4 102,2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6 427,8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4 604,5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4 604,5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6 427,8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4 604,5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4 604,5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6 427,8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4 604,5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4 604,5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"Организация отдыха, оздоровления и занятости детей и подростков в Мокшанском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4 577,9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4 556,7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4 556,7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4 577,9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4 556,7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4 556,7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Организация и обеспечение оздоровления детей в каникулярное время в организациях отдыха детей и их оздоровления сезонного или круглогодичного действия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671,6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671,6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671,6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666,1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666,1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666,1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666,1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666,1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666,1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3 288,1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3 266,9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3 266,9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3 235,2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3 235,2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3 235,2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3 235,2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3 235,2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3 235,2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Организация отдыха детей в лагерях труда и отдыха круглосуточного пребывания на </w:t>
            </w:r>
            <w:r w:rsidRPr="00C87526">
              <w:rPr>
                <w:rFonts w:ascii="Times New Roman" w:eastAsia="Times New Roman" w:hAnsi="Times New Roman" w:cs="Times New Roman"/>
                <w:sz w:val="16"/>
                <w:szCs w:val="16"/>
                <w:lang w:eastAsia="ru-RU"/>
              </w:rPr>
              <w:lastRenderedPageBreak/>
              <w:t>базе муниципальных образовательных организаций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74343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618,1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618,1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74343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74343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74343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613,1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74343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613,1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1 671,4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1 647,5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1 647,5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"Региональный проект «Патриотическое воспитание граждан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EВ</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1 671,4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1 647,5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1 647,5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EВ</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51790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1 671,4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1 647,5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1 647,5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EВ</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51790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1 671,4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1 647,5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1 647,5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EВ</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51790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1 671,4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1 647,5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1 647,5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"Профилактика преступлений и иных правонарушений в Мокшанском районе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Реализация мероприятий муниципальной программы "Профилактика преступлений и иных правонарушений в Мокшанском районе на 2014-2027годы"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непрограммные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Оплата пени и штрафов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КУЛЬТУРА, КИНЕМАТОГРАФИЯ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46 883,3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39 278,5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40 840,7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46 883,3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39 278,5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40 840,7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46 883,3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39 278,5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40 840,7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46 853,3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39 248,5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40 810,7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26 659,5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19 637,6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20 572,8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8 374,3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7 707,0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7 714,0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Предоставление субсидий бюджетным, автономным учреждениям и иным </w:t>
            </w:r>
            <w:r w:rsidRPr="00C87526">
              <w:rPr>
                <w:rFonts w:ascii="Times New Roman" w:eastAsia="Times New Roman" w:hAnsi="Times New Roman" w:cs="Times New Roman"/>
                <w:sz w:val="16"/>
                <w:szCs w:val="16"/>
                <w:lang w:eastAsia="ru-RU"/>
              </w:rPr>
              <w:lastRenderedPageBreak/>
              <w:t>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8 374,3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7 707,0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7 714,0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8 374,3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7 707,0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7 714,0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Реконструкция здания Муниципального бюджетного учреждение культуры «Межпоселенческий центральный районный Дом культуры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05610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05610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05610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5 031,8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5 705,1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5 899,9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5 031,8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5 705,1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5 899,9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5 031,8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5 705,1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5 899,9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96950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7 280,8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96950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7 280,8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96950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7 280,8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5 939,3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6 225,5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6 959,0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5 939,3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6 225,5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6 959,0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5 939,3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6 225,5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6 959,0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16 058,2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15 459,3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15 956,5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"Мокшанская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9 359,2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9 123,1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9 113,8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9 359,2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9 123,1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9 113,8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9 359,2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9 123,1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9 113,8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"Мокшанская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2 744,6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3 111,9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3 218,1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2 744,6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3 111,9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3 218,1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2 744,6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3 111,9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3 218,1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Комплектование библиотечных фондов созданных модельных муниципальных </w:t>
            </w:r>
            <w:r w:rsidRPr="00C87526">
              <w:rPr>
                <w:rFonts w:ascii="Times New Roman" w:eastAsia="Times New Roman" w:hAnsi="Times New Roman" w:cs="Times New Roman"/>
                <w:sz w:val="16"/>
                <w:szCs w:val="16"/>
                <w:lang w:eastAsia="ru-RU"/>
              </w:rPr>
              <w:lastRenderedPageBreak/>
              <w:t>библиотек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76270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641,5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76270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641,5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76270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641,5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96960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96960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96960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L5197</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119,2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119,3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L5197</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119,2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119,3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L5197</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119,2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119,3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"Мокшанская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2 949,1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3 105,2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3 505,2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2 949,1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3 105,2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3 505,2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2 949,1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3 105,2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3 505,2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4 135,7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4 151,7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4 281,3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2 661,9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2 547,1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2 550,1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2 661,9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2 547,1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2 550,1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2 661,9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2 547,1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2 550,1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686,1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778,0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804,5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686,1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778,0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804,5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686,1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778,0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804,5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787,6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826,6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926,7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787,6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826,6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926,7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787,6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826,6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926,7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"Туризм"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Организация и проведение культурно-массовых мероприятий для населения </w:t>
            </w:r>
            <w:r w:rsidRPr="00C87526">
              <w:rPr>
                <w:rFonts w:ascii="Times New Roman" w:eastAsia="Times New Roman" w:hAnsi="Times New Roman" w:cs="Times New Roman"/>
                <w:sz w:val="16"/>
                <w:szCs w:val="16"/>
                <w:lang w:eastAsia="ru-RU"/>
              </w:rPr>
              <w:lastRenderedPageBreak/>
              <w:t>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СОЦИАЛЬНАЯ ПОЛИТИКА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206 257,0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199 541,7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168 151,7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Пенсионное обеспечение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1 421,1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1 435,1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1 435,1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«Социальная поддержка граждан в Мокшанском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1 421,1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1 435,1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1 435,1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1 421,1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1 435,1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1 435,1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1 421,1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1 435,1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1 435,1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1 400,7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1 414,7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1 414,7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1 400,7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1 414,7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1 414,7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1 400,7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1 414,7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1 414,7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обслуживание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37 211,0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50 286,6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29 862,7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«Социальная поддержка граждан в Мокшанском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37 211,0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50 286,6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29 862,7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"Старшее поколение"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11 856,3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21 530,8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74050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74050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74050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Региональный проект "Старшее поколение"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P3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11 098,3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21 530,8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w:t>
            </w:r>
            <w:r w:rsidRPr="00C87526">
              <w:rPr>
                <w:rFonts w:ascii="Times New Roman" w:eastAsia="Times New Roman" w:hAnsi="Times New Roman" w:cs="Times New Roman"/>
                <w:sz w:val="16"/>
                <w:szCs w:val="16"/>
                <w:lang w:eastAsia="ru-RU"/>
              </w:rPr>
              <w:lastRenderedPageBreak/>
              <w:t>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P3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51632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11 098,3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21 530,8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P3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51632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11 098,3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21 530,8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P3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51632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11 098,3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21 530,8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25 354,7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28 755,8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29 862,7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25 354,7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28 755,8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29 862,7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 соответствии с Федеральным законом от 28 декабря 2013 года № 442-ФЗ «Об основах социального обслуживания граждан в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25 354,7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28 755,8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29 862,7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25 354,7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28 755,8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29 862,7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25 354,7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28 755,8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29 862,7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51 070,7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57 811,7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59 532,9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19 127,6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19 818,8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20 874,8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"Развитие дошкольного, общего и дополнительного образования в Мокшанском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19 127,6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19 818,8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20 874,8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19 127,6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19 818,8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20 874,8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 ранее достижения этого возраста при возникновении права на 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w:t>
            </w:r>
            <w:r w:rsidRPr="00C87526">
              <w:rPr>
                <w:rFonts w:ascii="Times New Roman" w:eastAsia="Times New Roman" w:hAnsi="Times New Roman" w:cs="Times New Roman"/>
                <w:sz w:val="16"/>
                <w:szCs w:val="16"/>
                <w:lang w:eastAsia="ru-RU"/>
              </w:rPr>
              <w:lastRenderedPageBreak/>
              <w:t>общий стаж их работы в  сельских населенных пунктах, рабочих поселках (поселках городского типа) составляет не менее десяти лет</w:t>
            </w:r>
          </w:p>
          <w:p w:rsidR="00C87526" w:rsidRPr="00C87526" w:rsidRDefault="00C87526" w:rsidP="00F64322">
            <w:pPr>
              <w:jc w:val="left"/>
              <w:rPr>
                <w:rFonts w:ascii="Times New Roman" w:eastAsia="Times New Roman" w:hAnsi="Times New Roman" w:cs="Times New Roman"/>
                <w:sz w:val="16"/>
                <w:szCs w:val="16"/>
                <w:lang w:eastAsia="ru-RU"/>
              </w:rPr>
            </w:pP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19 127,6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19 818,8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20 874,8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103,8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103,8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19 031,0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19 720,2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20 771,0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19 031,0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19 720,2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20 771,0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«Социальная поддержка граждан в Мокшанском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30 935,5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37 002,3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37 712,7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"Малых дел"</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108,0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108,0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«Мокшанская районная больница»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108,0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108,0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108,0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28 686,9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34 425,6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35 135,3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28 686,9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34 425,6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35 135,3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 участие в специальной военной операции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74060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688,9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74060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688,9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74060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688,9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74070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438,0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74070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438,0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74070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438,0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1 510,3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1 510,3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1 510,3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134,0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134,0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1 376,3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1 376,3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1 376,3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1 376,3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1 376,3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1 376,3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1 300,0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1 446,2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1 446,2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1 300,0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1 446,2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1 446,2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1 300,0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1 446,2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1 446,2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321,1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334,4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321,1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334,4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321,1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334,4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3 087,9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3 854,9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4 007,9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43,6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43,6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3 054,3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3 813,0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3 964,3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3 054,3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3 813,0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3 964,3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112,8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126,8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Закупка товаров, работ и услуг для </w:t>
            </w:r>
            <w:r w:rsidRPr="00C87526">
              <w:rPr>
                <w:rFonts w:ascii="Times New Roman" w:eastAsia="Times New Roman" w:hAnsi="Times New Roman" w:cs="Times New Roman"/>
                <w:sz w:val="16"/>
                <w:szCs w:val="16"/>
                <w:lang w:eastAsia="ru-RU"/>
              </w:rPr>
              <w:lastRenderedPageBreak/>
              <w:t>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125,3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125,3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79,1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79,8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53,2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52,7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52,7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77200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272,1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271,9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272,0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77200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272,1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271,9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272,0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77200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272,1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271,9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272,0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20 657,6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26 578,1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27 128,8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152,0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152,0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20 539,6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26 429,1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26 976,8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20 539,6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26 429,1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26 976,8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159,3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159,3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w:t>
            </w:r>
            <w:r w:rsidRPr="00C87526">
              <w:rPr>
                <w:rFonts w:ascii="Times New Roman" w:eastAsia="Times New Roman" w:hAnsi="Times New Roman" w:cs="Times New Roman"/>
                <w:sz w:val="16"/>
                <w:szCs w:val="16"/>
                <w:lang w:eastAsia="ru-RU"/>
              </w:rPr>
              <w:lastRenderedPageBreak/>
              <w:t>(муниципальных)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159,1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159,1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159,1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159,1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159,1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159,1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R4620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46,0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R4620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46,0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R4620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46,0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2 140,6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2 468,7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2 469,4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500,2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500,2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1 640,5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1 968,6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1 969,2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1 640,5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1 968,6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1 969,2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1 640,0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1 968,0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1 968,0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1 640,0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1 968,0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1 968,0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1 007,6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945,4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1 007,6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945,4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1 007,6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945,4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L5761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1 007,6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945,4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L5761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1 007,6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945,4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L5761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1 007,6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990,6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945,4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Охрана семьи и детства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95 106,5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68 015,1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55 435,3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Муниципальная программа Мокшанского </w:t>
            </w:r>
            <w:r w:rsidRPr="00C87526">
              <w:rPr>
                <w:rFonts w:ascii="Times New Roman" w:eastAsia="Times New Roman" w:hAnsi="Times New Roman" w:cs="Times New Roman"/>
                <w:sz w:val="16"/>
                <w:szCs w:val="16"/>
                <w:lang w:eastAsia="ru-RU"/>
              </w:rPr>
              <w:lastRenderedPageBreak/>
              <w:t>района Пензенской области "Развитие образования в Мокшанском районе"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13 774,4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14 913,4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15 391,4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"Развитие дошкольного, общего и дополнительного образования в Мокшанском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13 774,4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14 913,4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15 391,4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319,9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Компенсация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319,9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319,9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319,9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802,6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968,6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802,6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968,6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802,6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968,6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802,6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968,6</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12 651,9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13 942,4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14 422,8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12 651,9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13 942,4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14 422,8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69,3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69,3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71,7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12 586,4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13 873,1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14 351,1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10 864,7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12 151,3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12 651,1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1 721,8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1 721,8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1 700,0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«Социальная поддержка граждан в Мокшанском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81 332,2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53 101,7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40 043,9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47 370,0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27 253,3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14 180,7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32 769,7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11 312,5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11 525,3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Исполнение государственных полномочий </w:t>
            </w:r>
            <w:r w:rsidRPr="00C87526">
              <w:rPr>
                <w:rFonts w:ascii="Times New Roman" w:eastAsia="Times New Roman" w:hAnsi="Times New Roman" w:cs="Times New Roman"/>
                <w:sz w:val="16"/>
                <w:szCs w:val="16"/>
                <w:lang w:eastAsia="ru-RU"/>
              </w:rPr>
              <w:lastRenderedPageBreak/>
              <w:t>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9 224,0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11 312,5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11 525,3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9 224,0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11 312,5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11 525,3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9 224,0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11 312,5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11 525,3</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Осуществление ежемесячных выплат на детей в возрасте от трех до семи лет включительно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R3020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23 545,7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R3020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23 545,7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R3020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23 545,7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14 600,3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15 940,8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2 655,4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50841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14 600,3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15 940,8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2 655,4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50841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14 600,3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15 940,8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2 655,4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50841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14 600,3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15 940,8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2 655,4</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33 962,2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25 848,4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25 863,2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1 947,6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2 360,2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2 375,0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Мероприятия по обеспечению жильем молодых семей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L4970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1 947,6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2 360,2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2 375,0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L4970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1 947,6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2 360,2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2 375,0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L4970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1 947,6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2 360,2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2 375,0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32 014,6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23 488,2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23 488,2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32 014,6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23 488,2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23 488,2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31 972,5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23 446,5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23 446,5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Бюджетные инвестиции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31 972,5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23 446,5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23 446,5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Другие вопросы в области социальной политики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21 447,7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21 993,2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21 885,7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«Социальная поддержка граждан в Мокшанском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21 447,7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21 993,2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21 885,7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21 447,7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21 993,2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21 885,7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21 447,7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21 993,2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21 885,7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189,0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184,8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189,0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184,8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189,0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190,9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184,8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7 747,4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8 126,1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8 392,2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7 296,4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7 667,3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7 972,1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7 296,4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7 667,3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7 972,1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442,0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453,8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415,1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442,0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453,8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415,1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908,0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952,0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988,5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769,1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808,4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840,7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769,1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808,4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840,7</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147,8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147,8</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R4040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12 603,3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12 724,2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12 320,2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R4040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12 603,3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12 724,2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12 320,2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R4040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12 603,3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12 724,2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12 320,2</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ФИЗИЧЕСКАЯ КУЛЬТУРА И СПОРТ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499,5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434,5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Физическая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499,5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434,5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"Реализация молодежной политики и развитие физической культуры и спорта в Мокшанском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499,5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434,5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499,5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434,5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Мокшанском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499,5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434,5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158,5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158,5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158,5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158,5</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364,8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276,0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276,0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364,8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276,0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276,0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1 715,6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2 181,9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1 843,0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1 715,6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2 181,9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1 843,0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1 715,6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2 181,9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1 843,0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1 715,6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2 181,9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1 843,0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1 715,6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2 181,9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1 843,0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20860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1 715,6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2 181,9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1 843,0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20860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1 715,6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2 181,9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1 843,0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20860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1 715,6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2 181,9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1 843,0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42 172,4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21 493,4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21 367,0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21 515,0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21 493,4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21 367,0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21 515,0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21 493,4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21 367,0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21 515,0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21 493,4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21 367,0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21 515,0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21 493,4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21 367,0</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8 532,1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8 510,5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8 384,1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8 532,1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8 510,5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8 384,1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Дотации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8 532,1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8 510,5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8 384,1</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95210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12 982,9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12 982,9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12 982,9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95210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12 982,9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12 982,9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12 982,9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Дотации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95210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12 982,9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12 982,9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12 982,9</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Прочие межбюджетные трансферты общего характера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20 657,4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20 657,4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20 657,4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20 657,4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20 657,4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20 657,4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r w:rsidR="00F64322" w:rsidRPr="00F64322" w:rsidTr="00F64322">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95230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20 657,4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F64322" w:rsidRPr="00F64322" w:rsidRDefault="00F64322" w:rsidP="00F64322">
            <w:pPr>
              <w:jc w:val="center"/>
              <w:rPr>
                <w:rFonts w:ascii="Arial" w:eastAsia="Times New Roman" w:hAnsi="Arial" w:cs="Arial"/>
                <w:sz w:val="16"/>
                <w:szCs w:val="16"/>
                <w:lang w:eastAsia="ru-RU"/>
              </w:rPr>
            </w:pPr>
            <w:r w:rsidRPr="00F64322">
              <w:rPr>
                <w:rFonts w:ascii="Arial" w:eastAsia="Times New Roman" w:hAnsi="Arial" w:cs="Arial"/>
                <w:sz w:val="16"/>
                <w:szCs w:val="16"/>
                <w:lang w:eastAsia="ru-RU"/>
              </w:rPr>
              <w:t>-</w:t>
            </w:r>
          </w:p>
        </w:tc>
      </w:tr>
    </w:tbl>
    <w:p w:rsidR="00F64322" w:rsidRPr="00F64322" w:rsidRDefault="00F64322" w:rsidP="00F64322">
      <w:pPr>
        <w:jc w:val="left"/>
        <w:rPr>
          <w:rFonts w:ascii="Times New Roman" w:eastAsia="Times New Roman" w:hAnsi="Times New Roman" w:cs="Times New Roman"/>
          <w:sz w:val="16"/>
          <w:szCs w:val="16"/>
          <w:lang w:eastAsia="ru-RU"/>
        </w:rPr>
      </w:pPr>
    </w:p>
    <w:p w:rsidR="00F64322" w:rsidRPr="00F64322" w:rsidRDefault="00F64322" w:rsidP="00F64322">
      <w:pPr>
        <w:jc w:val="left"/>
        <w:rPr>
          <w:rFonts w:ascii="Times New Roman" w:eastAsia="Times New Roman" w:hAnsi="Times New Roman" w:cs="Times New Roman"/>
          <w:sz w:val="16"/>
          <w:szCs w:val="16"/>
          <w:lang w:eastAsia="ru-RU"/>
        </w:rPr>
      </w:pPr>
    </w:p>
    <w:p w:rsidR="00F64322" w:rsidRPr="00F64322" w:rsidRDefault="00F64322" w:rsidP="00F64322">
      <w:pPr>
        <w:jc w:val="left"/>
        <w:rPr>
          <w:rFonts w:ascii="Times New Roman" w:eastAsia="Times New Roman" w:hAnsi="Times New Roman" w:cs="Times New Roman"/>
          <w:sz w:val="16"/>
          <w:szCs w:val="16"/>
          <w:lang w:eastAsia="ru-RU"/>
        </w:rPr>
      </w:pPr>
    </w:p>
    <w:p w:rsidR="00F64322" w:rsidRPr="00F64322" w:rsidRDefault="00F64322" w:rsidP="00F64322">
      <w:pPr>
        <w:jc w:val="right"/>
        <w:rPr>
          <w:rFonts w:ascii="Times New Roman" w:eastAsia="Times New Roman" w:hAnsi="Times New Roman" w:cs="Times New Roman"/>
          <w:sz w:val="16"/>
          <w:szCs w:val="16"/>
          <w:lang w:eastAsia="ru-RU"/>
        </w:rPr>
      </w:pPr>
      <w:r w:rsidRPr="00F64322">
        <w:rPr>
          <w:rFonts w:ascii="Times New Roman" w:eastAsia="Times New Roman" w:hAnsi="Times New Roman" w:cs="Times New Roman"/>
          <w:sz w:val="16"/>
          <w:szCs w:val="16"/>
          <w:lang w:eastAsia="ru-RU"/>
        </w:rPr>
        <w:t>Приложение 5</w:t>
      </w:r>
    </w:p>
    <w:p w:rsidR="00F64322" w:rsidRPr="00F64322" w:rsidRDefault="00F64322" w:rsidP="00F64322">
      <w:pPr>
        <w:jc w:val="right"/>
        <w:rPr>
          <w:rFonts w:ascii="Times New Roman" w:eastAsia="Times New Roman" w:hAnsi="Times New Roman" w:cs="Times New Roman"/>
          <w:sz w:val="16"/>
          <w:szCs w:val="16"/>
          <w:lang w:eastAsia="ru-RU"/>
        </w:rPr>
      </w:pPr>
      <w:r w:rsidRPr="00F64322">
        <w:rPr>
          <w:rFonts w:ascii="Times New Roman" w:eastAsia="Times New Roman" w:hAnsi="Times New Roman" w:cs="Times New Roman"/>
          <w:sz w:val="16"/>
          <w:szCs w:val="16"/>
          <w:lang w:eastAsia="ru-RU"/>
        </w:rPr>
        <w:t>УТВЕРЖДЕНО</w:t>
      </w:r>
    </w:p>
    <w:p w:rsidR="00F64322" w:rsidRPr="00F64322" w:rsidRDefault="00F64322" w:rsidP="00F64322">
      <w:pPr>
        <w:jc w:val="right"/>
        <w:rPr>
          <w:rFonts w:ascii="Times New Roman" w:eastAsia="Times New Roman" w:hAnsi="Times New Roman" w:cs="Times New Roman"/>
          <w:sz w:val="16"/>
          <w:szCs w:val="16"/>
          <w:lang w:eastAsia="ru-RU"/>
        </w:rPr>
      </w:pPr>
      <w:r w:rsidRPr="00F64322">
        <w:rPr>
          <w:rFonts w:ascii="Times New Roman" w:eastAsia="Times New Roman" w:hAnsi="Times New Roman" w:cs="Times New Roman"/>
          <w:sz w:val="16"/>
          <w:szCs w:val="16"/>
          <w:lang w:eastAsia="ru-RU"/>
        </w:rPr>
        <w:t>решением Собрания представителей</w:t>
      </w:r>
    </w:p>
    <w:p w:rsidR="00F64322" w:rsidRPr="00F64322" w:rsidRDefault="00F64322" w:rsidP="00F64322">
      <w:pPr>
        <w:jc w:val="right"/>
        <w:rPr>
          <w:rFonts w:ascii="Times New Roman" w:eastAsia="Times New Roman" w:hAnsi="Times New Roman" w:cs="Times New Roman"/>
          <w:sz w:val="16"/>
          <w:szCs w:val="16"/>
          <w:lang w:eastAsia="ru-RU"/>
        </w:rPr>
      </w:pPr>
      <w:r w:rsidRPr="00F64322">
        <w:rPr>
          <w:rFonts w:ascii="Times New Roman" w:eastAsia="Times New Roman" w:hAnsi="Times New Roman" w:cs="Times New Roman"/>
          <w:sz w:val="16"/>
          <w:szCs w:val="16"/>
          <w:lang w:eastAsia="ru-RU"/>
        </w:rPr>
        <w:t>Мокшанского района</w:t>
      </w:r>
    </w:p>
    <w:p w:rsidR="00F64322" w:rsidRPr="00F64322" w:rsidRDefault="00F64322" w:rsidP="00F64322">
      <w:pPr>
        <w:jc w:val="right"/>
        <w:rPr>
          <w:rFonts w:ascii="Times New Roman" w:eastAsia="Times New Roman" w:hAnsi="Times New Roman" w:cs="Times New Roman"/>
          <w:sz w:val="16"/>
          <w:szCs w:val="16"/>
          <w:lang w:eastAsia="ru-RU"/>
        </w:rPr>
      </w:pPr>
      <w:r w:rsidRPr="00F64322">
        <w:rPr>
          <w:rFonts w:ascii="Times New Roman" w:eastAsia="Times New Roman" w:hAnsi="Times New Roman" w:cs="Times New Roman"/>
          <w:sz w:val="16"/>
          <w:szCs w:val="16"/>
          <w:lang w:eastAsia="ru-RU"/>
        </w:rPr>
        <w:t xml:space="preserve">от 24.03.2023   №138-10/5  </w:t>
      </w:r>
    </w:p>
    <w:p w:rsidR="00F64322" w:rsidRPr="00F64322" w:rsidRDefault="00F64322" w:rsidP="00F64322">
      <w:pPr>
        <w:jc w:val="right"/>
        <w:rPr>
          <w:rFonts w:ascii="Times New Roman" w:eastAsia="Times New Roman" w:hAnsi="Times New Roman" w:cs="Times New Roman"/>
          <w:sz w:val="16"/>
          <w:szCs w:val="16"/>
          <w:lang w:eastAsia="ru-RU"/>
        </w:rPr>
      </w:pPr>
    </w:p>
    <w:p w:rsidR="00F64322" w:rsidRPr="00F64322" w:rsidRDefault="00F64322" w:rsidP="00F64322">
      <w:pPr>
        <w:spacing w:before="120"/>
        <w:ind w:firstLine="567"/>
        <w:jc w:val="center"/>
        <w:rPr>
          <w:rFonts w:ascii="Times New Roman" w:eastAsia="Times New Roman" w:hAnsi="Times New Roman" w:cs="Times New Roman"/>
          <w:sz w:val="16"/>
          <w:szCs w:val="16"/>
          <w:lang w:eastAsia="ru-RU"/>
        </w:rPr>
      </w:pPr>
      <w:r w:rsidRPr="00F64322">
        <w:rPr>
          <w:rFonts w:ascii="Times New Roman" w:eastAsia="Times New Roman" w:hAnsi="Times New Roman" w:cs="Times New Roman"/>
          <w:sz w:val="16"/>
          <w:szCs w:val="16"/>
          <w:lang w:eastAsia="ru-RU"/>
        </w:rPr>
        <w:t>Ведомственная структура расходов бюджета Мокшанского района на 2023 год и на плановый период 2024 и 2025 годов</w:t>
      </w:r>
    </w:p>
    <w:p w:rsidR="00F64322" w:rsidRPr="00F64322" w:rsidRDefault="00F64322" w:rsidP="00F64322">
      <w:pPr>
        <w:spacing w:before="120"/>
        <w:ind w:firstLine="567"/>
        <w:jc w:val="center"/>
        <w:rPr>
          <w:rFonts w:ascii="Times New Roman" w:eastAsia="Times New Roman" w:hAnsi="Times New Roman" w:cs="Times New Roman"/>
          <w:sz w:val="16"/>
          <w:szCs w:val="16"/>
          <w:lang w:eastAsia="ru-RU"/>
        </w:rPr>
      </w:pPr>
    </w:p>
    <w:tbl>
      <w:tblPr>
        <w:tblW w:w="10768" w:type="dxa"/>
        <w:tblInd w:w="-459" w:type="dxa"/>
        <w:tblLook w:val="04A0" w:firstRow="1" w:lastRow="0" w:firstColumn="1" w:lastColumn="0" w:noHBand="0" w:noVBand="1"/>
      </w:tblPr>
      <w:tblGrid>
        <w:gridCol w:w="483"/>
        <w:gridCol w:w="2359"/>
        <w:gridCol w:w="506"/>
        <w:gridCol w:w="397"/>
        <w:gridCol w:w="438"/>
        <w:gridCol w:w="568"/>
        <w:gridCol w:w="488"/>
        <w:gridCol w:w="514"/>
        <w:gridCol w:w="679"/>
        <w:gridCol w:w="1020"/>
        <w:gridCol w:w="1160"/>
        <w:gridCol w:w="1121"/>
        <w:gridCol w:w="1055"/>
      </w:tblGrid>
      <w:tr w:rsidR="00F64322" w:rsidRPr="00C87526" w:rsidTr="00F64322">
        <w:trPr>
          <w:trHeight w:val="266"/>
        </w:trPr>
        <w:tc>
          <w:tcPr>
            <w:tcW w:w="483" w:type="dxa"/>
            <w:vMerge w:val="restart"/>
            <w:tcBorders>
              <w:top w:val="single" w:sz="4" w:space="0" w:color="auto"/>
              <w:left w:val="single" w:sz="4" w:space="0" w:color="auto"/>
              <w:right w:val="single" w:sz="4" w:space="0" w:color="auto"/>
            </w:tcBorders>
            <w:shd w:val="clear" w:color="000000" w:fill="FFFFFF"/>
            <w:noWrap/>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п/п</w:t>
            </w:r>
          </w:p>
        </w:tc>
        <w:tc>
          <w:tcPr>
            <w:tcW w:w="2359" w:type="dxa"/>
            <w:vMerge w:val="restart"/>
            <w:tcBorders>
              <w:top w:val="single" w:sz="4" w:space="0" w:color="auto"/>
              <w:left w:val="nil"/>
              <w:right w:val="single" w:sz="4" w:space="0" w:color="auto"/>
            </w:tcBorders>
            <w:shd w:val="clear" w:color="000000" w:fill="FFFFFF"/>
            <w:noWrap/>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Наименование показателя</w:t>
            </w:r>
          </w:p>
        </w:tc>
        <w:tc>
          <w:tcPr>
            <w:tcW w:w="4524" w:type="dxa"/>
            <w:gridSpan w:val="8"/>
            <w:tcBorders>
              <w:top w:val="single" w:sz="4" w:space="0" w:color="auto"/>
              <w:left w:val="nil"/>
              <w:bottom w:val="single" w:sz="4" w:space="0" w:color="auto"/>
              <w:right w:val="single" w:sz="4" w:space="0" w:color="auto"/>
            </w:tcBorders>
            <w:shd w:val="clear" w:color="000000" w:fill="FFFFFF"/>
            <w:noWrap/>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Код бюджетной классификации расходов</w:t>
            </w:r>
          </w:p>
        </w:tc>
        <w:tc>
          <w:tcPr>
            <w:tcW w:w="1160" w:type="dxa"/>
            <w:vMerge w:val="restart"/>
            <w:tcBorders>
              <w:top w:val="single" w:sz="4" w:space="0" w:color="auto"/>
              <w:left w:val="nil"/>
              <w:right w:val="single" w:sz="4" w:space="0" w:color="auto"/>
            </w:tcBorders>
            <w:shd w:val="clear" w:color="000000" w:fill="FFFFFF"/>
            <w:noWrap/>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Утверждено на 2023 год, тыс.руб.</w:t>
            </w:r>
          </w:p>
        </w:tc>
        <w:tc>
          <w:tcPr>
            <w:tcW w:w="1121" w:type="dxa"/>
            <w:vMerge w:val="restart"/>
            <w:tcBorders>
              <w:top w:val="single" w:sz="4" w:space="0" w:color="auto"/>
              <w:left w:val="nil"/>
              <w:right w:val="single" w:sz="4" w:space="0" w:color="auto"/>
            </w:tcBorders>
            <w:shd w:val="clear" w:color="000000" w:fill="FFFFFF"/>
            <w:noWrap/>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Утверждено на 2024 год, тыс.руб.</w:t>
            </w:r>
          </w:p>
        </w:tc>
        <w:tc>
          <w:tcPr>
            <w:tcW w:w="1121" w:type="dxa"/>
            <w:vMerge w:val="restart"/>
            <w:tcBorders>
              <w:top w:val="single" w:sz="4" w:space="0" w:color="auto"/>
              <w:left w:val="nil"/>
              <w:right w:val="single" w:sz="4" w:space="0" w:color="auto"/>
            </w:tcBorders>
            <w:shd w:val="clear" w:color="000000" w:fill="FFFFFF"/>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Утверждено на 2025 год, тыс.руб.</w:t>
            </w:r>
          </w:p>
        </w:tc>
      </w:tr>
      <w:tr w:rsidR="00F64322" w:rsidRPr="00C87526" w:rsidTr="00F64322">
        <w:trPr>
          <w:trHeight w:val="266"/>
        </w:trPr>
        <w:tc>
          <w:tcPr>
            <w:tcW w:w="483" w:type="dxa"/>
            <w:vMerge/>
            <w:tcBorders>
              <w:left w:val="single" w:sz="4" w:space="0" w:color="auto"/>
              <w:right w:val="single" w:sz="4" w:space="0" w:color="auto"/>
            </w:tcBorders>
            <w:shd w:val="clear" w:color="000000" w:fill="FFFFFF"/>
            <w:noWrap/>
            <w:hideMark/>
          </w:tcPr>
          <w:p w:rsidR="00F64322" w:rsidRPr="00C87526" w:rsidRDefault="00F64322" w:rsidP="00F64322">
            <w:pPr>
              <w:jc w:val="center"/>
              <w:rPr>
                <w:rFonts w:ascii="Times New Roman" w:eastAsia="Times New Roman" w:hAnsi="Times New Roman" w:cs="Times New Roman"/>
                <w:sz w:val="16"/>
                <w:szCs w:val="16"/>
                <w:lang w:eastAsia="ru-RU"/>
              </w:rPr>
            </w:pPr>
          </w:p>
        </w:tc>
        <w:tc>
          <w:tcPr>
            <w:tcW w:w="2359" w:type="dxa"/>
            <w:vMerge/>
            <w:tcBorders>
              <w:left w:val="nil"/>
              <w:right w:val="single" w:sz="4" w:space="0" w:color="auto"/>
            </w:tcBorders>
            <w:shd w:val="clear" w:color="000000" w:fill="FFFFFF"/>
            <w:noWrap/>
            <w:hideMark/>
          </w:tcPr>
          <w:p w:rsidR="00F64322" w:rsidRPr="00C87526" w:rsidRDefault="00F64322" w:rsidP="00F64322">
            <w:pPr>
              <w:jc w:val="left"/>
              <w:rPr>
                <w:rFonts w:ascii="Times New Roman" w:eastAsia="Times New Roman" w:hAnsi="Times New Roman" w:cs="Times New Roman"/>
                <w:sz w:val="16"/>
                <w:szCs w:val="16"/>
                <w:lang w:eastAsia="ru-RU"/>
              </w:rPr>
            </w:pPr>
          </w:p>
        </w:tc>
        <w:tc>
          <w:tcPr>
            <w:tcW w:w="506" w:type="dxa"/>
            <w:vMerge w:val="restart"/>
            <w:tcBorders>
              <w:top w:val="single" w:sz="4" w:space="0" w:color="auto"/>
              <w:left w:val="nil"/>
              <w:right w:val="single" w:sz="4" w:space="0" w:color="auto"/>
            </w:tcBorders>
            <w:shd w:val="clear" w:color="000000" w:fill="FFFFFF"/>
            <w:noWrap/>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Вед</w:t>
            </w:r>
          </w:p>
        </w:tc>
        <w:tc>
          <w:tcPr>
            <w:tcW w:w="397" w:type="dxa"/>
            <w:vMerge w:val="restart"/>
            <w:tcBorders>
              <w:top w:val="single" w:sz="4" w:space="0" w:color="auto"/>
              <w:left w:val="nil"/>
              <w:right w:val="single" w:sz="4" w:space="0" w:color="auto"/>
            </w:tcBorders>
            <w:shd w:val="clear" w:color="000000" w:fill="FFFFFF"/>
            <w:noWrap/>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Рз</w:t>
            </w:r>
          </w:p>
        </w:tc>
        <w:tc>
          <w:tcPr>
            <w:tcW w:w="438" w:type="dxa"/>
            <w:vMerge w:val="restart"/>
            <w:tcBorders>
              <w:top w:val="single" w:sz="4" w:space="0" w:color="auto"/>
              <w:left w:val="nil"/>
              <w:right w:val="single" w:sz="4" w:space="0" w:color="auto"/>
            </w:tcBorders>
            <w:shd w:val="clear" w:color="000000" w:fill="FFFFFF"/>
            <w:noWrap/>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w:t>
            </w:r>
          </w:p>
        </w:tc>
        <w:tc>
          <w:tcPr>
            <w:tcW w:w="2163" w:type="dxa"/>
            <w:gridSpan w:val="4"/>
            <w:tcBorders>
              <w:top w:val="single" w:sz="4" w:space="0" w:color="auto"/>
              <w:left w:val="nil"/>
              <w:bottom w:val="single" w:sz="4" w:space="0" w:color="auto"/>
              <w:right w:val="single" w:sz="4" w:space="0" w:color="auto"/>
            </w:tcBorders>
            <w:shd w:val="clear" w:color="000000" w:fill="FFFFFF"/>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ЦСР</w:t>
            </w:r>
          </w:p>
        </w:tc>
        <w:tc>
          <w:tcPr>
            <w:tcW w:w="1020" w:type="dxa"/>
            <w:vMerge w:val="restart"/>
            <w:tcBorders>
              <w:top w:val="single" w:sz="4" w:space="0" w:color="auto"/>
              <w:left w:val="nil"/>
              <w:right w:val="single" w:sz="4" w:space="0" w:color="auto"/>
            </w:tcBorders>
            <w:shd w:val="clear" w:color="000000" w:fill="FFFFFF"/>
            <w:noWrap/>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ВР (группа, подгруппа, элемент)</w:t>
            </w:r>
          </w:p>
        </w:tc>
        <w:tc>
          <w:tcPr>
            <w:tcW w:w="1160" w:type="dxa"/>
            <w:vMerge/>
            <w:tcBorders>
              <w:left w:val="nil"/>
              <w:right w:val="single" w:sz="4" w:space="0" w:color="auto"/>
            </w:tcBorders>
            <w:shd w:val="clear" w:color="000000" w:fill="FFFFFF"/>
            <w:noWrap/>
            <w:hideMark/>
          </w:tcPr>
          <w:p w:rsidR="00F64322" w:rsidRPr="00C87526" w:rsidRDefault="00F64322" w:rsidP="00F64322">
            <w:pPr>
              <w:jc w:val="center"/>
              <w:rPr>
                <w:rFonts w:ascii="Times New Roman" w:eastAsia="Times New Roman" w:hAnsi="Times New Roman" w:cs="Times New Roman"/>
                <w:sz w:val="16"/>
                <w:szCs w:val="16"/>
                <w:lang w:eastAsia="ru-RU"/>
              </w:rPr>
            </w:pPr>
          </w:p>
        </w:tc>
        <w:tc>
          <w:tcPr>
            <w:tcW w:w="1121" w:type="dxa"/>
            <w:vMerge/>
            <w:tcBorders>
              <w:left w:val="nil"/>
              <w:right w:val="single" w:sz="4" w:space="0" w:color="auto"/>
            </w:tcBorders>
            <w:shd w:val="clear" w:color="000000" w:fill="FFFFFF"/>
            <w:noWrap/>
            <w:hideMark/>
          </w:tcPr>
          <w:p w:rsidR="00F64322" w:rsidRPr="00C87526" w:rsidRDefault="00F64322" w:rsidP="00F64322">
            <w:pPr>
              <w:jc w:val="center"/>
              <w:rPr>
                <w:rFonts w:ascii="Times New Roman" w:eastAsia="Times New Roman" w:hAnsi="Times New Roman" w:cs="Times New Roman"/>
                <w:sz w:val="16"/>
                <w:szCs w:val="16"/>
                <w:lang w:eastAsia="ru-RU"/>
              </w:rPr>
            </w:pPr>
          </w:p>
        </w:tc>
        <w:tc>
          <w:tcPr>
            <w:tcW w:w="1121" w:type="dxa"/>
            <w:vMerge/>
            <w:tcBorders>
              <w:left w:val="nil"/>
              <w:right w:val="single" w:sz="4" w:space="0" w:color="auto"/>
            </w:tcBorders>
            <w:shd w:val="clear" w:color="000000" w:fill="FFFFFF"/>
          </w:tcPr>
          <w:p w:rsidR="00F64322" w:rsidRPr="00C87526" w:rsidRDefault="00F64322" w:rsidP="00F64322">
            <w:pPr>
              <w:jc w:val="center"/>
              <w:rPr>
                <w:rFonts w:ascii="Times New Roman" w:eastAsia="Times New Roman" w:hAnsi="Times New Roman" w:cs="Times New Roman"/>
                <w:sz w:val="16"/>
                <w:szCs w:val="16"/>
                <w:lang w:eastAsia="ru-RU"/>
              </w:rPr>
            </w:pPr>
          </w:p>
        </w:tc>
      </w:tr>
      <w:tr w:rsidR="00F64322" w:rsidRPr="00C87526" w:rsidTr="00F64322">
        <w:trPr>
          <w:trHeight w:val="266"/>
        </w:trPr>
        <w:tc>
          <w:tcPr>
            <w:tcW w:w="483" w:type="dxa"/>
            <w:vMerge/>
            <w:tcBorders>
              <w:left w:val="single" w:sz="4" w:space="0" w:color="auto"/>
              <w:bottom w:val="single" w:sz="4" w:space="0" w:color="auto"/>
              <w:right w:val="single" w:sz="4" w:space="0" w:color="auto"/>
            </w:tcBorders>
            <w:shd w:val="clear" w:color="000000" w:fill="FFFFFF"/>
            <w:noWrap/>
            <w:hideMark/>
          </w:tcPr>
          <w:p w:rsidR="00F64322" w:rsidRPr="00C87526" w:rsidRDefault="00F64322" w:rsidP="00F64322">
            <w:pPr>
              <w:jc w:val="center"/>
              <w:rPr>
                <w:rFonts w:ascii="Times New Roman" w:eastAsia="Times New Roman" w:hAnsi="Times New Roman" w:cs="Times New Roman"/>
                <w:sz w:val="16"/>
                <w:szCs w:val="16"/>
                <w:lang w:eastAsia="ru-RU"/>
              </w:rPr>
            </w:pPr>
          </w:p>
        </w:tc>
        <w:tc>
          <w:tcPr>
            <w:tcW w:w="2359" w:type="dxa"/>
            <w:vMerge/>
            <w:tcBorders>
              <w:left w:val="nil"/>
              <w:bottom w:val="single" w:sz="4" w:space="0" w:color="auto"/>
              <w:right w:val="single" w:sz="4" w:space="0" w:color="auto"/>
            </w:tcBorders>
            <w:shd w:val="clear" w:color="000000" w:fill="FFFFFF"/>
            <w:noWrap/>
            <w:hideMark/>
          </w:tcPr>
          <w:p w:rsidR="00F64322" w:rsidRPr="00C87526" w:rsidRDefault="00F64322" w:rsidP="00F64322">
            <w:pPr>
              <w:jc w:val="left"/>
              <w:rPr>
                <w:rFonts w:ascii="Times New Roman" w:eastAsia="Times New Roman" w:hAnsi="Times New Roman" w:cs="Times New Roman"/>
                <w:sz w:val="16"/>
                <w:szCs w:val="16"/>
                <w:lang w:eastAsia="ru-RU"/>
              </w:rPr>
            </w:pPr>
          </w:p>
        </w:tc>
        <w:tc>
          <w:tcPr>
            <w:tcW w:w="506" w:type="dxa"/>
            <w:vMerge/>
            <w:tcBorders>
              <w:left w:val="nil"/>
              <w:bottom w:val="single" w:sz="4" w:space="0" w:color="auto"/>
              <w:right w:val="single" w:sz="4" w:space="0" w:color="auto"/>
            </w:tcBorders>
            <w:shd w:val="clear" w:color="000000" w:fill="FFFFFF"/>
            <w:noWrap/>
            <w:hideMark/>
          </w:tcPr>
          <w:p w:rsidR="00F64322" w:rsidRPr="00C87526" w:rsidRDefault="00F64322" w:rsidP="00F64322">
            <w:pPr>
              <w:jc w:val="center"/>
              <w:rPr>
                <w:rFonts w:ascii="Times New Roman" w:eastAsia="Times New Roman" w:hAnsi="Times New Roman" w:cs="Times New Roman"/>
                <w:sz w:val="16"/>
                <w:szCs w:val="16"/>
                <w:lang w:eastAsia="ru-RU"/>
              </w:rPr>
            </w:pPr>
          </w:p>
        </w:tc>
        <w:tc>
          <w:tcPr>
            <w:tcW w:w="397" w:type="dxa"/>
            <w:vMerge/>
            <w:tcBorders>
              <w:left w:val="nil"/>
              <w:bottom w:val="single" w:sz="4" w:space="0" w:color="auto"/>
              <w:right w:val="single" w:sz="4" w:space="0" w:color="auto"/>
            </w:tcBorders>
            <w:shd w:val="clear" w:color="000000" w:fill="FFFFFF"/>
            <w:noWrap/>
            <w:hideMark/>
          </w:tcPr>
          <w:p w:rsidR="00F64322" w:rsidRPr="00C87526" w:rsidRDefault="00F64322" w:rsidP="00F64322">
            <w:pPr>
              <w:jc w:val="center"/>
              <w:rPr>
                <w:rFonts w:ascii="Times New Roman" w:eastAsia="Times New Roman" w:hAnsi="Times New Roman" w:cs="Times New Roman"/>
                <w:sz w:val="16"/>
                <w:szCs w:val="16"/>
                <w:lang w:eastAsia="ru-RU"/>
              </w:rPr>
            </w:pPr>
          </w:p>
        </w:tc>
        <w:tc>
          <w:tcPr>
            <w:tcW w:w="438" w:type="dxa"/>
            <w:vMerge/>
            <w:tcBorders>
              <w:left w:val="nil"/>
              <w:bottom w:val="single" w:sz="4" w:space="0" w:color="auto"/>
              <w:right w:val="single" w:sz="4" w:space="0" w:color="auto"/>
            </w:tcBorders>
            <w:shd w:val="clear" w:color="000000" w:fill="FFFFFF"/>
            <w:noWrap/>
            <w:hideMark/>
          </w:tcPr>
          <w:p w:rsidR="00F64322" w:rsidRPr="00C87526" w:rsidRDefault="00F64322" w:rsidP="00F64322">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000000" w:fill="FFFFFF"/>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(МП,</w:t>
            </w:r>
          </w:p>
        </w:tc>
        <w:tc>
          <w:tcPr>
            <w:tcW w:w="457" w:type="dxa"/>
            <w:tcBorders>
              <w:top w:val="single" w:sz="4" w:space="0" w:color="auto"/>
              <w:left w:val="nil"/>
              <w:bottom w:val="single" w:sz="4" w:space="0" w:color="auto"/>
              <w:right w:val="nil"/>
            </w:tcBorders>
            <w:shd w:val="clear" w:color="000000" w:fill="FFFFFF"/>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ПП,</w:t>
            </w:r>
          </w:p>
        </w:tc>
        <w:tc>
          <w:tcPr>
            <w:tcW w:w="481" w:type="dxa"/>
            <w:tcBorders>
              <w:top w:val="single" w:sz="4" w:space="0" w:color="auto"/>
              <w:left w:val="nil"/>
              <w:bottom w:val="single" w:sz="4" w:space="0" w:color="auto"/>
              <w:right w:val="nil"/>
            </w:tcBorders>
            <w:shd w:val="clear" w:color="000000" w:fill="FFFFFF"/>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ОМ,</w:t>
            </w:r>
          </w:p>
        </w:tc>
        <w:tc>
          <w:tcPr>
            <w:tcW w:w="706" w:type="dxa"/>
            <w:tcBorders>
              <w:top w:val="single" w:sz="4" w:space="0" w:color="auto"/>
              <w:left w:val="nil"/>
              <w:bottom w:val="single" w:sz="4" w:space="0" w:color="auto"/>
              <w:right w:val="single" w:sz="4" w:space="0" w:color="auto"/>
            </w:tcBorders>
            <w:shd w:val="clear" w:color="000000" w:fill="FFFFFF"/>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НР)</w:t>
            </w:r>
          </w:p>
        </w:tc>
        <w:tc>
          <w:tcPr>
            <w:tcW w:w="1020" w:type="dxa"/>
            <w:vMerge/>
            <w:tcBorders>
              <w:left w:val="nil"/>
              <w:bottom w:val="single" w:sz="4" w:space="0" w:color="auto"/>
              <w:right w:val="single" w:sz="4" w:space="0" w:color="auto"/>
            </w:tcBorders>
            <w:shd w:val="clear" w:color="000000" w:fill="FFFFFF"/>
            <w:noWrap/>
            <w:hideMark/>
          </w:tcPr>
          <w:p w:rsidR="00F64322" w:rsidRPr="00C87526" w:rsidRDefault="00F64322" w:rsidP="00F64322">
            <w:pPr>
              <w:jc w:val="center"/>
              <w:rPr>
                <w:rFonts w:ascii="Times New Roman" w:eastAsia="Times New Roman" w:hAnsi="Times New Roman" w:cs="Times New Roman"/>
                <w:sz w:val="16"/>
                <w:szCs w:val="16"/>
                <w:lang w:eastAsia="ru-RU"/>
              </w:rPr>
            </w:pPr>
          </w:p>
        </w:tc>
        <w:tc>
          <w:tcPr>
            <w:tcW w:w="1160" w:type="dxa"/>
            <w:vMerge/>
            <w:tcBorders>
              <w:left w:val="nil"/>
              <w:bottom w:val="single" w:sz="4" w:space="0" w:color="auto"/>
              <w:right w:val="single" w:sz="4" w:space="0" w:color="auto"/>
            </w:tcBorders>
            <w:shd w:val="clear" w:color="000000" w:fill="FFFFFF"/>
            <w:noWrap/>
            <w:hideMark/>
          </w:tcPr>
          <w:p w:rsidR="00F64322" w:rsidRPr="00C87526" w:rsidRDefault="00F64322" w:rsidP="00F64322">
            <w:pPr>
              <w:jc w:val="center"/>
              <w:rPr>
                <w:rFonts w:ascii="Times New Roman" w:eastAsia="Times New Roman" w:hAnsi="Times New Roman" w:cs="Times New Roman"/>
                <w:sz w:val="16"/>
                <w:szCs w:val="16"/>
                <w:lang w:eastAsia="ru-RU"/>
              </w:rPr>
            </w:pPr>
          </w:p>
        </w:tc>
        <w:tc>
          <w:tcPr>
            <w:tcW w:w="1121" w:type="dxa"/>
            <w:vMerge/>
            <w:tcBorders>
              <w:left w:val="nil"/>
              <w:bottom w:val="single" w:sz="4" w:space="0" w:color="auto"/>
              <w:right w:val="single" w:sz="4" w:space="0" w:color="auto"/>
            </w:tcBorders>
            <w:shd w:val="clear" w:color="000000" w:fill="FFFFFF"/>
            <w:noWrap/>
            <w:hideMark/>
          </w:tcPr>
          <w:p w:rsidR="00F64322" w:rsidRPr="00C87526" w:rsidRDefault="00F64322" w:rsidP="00F64322">
            <w:pPr>
              <w:jc w:val="center"/>
              <w:rPr>
                <w:rFonts w:ascii="Times New Roman" w:eastAsia="Times New Roman" w:hAnsi="Times New Roman" w:cs="Times New Roman"/>
                <w:sz w:val="16"/>
                <w:szCs w:val="16"/>
                <w:lang w:eastAsia="ru-RU"/>
              </w:rPr>
            </w:pPr>
          </w:p>
        </w:tc>
        <w:tc>
          <w:tcPr>
            <w:tcW w:w="1121" w:type="dxa"/>
            <w:vMerge/>
            <w:tcBorders>
              <w:left w:val="nil"/>
              <w:bottom w:val="single" w:sz="4" w:space="0" w:color="auto"/>
              <w:right w:val="single" w:sz="4" w:space="0" w:color="auto"/>
            </w:tcBorders>
            <w:shd w:val="clear" w:color="000000" w:fill="FFFFFF"/>
          </w:tcPr>
          <w:p w:rsidR="00F64322" w:rsidRPr="00C87526" w:rsidRDefault="00F64322" w:rsidP="00F64322">
            <w:pPr>
              <w:jc w:val="center"/>
              <w:rPr>
                <w:rFonts w:ascii="Times New Roman" w:eastAsia="Times New Roman" w:hAnsi="Times New Roman" w:cs="Times New Roman"/>
                <w:sz w:val="16"/>
                <w:szCs w:val="16"/>
                <w:lang w:eastAsia="ru-RU"/>
              </w:rPr>
            </w:pP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ВСЕГО: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761 598,6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724 491,4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730 785,0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234 352,6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228 164,5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245 161,1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47 413,3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46 280,6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47 935,3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«Развитие муниципальной службы в Мокшанском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 Основное мероприятие " Материально-техническое обеспечение деятельности Собрания представителей Мокшанского района"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 Материально-техническое обеспечение деятельности Собрания представителей Мокшанского района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p w:rsidR="00C87526" w:rsidRPr="00C87526" w:rsidRDefault="00C87526" w:rsidP="00F64322">
            <w:pPr>
              <w:jc w:val="left"/>
              <w:rPr>
                <w:rFonts w:ascii="Times New Roman" w:eastAsia="Times New Roman" w:hAnsi="Times New Roman" w:cs="Times New Roman"/>
                <w:sz w:val="16"/>
                <w:szCs w:val="16"/>
                <w:lang w:eastAsia="ru-RU"/>
              </w:rPr>
            </w:pP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39 851,0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40 857,5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42 321,0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«Развитие муниципальной службы в Мокшанском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39 851,0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40 857,5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42 321,0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39 851,0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40 857,5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42 321,0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31 431,6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32 941,0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34 238,2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31 431,6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32 941,0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34 238,2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31 431,6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32 941,0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34 238,2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2 544,4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2 674,5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2 781,6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2 544,4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2 674,5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2 781,6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2 544,4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2 674,5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2 781,6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4 340,9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3 635,5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3 635,5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4 287,1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3 581,7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3 581,7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4 287,1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3 581,7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3 581,7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53,8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53,8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53,8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53,8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53,8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53,8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431,0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447,0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w:t>
            </w:r>
            <w:r w:rsidRPr="00C87526">
              <w:rPr>
                <w:rFonts w:ascii="Times New Roman" w:eastAsia="Times New Roman" w:hAnsi="Times New Roman" w:cs="Times New Roman"/>
                <w:sz w:val="16"/>
                <w:szCs w:val="16"/>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431,0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447,0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431,0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447,0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556,1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582,5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604,2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535,0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556,4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535,0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556,4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47,8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47,8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556,0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582,3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603,9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551,0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577,3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598,9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551,0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577,3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598,9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Судебная система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Другие 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7 559,1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5 422,9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5 614,2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Мокшанском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5 591,3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5 422,9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5 614,2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5 591,3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5 422,9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5 614,2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5 349,9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5 181,6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5 372,8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5 349,9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5 181,6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5 372,8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5 349,9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5 181,6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5 372,8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минимальногоразмера оплаты труда(МАУ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193,0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193,0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193,0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193,0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193,0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193,0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48,4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48,4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48,4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48,4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48,4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48,4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1 941,2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1 282,3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1 282,3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1 282,3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658,9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658,9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658,9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судебных актов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судебных актов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Оплата пени и штрафов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5 999,4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6 058,2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6 236,9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Гражданская оборона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05660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05660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Иные закупки товаров, работ и </w:t>
            </w:r>
            <w:r w:rsidRPr="00C87526">
              <w:rPr>
                <w:rFonts w:ascii="Times New Roman" w:eastAsia="Times New Roman" w:hAnsi="Times New Roman" w:cs="Times New Roman"/>
                <w:sz w:val="16"/>
                <w:szCs w:val="16"/>
                <w:lang w:eastAsia="ru-RU"/>
              </w:rPr>
              <w:lastRenderedPageBreak/>
              <w:t>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05660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5 914,4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6 023,2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6 201,9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5 914,4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6 023,2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6 201,9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5 914,4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6 023,2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6 201,9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5 810,0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5 918,9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6 097,6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5 236,4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5 463,7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5 641,3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5 236,4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5 463,7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5 641,3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533,6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416,6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417,7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533,6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416,6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417,7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38,6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38,6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(МКУ "Муниципальная пожарная охрана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w:t>
            </w:r>
            <w:r w:rsidRPr="00C87526">
              <w:rPr>
                <w:rFonts w:ascii="Times New Roman" w:eastAsia="Times New Roman" w:hAnsi="Times New Roman" w:cs="Times New Roman"/>
                <w:sz w:val="16"/>
                <w:szCs w:val="16"/>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(МКУ "Муниципальная пожарная охрана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НАЦИОНАЛЬНАЯ ЭКОНОМИКА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44 126,7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41 953,8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75 992,8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Сельское хозяйство и рыболовство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мероприятий при осуществлении деятельности по обращению с животными без владельцев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Транспорт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824,5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824,5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824,5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824,5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824,5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824,5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824,5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Дорожное хозяйство (дорожные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43 123,2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41 717,0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75 956,0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43 123,2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41 717,0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75 956,0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43 123,2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41 717,0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75 956,0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43 123,2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41 717,0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75 956,0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46150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46150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46150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2 176,1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3 544,0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2 271,8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2 176,1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3 544,0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2 271,8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2 176,1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3 544,0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2 271,8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46200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764,1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Закупка товаров, работ и услуг для обеспечения </w:t>
            </w:r>
            <w:r w:rsidRPr="00C87526">
              <w:rPr>
                <w:rFonts w:ascii="Times New Roman" w:eastAsia="Times New Roman" w:hAnsi="Times New Roman" w:cs="Times New Roman"/>
                <w:sz w:val="16"/>
                <w:szCs w:val="16"/>
                <w:lang w:eastAsia="ru-RU"/>
              </w:rPr>
              <w:lastRenderedPageBreak/>
              <w:t>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46200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764,1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46200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764,1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39 933,0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38 173,0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73 684,2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39 933,0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38 173,0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73 684,2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39 933,0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38 173,0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73 684,2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Другие вопросы в области национальной экономики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"Развитие и поддержка малого и среднего предпринимательства в Мокшанском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 Развитие и поддержка малого и среднего предпринимательства в Мокшанском районе Пензенской области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"Туризм"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Основное мероприятие "Создание благоприятных </w:t>
            </w:r>
            <w:r w:rsidRPr="00C87526">
              <w:rPr>
                <w:rFonts w:ascii="Times New Roman" w:eastAsia="Times New Roman" w:hAnsi="Times New Roman" w:cs="Times New Roman"/>
                <w:sz w:val="16"/>
                <w:szCs w:val="16"/>
                <w:lang w:eastAsia="ru-RU"/>
              </w:rPr>
              <w:lastRenderedPageBreak/>
              <w:t>условий для развития туристской отрасли на территории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S1200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S1200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S1200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Мероприятия по землеустройству и землепользованию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ЖИЛИЩНО-КОММУНАЛЬНОЕ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519,0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Жилищное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Коммунальное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425,0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w:t>
            </w:r>
            <w:r w:rsidRPr="00C87526">
              <w:rPr>
                <w:rFonts w:ascii="Times New Roman" w:eastAsia="Times New Roman" w:hAnsi="Times New Roman" w:cs="Times New Roman"/>
                <w:sz w:val="16"/>
                <w:szCs w:val="16"/>
                <w:lang w:eastAsia="ru-RU"/>
              </w:rPr>
              <w:lastRenderedPageBreak/>
              <w:t>коммунальной инфраструктуры в Мокшанском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Подпрограмма "Мероприятия межмуниципального характера </w:t>
            </w:r>
            <w:r w:rsidRPr="00C87526">
              <w:rPr>
                <w:rFonts w:ascii="Times New Roman" w:eastAsia="Times New Roman" w:hAnsi="Times New Roman" w:cs="Times New Roman"/>
                <w:sz w:val="16"/>
                <w:szCs w:val="16"/>
                <w:lang w:eastAsia="ru-RU"/>
              </w:rPr>
              <w:lastRenderedPageBreak/>
              <w:t>по охране окружающей среды в Мокшанском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 Организация и осуществление в Мокшанском районе проектов и мероприятий в сфере охраны окружающей среды и экологической безопасности"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Пензенской области по региональному государственному лицензионному контролю за осуществлением предпринимательской деятельности по управлению многоквартирными домами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ОХРАНА ОКРУЖАЮЩЕЙ СРЕДЫ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928,7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850,4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850,4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Другие вопросы в области охраны окружающей среды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928,7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850,4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850,4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w:t>
            </w:r>
          </w:p>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 « Модернизация и реформирование систем жизнеобеспечения и объектов коммунальной инфраструктуры в Мокшанском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830,4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830,4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"Мероприятия межмуниципального характера по охране окружающей среды в Мокшанском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830,4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830,4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 Организация и осуществление в Мокшанском районе проектов и мероприятий в сфере охраны окружающей среды и экологической безопасности"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830,4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830,4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Мониторинг состояния окружающей среды на территории полигона ТБО р.п. Мокшан и на прилегающей к полигону территории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830,4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830,4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830,4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830,4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830,4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830,4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13 985,7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13 860,4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14 215,6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Дополнительное образование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13 836,7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13 711,4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14 066,6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13 836,7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13 711,4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14 066,6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13 836,7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13 711,4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14 066,6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13 836,7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13 711,4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14 066,6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11 093,7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10 761,4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10 855,8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11 093,7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10 761,4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10 855,8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11 093,7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10 761,4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10 855,8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1 211,3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1 368,8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1 414,6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1 211,3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1 368,8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1 414,6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1 211,3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1 368,8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1 414,6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418,0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418,0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418,0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w:t>
            </w:r>
            <w:r w:rsidRPr="00C87526">
              <w:rPr>
                <w:rFonts w:ascii="Times New Roman" w:eastAsia="Times New Roman" w:hAnsi="Times New Roman" w:cs="Times New Roman"/>
                <w:sz w:val="16"/>
                <w:szCs w:val="16"/>
                <w:lang w:eastAsia="ru-RU"/>
              </w:rPr>
              <w:lastRenderedPageBreak/>
              <w:t>дополнительного образования в сфере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62,5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62,5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946,6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1 058,7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1 273,6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946,6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1 058,7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1 273,6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946,6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1 058,7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1 273,6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104,6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104,6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104,6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104,6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104,6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104,6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Молодежная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149,0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149,0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"Реализация молодежной политики и развитие физической культуры и спорта в Мокшанском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88,0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88,0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Мокшанском районе Пензенской области на 2014-2027 годы ", за исключением мероприятий в области спорта и физической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88,0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p w:rsidR="00C87526" w:rsidRPr="00C87526" w:rsidRDefault="00C87526" w:rsidP="00F64322">
            <w:pPr>
              <w:jc w:val="left"/>
              <w:rPr>
                <w:rFonts w:ascii="Times New Roman" w:eastAsia="Times New Roman" w:hAnsi="Times New Roman" w:cs="Times New Roman"/>
                <w:sz w:val="16"/>
                <w:szCs w:val="16"/>
                <w:lang w:eastAsia="ru-RU"/>
              </w:rPr>
            </w:pP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58,0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58,0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"Профилактика преступлений и иных правонарушений в Мокшанском районе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Реализация мероприятий муниципальной программы "Профилактика преступлений и иных правонарушений в Мокшанском районе на 2014-2027годы"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КУЛЬТУРА, КИНЕМАТОГРАФИЯ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46 883,3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39 278,5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40 840,7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46 883,3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39 278,5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40 840,7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46 883,3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39 278,5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40 840,7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46 853,3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39 248,5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40 810,7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26 659,5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19 637,6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20 572,8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8 374,3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7 707,0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7 714,0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8 374,3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7 707,0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7 714,0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8 374,3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7 707,0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7 714,0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Реконструкция здания Муниципального бюджетного учреждение культуры «Межпоселенческий центральный районный Дом культуры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05610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05610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w:t>
            </w:r>
            <w:r w:rsidRPr="00C87526">
              <w:rPr>
                <w:rFonts w:ascii="Times New Roman" w:eastAsia="Times New Roman" w:hAnsi="Times New Roman" w:cs="Times New Roman"/>
                <w:sz w:val="16"/>
                <w:szCs w:val="16"/>
                <w:lang w:eastAsia="ru-RU"/>
              </w:rPr>
              <w:lastRenderedPageBreak/>
              <w:t>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05610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460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5 031,8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5 705,1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5 899,9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5 031,8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5 705,1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5 899,9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5 031,8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5 705,1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5 899,9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7 280,8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7 280,8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7 280,8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5 939,3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6 225,5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6 959,0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5 939,3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6 225,5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6 959,0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5 939,3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6 225,5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6 959,0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16 058,2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15 459,3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15 956,5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"Мокшанская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9 359,2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9 123,1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9 113,8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9 359,2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9 123,1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9 113,8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9 359,2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9 123,1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9 113,8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муниципальных</w:t>
            </w:r>
            <w:r w:rsidR="00C87526">
              <w:rPr>
                <w:rFonts w:ascii="Times New Roman" w:eastAsia="Times New Roman" w:hAnsi="Times New Roman" w:cs="Times New Roman"/>
                <w:sz w:val="16"/>
                <w:szCs w:val="16"/>
                <w:lang w:eastAsia="ru-RU"/>
              </w:rPr>
              <w:t xml:space="preserve"> </w:t>
            </w:r>
            <w:r w:rsidRPr="00C87526">
              <w:rPr>
                <w:rFonts w:ascii="Times New Roman" w:eastAsia="Times New Roman" w:hAnsi="Times New Roman" w:cs="Times New Roman"/>
                <w:sz w:val="16"/>
                <w:szCs w:val="16"/>
                <w:lang w:eastAsia="ru-RU"/>
              </w:rPr>
              <w:t xml:space="preserve">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"Мокшанская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2 744,6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3 111,9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3 218,1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2 744,6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3 111,9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3 218,1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2 744,6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3 111,9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3 218,1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Комплектование библиотечных фондов созданных модельных муниципальных библиотек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76270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641,5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76270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641,5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76270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641,5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L5197</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119,2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119,3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L5197</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119,2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119,3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L5197</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119,2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119,3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"Мокшанская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2 949,1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3 105,2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3 505,2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2 949,1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3 105,2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3 505,2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2 949,1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3 105,2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3 505,2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4 135,7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4 151,7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4 281,3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2 661,9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2 547,1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2 550,1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2 661,9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2 547,1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2 550,1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2 661,9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2 547,1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2 550,1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Расходы на повышение оплаты труда работников муниципальных учреждений культуры в соответствии с Указом Президента Российской Федерации от 7 </w:t>
            </w:r>
            <w:r w:rsidRPr="00C87526">
              <w:rPr>
                <w:rFonts w:ascii="Times New Roman" w:eastAsia="Times New Roman" w:hAnsi="Times New Roman" w:cs="Times New Roman"/>
                <w:sz w:val="16"/>
                <w:szCs w:val="16"/>
                <w:lang w:eastAsia="ru-RU"/>
              </w:rPr>
              <w:lastRenderedPageBreak/>
              <w:t>мая 2012 года № 597 «О мероприятиях по реализации государственной социальной политики» (МБУК "Музей А.Г. Малышкина")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686,1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804,5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686,1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804,5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686,1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804,5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787,6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826,6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926,7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C87526">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787,6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826,6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926,7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787,6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826,6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926,7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"Туризм"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72 281,4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77 226,2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56 771,9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обслуживание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37 211,0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50 286,6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29 862,7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«Социальная поддержка граждан в Мокшанском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37 211,0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50 286,6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29 862,7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"Старшее поколение"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11 856,3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21 530,8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Основное мероприятие </w:t>
            </w:r>
            <w:r w:rsidRPr="00C87526">
              <w:rPr>
                <w:rFonts w:ascii="Times New Roman" w:eastAsia="Times New Roman" w:hAnsi="Times New Roman" w:cs="Times New Roman"/>
                <w:sz w:val="16"/>
                <w:szCs w:val="16"/>
                <w:lang w:eastAsia="ru-RU"/>
              </w:rPr>
              <w:lastRenderedPageBreak/>
              <w:t>"Создание системы долговременного ухода за гражданами пожилого возраста и инвалидами (за счет средств бюджета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74050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74050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74050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Региональный проект "Старшее поколение"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P3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11 098,3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21 530,8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P3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51632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11 098,3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21 530,8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P3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51632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11 098,3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21 530,8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P3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51632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11 098,3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21 530,8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25 354,7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28 755,8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29 862,7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25 354,7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28 755,8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29 862,7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 соответствии </w:t>
            </w:r>
            <w:r w:rsidRPr="00C87526">
              <w:rPr>
                <w:rFonts w:ascii="Times New Roman" w:eastAsia="Times New Roman" w:hAnsi="Times New Roman" w:cs="Times New Roman"/>
                <w:sz w:val="16"/>
                <w:szCs w:val="16"/>
                <w:lang w:eastAsia="ru-RU"/>
              </w:rPr>
              <w:lastRenderedPageBreak/>
              <w:t>с Федеральным законом от 28 декабря 2013 года № 442-ФЗ «Об основах социального обслуживания граждан в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25 354,7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28 755,8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29 862,7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25 354,7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28 755,8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29 862,7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25 354,7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28 755,8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29 862,7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1 108,3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1 091,2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1 046,0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«Социальная поддержка граждан в Мокшанском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1 007,6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945,4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1 007,6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945,4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1 007,6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945,4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1 007,6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945,4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1 007,6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945,4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1 007,6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945,4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33 962,2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25 848,4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25 863,2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«Социальная поддержка граждан в Мокшанском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33 962,2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25 848,4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25 863,2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33 962,2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25 848,4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25 863,2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1 947,6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2 360,2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2 375,0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Мероприятия по обеспечению жильем молодых семей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1 947,6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2 360,2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2 375,0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1 947,6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2 360,2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2 375,0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1 947,6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2 360,2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2 375,0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32 014,6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23 488,2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23 488,2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32 014,6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23 488,2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23 488,2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31 972,5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23 446,5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23 446,5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Бюджетные инвестиции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31 972,5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23 446,5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23 446,5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ФИЗИЧЕСКАЯ КУЛЬТУРА И СПОРТ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499,5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434,5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434,5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Физическая 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499,5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434,5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434,5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"Реализация молодежной политики и развитие физической культуры и спорта в Мокшанском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499,5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434,5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434,5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Основное мероприятие "Развитие массовой физической культуры и спорта </w:t>
            </w:r>
            <w:r w:rsidRPr="00C87526">
              <w:rPr>
                <w:rFonts w:ascii="Times New Roman" w:eastAsia="Times New Roman" w:hAnsi="Times New Roman" w:cs="Times New Roman"/>
                <w:sz w:val="16"/>
                <w:szCs w:val="16"/>
                <w:lang w:eastAsia="ru-RU"/>
              </w:rPr>
              <w:lastRenderedPageBreak/>
              <w:t>среди детей и молодежи"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499,5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434,5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434,5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Мокшанском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499,5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434,5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434,5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134,7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158,5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158,5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134,7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158,5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158,5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364,8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276,0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276,0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364,8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276,0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276,0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1 715,6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2 181,9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1 843,0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1 715,6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2 181,9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1 843,0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1 715,6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2 181,9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1 843,0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1 715,6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2 181,9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1 843,0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1 715,6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2 181,9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1 843,0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1 715,6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2 181,9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1 843,0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1 715,6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2 181,9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1 843,0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730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1 715,6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2 181,9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1 843,0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Контрольно-счетная комиссии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1 355,7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1 122,9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1 166,6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1 355,7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1 122,9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1 166,6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Обеспечение деятельности финансовых, налоговых и таможенных органов и органов финансового (финансово-бюджетного) </w:t>
            </w:r>
            <w:r w:rsidRPr="00C87526">
              <w:rPr>
                <w:rFonts w:ascii="Times New Roman" w:eastAsia="Times New Roman" w:hAnsi="Times New Roman" w:cs="Times New Roman"/>
                <w:sz w:val="16"/>
                <w:szCs w:val="16"/>
                <w:lang w:eastAsia="ru-RU"/>
              </w:rPr>
              <w:lastRenderedPageBreak/>
              <w:t>надзора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905</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1 355,7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1 122,9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1 166,6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1 355,7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1 122,9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1 166,6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1 355,7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1 122,9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1 166,6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1 069,9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1 122,9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1 166,6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1 069,9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1 122,9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1 166,6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1 069,9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1 122,9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1 166,6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285,8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285,8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285,8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Управление социальной защиты населения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101 073,6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87 583,3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75 113,6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101 073,6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87 583,3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75 113,6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Пенсионное обеспечение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1 421,1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1 435,1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1 435,1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«Социальная поддержка граждан в Мокшанском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1 421,1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1 435,1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1 435,1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1 421,1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1 435,1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1 435,1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1 421,1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1 435,1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1 435,1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1 400,7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1 414,7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1 414,7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1 400,7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1 414,7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1 414,7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1 400,7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1 414,7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1 414,7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Социальное обеспечение и </w:t>
            </w:r>
            <w:r w:rsidRPr="00C87526">
              <w:rPr>
                <w:rFonts w:ascii="Times New Roman" w:eastAsia="Times New Roman" w:hAnsi="Times New Roman" w:cs="Times New Roman"/>
                <w:sz w:val="16"/>
                <w:szCs w:val="16"/>
                <w:lang w:eastAsia="ru-RU"/>
              </w:rPr>
              <w:lastRenderedPageBreak/>
              <w:t>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30 834,8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36 901,7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37 612,1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«Социальная поддержка граждан в Мокшанском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30 834,8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36 901,7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37 612,1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"Малых дел"</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108,0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108,0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«Мокшанская районная больница»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108,0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108,0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108,0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28 586,2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34 325,0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35 034,7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28 586,2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34 325,0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35 034,7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 участие в специальной военной операции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74060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688,9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74060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688,9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74060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688,9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Исполнение государственных полномочий по </w:t>
            </w:r>
            <w:r w:rsidRPr="00C87526">
              <w:rPr>
                <w:rFonts w:ascii="Times New Roman" w:eastAsia="Times New Roman" w:hAnsi="Times New Roman" w:cs="Times New Roman"/>
                <w:sz w:val="16"/>
                <w:szCs w:val="16"/>
                <w:lang w:eastAsia="ru-RU"/>
              </w:rPr>
              <w:lastRenderedPageBreak/>
              <w:t>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74070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438,0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74070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438,0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74070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438,0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1 510,3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1 510,3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1 510,3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134,0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134,0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1 376,3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1 376,3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1 376,3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1 376,3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1 376,3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1 376,3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1 300,0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1 446,2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1 446,2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1 300,0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1 446,2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1 446,2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1 300,0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1 446,2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1 446,2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321,1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334,4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321,1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334,4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321,1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334,4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3 087,9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3 854,9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4 007,9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43,6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43,6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3 054,3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3 813,0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3 964,3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3 054,3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3 813,0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3 964,3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102,2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112,8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126,8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111,5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125,3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111,5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125,3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79,1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79,8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53,2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78,1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52,7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78,1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52,7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171,4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171,3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171,4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171,4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171,3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171,4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171,4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171,3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171,4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20 657,6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26 578,1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27 128,8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149,0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152,0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149,0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152,0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20 539,6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26 429,1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26 976,8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20 539,6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26 429,1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26 976,8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159,3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159,3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159,3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w:t>
            </w:r>
            <w:r w:rsidRPr="00C87526">
              <w:rPr>
                <w:rFonts w:ascii="Times New Roman" w:eastAsia="Times New Roman" w:hAnsi="Times New Roman" w:cs="Times New Roman"/>
                <w:sz w:val="16"/>
                <w:szCs w:val="16"/>
                <w:lang w:eastAsia="ru-RU"/>
              </w:rPr>
              <w:lastRenderedPageBreak/>
              <w:t>(муниципальных)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159,1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159,1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159,1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159,1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159,1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159,1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39,3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46,0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39,3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46,0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39,3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46,0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2 140,6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2 468,7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2 469,4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500,1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500,2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500,1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500,2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1 640,5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1 968,6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1 969,2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1 640,5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1 968,6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1 969,2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1 640,0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1 968,0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1 968,0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1 640,0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1 968,0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1 968,0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47 370,0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27 253,3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14 180,7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«Социальная поддержка граждан в Мокшанском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47 370,0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27 253,3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14 180,7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47 370,0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27 253,3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14 180,7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32 769,7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11 312,5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11 525,3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9 224,0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11 312,5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11 525,3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9 224,0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11 312,5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11 525,3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9 224,0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11 312,5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11 525,3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Осуществление ежемесячных выплат на детей в возрасте от трех до семи лет включительно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23 545,7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23 545,7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23 545,7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14 600,3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15 940,8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2 655,4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14 600,3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15 940,8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2 655,4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14 600,3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15 940,8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2 655,4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14 600,3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15 940,8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2 655,4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Другие вопросы в области социальной политики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21 447,7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21 993,2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21 885,7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«Социальная поддержка граждан в Мокшанском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21 447,7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21 993,2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21 885,7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21 447,7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21 993,2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21 885,7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21 447,7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21 993,2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21 885,7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Исполнение государственных полномочий по оказанию государственной социальной помощи на основании социального контракта, реализуемого в рамках </w:t>
            </w:r>
            <w:r w:rsidRPr="00C87526">
              <w:rPr>
                <w:rFonts w:ascii="Times New Roman" w:eastAsia="Times New Roman" w:hAnsi="Times New Roman" w:cs="Times New Roman"/>
                <w:sz w:val="16"/>
                <w:szCs w:val="16"/>
                <w:lang w:eastAsia="ru-RU"/>
              </w:rPr>
              <w:lastRenderedPageBreak/>
              <w:t>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189,0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184,8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189,0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184,8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189,0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184,8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7 747,4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8 126,1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8 392,2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7 296,4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7 667,3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7 972,1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7 296,4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7 667,3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7 972,1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442,0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453,8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415,1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442,0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453,8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415,1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952,0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988,5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769,1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808,4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840,7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769,1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808,4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840,7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147,8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147,8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Оказание государственной социальной помощи на основании социального контракта, реализуемого в рамках государственной </w:t>
            </w:r>
            <w:r w:rsidRPr="00C87526">
              <w:rPr>
                <w:rFonts w:ascii="Times New Roman" w:eastAsia="Times New Roman" w:hAnsi="Times New Roman" w:cs="Times New Roman"/>
                <w:sz w:val="16"/>
                <w:szCs w:val="16"/>
                <w:lang w:eastAsia="ru-RU"/>
              </w:rPr>
              <w:lastRenderedPageBreak/>
              <w:t>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12 603,3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12 724,2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12 320,2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12 603,3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12 724,2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12 320,2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360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12 603,3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12 724,2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12 320,2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Управление образованием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365 440,4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368 239,2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369 492,9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332 538,4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333 507,0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333 226,7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Дошкольное 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54 368,4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60 387,0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62 479,3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54 368,4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60 387,0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62 479,3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"Развитие дошкольного, общего и дополнительного образования в Мокшанском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54 368,4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60 387,0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62 479,3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54 368,4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60 387,0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62 479,3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6 401,9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5 920,9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5 920,9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6 401,9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5 920,9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5 920,9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6 401,9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5 920,9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5 920,9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w:t>
            </w:r>
            <w:r w:rsidRPr="00C87526">
              <w:rPr>
                <w:rFonts w:ascii="Times New Roman" w:eastAsia="Times New Roman" w:hAnsi="Times New Roman" w:cs="Times New Roman"/>
                <w:sz w:val="16"/>
                <w:szCs w:val="16"/>
                <w:lang w:eastAsia="ru-RU"/>
              </w:rPr>
              <w:lastRenderedPageBreak/>
              <w:t>образовательную программу дошкольного образования, из резервного фонда Правительства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20501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20501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20501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47 824,7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54 466,1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56 558,4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47 824,7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54 466,1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56 558,4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47 824,7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54 466,1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56 558,4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Общее 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185 156,6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177 408,4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176 194,3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168 384,9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177 383,4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176 169,3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"Развитие дошкольного, общего и дополнительного образования в Мокшанском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168 384,9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177 383,4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176 169,3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168 384,9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177 383,4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176 169,3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25 840,2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22 917,6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23 077,1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25 840,2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22 917,6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23 077,1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25 840,2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22 917,6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23 077,1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357,2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357,2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357,2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20502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191,7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20502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191,7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20502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191,7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10 077,5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10 155,6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10 155,6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10 077,5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10 155,6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10 155,6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10 077,5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10 155,6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10 155,6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120 993,6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133 985,5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133 364,8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120 993,6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133 985,5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133 364,8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120 993,6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133 985,5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133 364,8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455,7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455,7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455,7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455,7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455,7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455,7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455,7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455,7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455,7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9 869,0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9 869,0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9 116,1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9 869,0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9 869,0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9 116,1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9 869,0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9 869,0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9 116,1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Мероприятия по развитию сети общеобразовательных организаций в сельской местности (реконструкция здания МБОУ СОШ им.М.Н.Загоскина с.Рамзай)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М5677</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М5677</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М5677</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460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"Профилактика преступлений и иных правонарушений в Мокшанском районе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Реализация мероприятий муниципальной программы "Профилактика преступлений и иных правонарушений в Мокшанском районе на 2014-2027годы"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16 746,7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выполнение представлений уполномоченных органов контроля и надзора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16 746,7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выполнение представлений уполномоченных органов контроля и надзора по образовательным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16 746,7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16 746,7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16 746,7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Дополнительное образование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28 801,1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31 005,6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29 385,9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28 801,1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31 005,6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29 385,9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"Развитие дошкольного, общего и дополнительного образования в Мокшанском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28 801,1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31 005,6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29 385,9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1 377,8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1 567,7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1 628,0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1 377,8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1 567,7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1 628,0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1 377,8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1 567,7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1 628,0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1 377,8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1 567,7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1 628,0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27 423,3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29 437,9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27 757,9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15 471,6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15 389,8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15 483,7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15 471,6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15 389,8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15 483,7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15 471,6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15 389,8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15 483,7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Расходы на обеспечение персонифицированного финансирования </w:t>
            </w:r>
            <w:r w:rsidRPr="00C87526">
              <w:rPr>
                <w:rFonts w:ascii="Times New Roman" w:eastAsia="Times New Roman" w:hAnsi="Times New Roman" w:cs="Times New Roman"/>
                <w:sz w:val="16"/>
                <w:szCs w:val="16"/>
                <w:lang w:eastAsia="ru-RU"/>
              </w:rPr>
              <w:lastRenderedPageBreak/>
              <w:t>дополнительного образования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1 047,5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2 447,5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1 047,5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2 447,5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630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1 047,5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2 447,5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3 129,2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3 535,9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3 654,3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 Предоставление субсидий бюджетным, автономным учреждениям и иным некоммерческим организациям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3 129,2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3 535,9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3 654,3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 Субсидии бюджетным учреждениям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3 129,2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3 535,9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3 654,3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2 576,0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2 576,0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2 576,0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2 576,0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2 576,0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2 576,0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2 576,0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2 576,0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2 576,0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4 557,2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4 846,7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5 402,0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4 557,2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4 846,7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5 402,0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4 557,2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4 846,7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5 402,0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641,9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641,9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641,9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Предоставление субсидий бюджетным, автономным учреждениям и иным </w:t>
            </w:r>
            <w:r w:rsidRPr="00C87526">
              <w:rPr>
                <w:rFonts w:ascii="Times New Roman" w:eastAsia="Times New Roman" w:hAnsi="Times New Roman" w:cs="Times New Roman"/>
                <w:sz w:val="16"/>
                <w:szCs w:val="16"/>
                <w:lang w:eastAsia="ru-RU"/>
              </w:rPr>
              <w:lastRenderedPageBreak/>
              <w:t>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641,9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641,9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641,9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641,9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641,9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641,9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Другие вопросы в области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64 212,3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64 706,0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65 167,2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64 202,3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64 701,0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65 162,2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"Развитие дошкольного, общего и дополнительного образования в Мокшанском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57 953,0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58 496,8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58 958,0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642,2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677,5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703,0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640,1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675,3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700,7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594,7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616,0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640,6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594,7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616,0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640,6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45,4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59,3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45,4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59,3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57 310,8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57 819,3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58 255,0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3 600,6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3 778,9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3 936,0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Расходы на выплаты персоналу в целях </w:t>
            </w:r>
            <w:r w:rsidRPr="00C87526">
              <w:rPr>
                <w:rFonts w:ascii="Times New Roman" w:eastAsia="Times New Roman" w:hAnsi="Times New Roman" w:cs="Times New Roman"/>
                <w:sz w:val="16"/>
                <w:szCs w:val="16"/>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3 600,6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3 778,9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3 936,0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3 600,6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3 778,9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3 936,0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160,5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160,5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160,5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148,3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148,3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148,3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148,3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148,3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148,3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25 754,4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26 120,7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26 736,3</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24 872,7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25 209,1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25 824,7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24 872,7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25 209,1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25 824,7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881,7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911,7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911,7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881,7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911,7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911,7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Компенсация питания участникам соревнований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размера оплаты труда (Муниципального казённого учреждения "Центр обслуживания образовательных организаций </w:t>
            </w:r>
            <w:r w:rsidRPr="00C87526">
              <w:rPr>
                <w:rFonts w:ascii="Times New Roman" w:eastAsia="Times New Roman" w:hAnsi="Times New Roman" w:cs="Times New Roman"/>
                <w:sz w:val="16"/>
                <w:szCs w:val="16"/>
                <w:lang w:eastAsia="ru-RU"/>
              </w:rPr>
              <w:lastRenderedPageBreak/>
              <w:t>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16 785,7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18 608,9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18 608,9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16 785,7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18 608,9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18 608,9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16 785,7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18 608,9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18 608,9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62,5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45,8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59,5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59,5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45,8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59,5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59,5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16,5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16,5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4 441,1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4 441,1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4 102,2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4 441,1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4 441,1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4 102,2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4 441,1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4 441,1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4 102,2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6 427,8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4 604,5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4 604,5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6 427,8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4 604,5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4 604,5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6 427,8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4 604,5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4 604,5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"Организация отдыха, оздоровления и занятости детей и подростков в Мокшанском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4 577,9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4 556,7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4 556,7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4 577,9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4 556,7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4 556,7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671,6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671,6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671,6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666,1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666,1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666,1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666,1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666,1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666,1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3 288,1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3 266,9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3 266,9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Закупка товаров, работ и услуг для обеспечения государственных </w:t>
            </w:r>
            <w:r w:rsidRPr="00C87526">
              <w:rPr>
                <w:rFonts w:ascii="Times New Roman" w:eastAsia="Times New Roman" w:hAnsi="Times New Roman" w:cs="Times New Roman"/>
                <w:sz w:val="16"/>
                <w:szCs w:val="16"/>
                <w:lang w:eastAsia="ru-RU"/>
              </w:rPr>
              <w:lastRenderedPageBreak/>
              <w:t>(муниципальных)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3 235,2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3 235,2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3 235,2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3 235,2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3 235,2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3 235,2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618,1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618,1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618,1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613,1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613,1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613,1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613,1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613,1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613,1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1 671,4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1 647,5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1 647,5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"Региональный проект «Патриотическое воспитание граждан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EВ</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1 671,4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1 647,5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1 647,5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EВ</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51790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1 671,4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1 647,5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1 647,5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EВ</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51790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1 671,4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1 647,5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1 647,5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EВ</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51790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1 671,4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1 647,5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1 647,5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"Профилактика преступлений и иных правонарушений в Мокшанском районе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Реализация мероприятий муниципальной программы "Профилактика преступлений и иных правонарушений в Мокшанском районе на 2014-2027годы"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Оплата пени и штрафов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32 902,0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34 732,2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36 266,2</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19 127,6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19 818,8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20 874,8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19 127,6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19 818,8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20 874,8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"Развитие дошкольного, общего и дополнительного образования в Мокшанском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19 127,6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19 818,8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20 874,8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19 127,6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19 818,8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20 874,8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 ранее достижения этого возраста при возникновении права на 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w:t>
            </w:r>
            <w:r w:rsidRPr="00C87526">
              <w:rPr>
                <w:rFonts w:ascii="Times New Roman" w:eastAsia="Times New Roman" w:hAnsi="Times New Roman" w:cs="Times New Roman"/>
                <w:sz w:val="16"/>
                <w:szCs w:val="16"/>
                <w:lang w:eastAsia="ru-RU"/>
              </w:rPr>
              <w:lastRenderedPageBreak/>
              <w:t>(поселках городского типа) составляет не менее десяти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19 127,6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19 818,8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20 874,8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103,8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103,8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19 031,0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19 720,2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20 771,0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19 031,0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19 720,2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20 771,0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13 774,4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14 913,4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15 391,4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13 774,4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14 913,4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15 391,4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"Развитие дошкольного, общего и дополнительного образования в Мокшанском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13 774,4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14 913,4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15 391,4</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319,9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Компенсация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319,9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319,9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319,9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802,6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968,6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802,6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968,6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802,6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968,6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Социальные выплаты гражданам, кроме публичных нормативных социальных </w:t>
            </w:r>
            <w:r w:rsidRPr="00C87526">
              <w:rPr>
                <w:rFonts w:ascii="Times New Roman" w:eastAsia="Times New Roman" w:hAnsi="Times New Roman" w:cs="Times New Roman"/>
                <w:sz w:val="16"/>
                <w:szCs w:val="16"/>
                <w:lang w:eastAsia="ru-RU"/>
              </w:rPr>
              <w:lastRenderedPageBreak/>
              <w:t>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802,6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968,6</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12 651,9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13 942,4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14 422,8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12 651,9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13 942,4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14 422,8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69,3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69,3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71,7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12 586,4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13 873,1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14 351,1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10 864,7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12 151,3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12 651,1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1 721,8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1 721,8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1 700,0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59 376,3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39 381,4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39 850,8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14 645,4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15 212,9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15 716,7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1 254,8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1 254,8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1 254,8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1 254,8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1 254,8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1 254,8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1 254,8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1 254,8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1 254,8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1 254,8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1 254,8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1 254,8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размера оплаты </w:t>
            </w:r>
            <w:r w:rsidRPr="00C87526">
              <w:rPr>
                <w:rFonts w:ascii="Times New Roman" w:eastAsia="Times New Roman" w:hAnsi="Times New Roman" w:cs="Times New Roman"/>
                <w:sz w:val="16"/>
                <w:szCs w:val="16"/>
                <w:lang w:eastAsia="ru-RU"/>
              </w:rPr>
              <w:lastRenderedPageBreak/>
              <w:t>труда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1 254,8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1 254,8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1 254,8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1 254,8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1 254,8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1 254,8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1 254,8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1 254,8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1 254,8</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13 270,6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13 838,1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14 341,9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13 236,3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13 838,1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14 341,9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13 236,3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13 838,1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14 341,9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13 236,3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13 838,1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14 341,9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12 049,0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12 646,8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13 142,7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12 049,0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12 646,8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13 142,7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12 049,0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12 646,8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13 142,7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1 181,6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1 185,5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1 193,5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1 162,2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1 166,1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1 174,0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1 162,2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1 166,1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1 174,0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19,5</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5,7</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xml:space="preserve">Непрограммные расходы на </w:t>
            </w:r>
            <w:r w:rsidRPr="00C87526">
              <w:rPr>
                <w:rFonts w:ascii="Times New Roman" w:eastAsia="Times New Roman" w:hAnsi="Times New Roman" w:cs="Times New Roman"/>
                <w:sz w:val="16"/>
                <w:szCs w:val="16"/>
                <w:lang w:eastAsia="ru-RU"/>
              </w:rPr>
              <w:lastRenderedPageBreak/>
              <w:t>исполнение полномочий, переданных органами местного самоуправления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34,2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Резервные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Резервные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Резервные средства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870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120,0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НАЦИОНАЛЬНАЯ ОБОРОНА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2 558,5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2 675,1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2 767,0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Мобилизационная и вневойсковая подготовка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2 558,5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2 675,1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2 767,0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2 558,5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2 675,1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2 767,0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2 558,5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2 675,1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2 767,0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2 558,5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2 675,1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2 767,0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Субвенции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530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2 558,5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2 675,1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2 767,0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42 172,4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21 493,4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21 367,0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21 515,0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21 493,4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21 367,0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8B2F53">
            <w:pPr>
              <w:ind w:right="-101"/>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21 515,0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21 493,4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21 367,0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21 515,0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21 493,4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21 367,0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21 515,0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21 493,4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21 367,0</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8 532,1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8 510,5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8 384,1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8 532,1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8 510,5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8 384,1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Дотации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8 532,1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8 510,5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8 384,1</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12 982,9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12 982,9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12 982,9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12 982,9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12 982,9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12 982,9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Дотации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12 982,9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12 982,9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12 982,9</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Прочие межбюджетные трансферты общего характера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20 657,4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20 657,4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20 657,4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20 657,4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20 657,4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20 657,4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r w:rsidR="00F64322" w:rsidRPr="00C87526" w:rsidTr="00F64322">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left"/>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540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20 657,4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F64322" w:rsidRPr="00C87526" w:rsidRDefault="00F64322" w:rsidP="00F64322">
            <w:pPr>
              <w:jc w:val="center"/>
              <w:rPr>
                <w:rFonts w:ascii="Times New Roman" w:eastAsia="Times New Roman" w:hAnsi="Times New Roman" w:cs="Times New Roman"/>
                <w:sz w:val="16"/>
                <w:szCs w:val="16"/>
                <w:lang w:eastAsia="ru-RU"/>
              </w:rPr>
            </w:pPr>
            <w:r w:rsidRPr="00C87526">
              <w:rPr>
                <w:rFonts w:ascii="Times New Roman" w:eastAsia="Times New Roman" w:hAnsi="Times New Roman" w:cs="Times New Roman"/>
                <w:sz w:val="16"/>
                <w:szCs w:val="16"/>
                <w:lang w:eastAsia="ru-RU"/>
              </w:rPr>
              <w:t>-</w:t>
            </w:r>
          </w:p>
        </w:tc>
      </w:tr>
    </w:tbl>
    <w:p w:rsidR="00F64322" w:rsidRPr="00F64322" w:rsidRDefault="00F64322" w:rsidP="00F64322">
      <w:pPr>
        <w:jc w:val="left"/>
        <w:rPr>
          <w:rFonts w:ascii="Times New Roman" w:eastAsia="Times New Roman" w:hAnsi="Times New Roman" w:cs="Times New Roman"/>
          <w:sz w:val="16"/>
          <w:szCs w:val="16"/>
          <w:lang w:eastAsia="ru-RU"/>
        </w:rPr>
      </w:pPr>
    </w:p>
    <w:p w:rsidR="00F64322" w:rsidRPr="00F64322" w:rsidRDefault="00F64322" w:rsidP="00F64322">
      <w:pPr>
        <w:jc w:val="left"/>
        <w:rPr>
          <w:rFonts w:ascii="Times New Roman" w:eastAsia="Times New Roman" w:hAnsi="Times New Roman" w:cs="Times New Roman"/>
          <w:sz w:val="16"/>
          <w:szCs w:val="16"/>
          <w:lang w:eastAsia="ru-RU"/>
        </w:rPr>
      </w:pPr>
    </w:p>
    <w:p w:rsidR="00F64322" w:rsidRPr="00F64322" w:rsidRDefault="00F64322" w:rsidP="00F64322">
      <w:pPr>
        <w:jc w:val="left"/>
        <w:rPr>
          <w:rFonts w:ascii="Times New Roman" w:eastAsia="Times New Roman" w:hAnsi="Times New Roman" w:cs="Times New Roman"/>
          <w:sz w:val="16"/>
          <w:szCs w:val="16"/>
          <w:lang w:eastAsia="ru-RU"/>
        </w:rPr>
      </w:pPr>
    </w:p>
    <w:p w:rsidR="00F64322" w:rsidRPr="00F64322" w:rsidRDefault="00F64322" w:rsidP="00F64322">
      <w:pPr>
        <w:jc w:val="left"/>
        <w:rPr>
          <w:rFonts w:ascii="Times New Roman" w:eastAsia="Times New Roman" w:hAnsi="Times New Roman" w:cs="Times New Roman"/>
          <w:sz w:val="16"/>
          <w:szCs w:val="16"/>
          <w:lang w:eastAsia="ru-RU"/>
        </w:rPr>
      </w:pPr>
    </w:p>
    <w:p w:rsidR="00F64322" w:rsidRPr="00F64322" w:rsidRDefault="00F64322" w:rsidP="00F64322">
      <w:pPr>
        <w:jc w:val="left"/>
        <w:rPr>
          <w:rFonts w:ascii="Times New Roman" w:eastAsia="Times New Roman" w:hAnsi="Times New Roman" w:cs="Times New Roman"/>
          <w:sz w:val="16"/>
          <w:szCs w:val="16"/>
          <w:lang w:eastAsia="ru-RU"/>
        </w:rPr>
      </w:pPr>
    </w:p>
    <w:p w:rsidR="00F64322" w:rsidRPr="00F64322" w:rsidRDefault="00F64322" w:rsidP="00F64322">
      <w:pPr>
        <w:jc w:val="left"/>
        <w:rPr>
          <w:rFonts w:ascii="Times New Roman" w:eastAsia="Times New Roman" w:hAnsi="Times New Roman" w:cs="Times New Roman"/>
          <w:sz w:val="16"/>
          <w:szCs w:val="16"/>
          <w:lang w:eastAsia="ru-RU"/>
        </w:rPr>
      </w:pPr>
    </w:p>
    <w:p w:rsidR="00F64322" w:rsidRPr="00F64322" w:rsidRDefault="00F64322" w:rsidP="00F64322">
      <w:pPr>
        <w:jc w:val="left"/>
        <w:rPr>
          <w:rFonts w:ascii="Times New Roman" w:eastAsia="Times New Roman" w:hAnsi="Times New Roman" w:cs="Times New Roman"/>
          <w:sz w:val="16"/>
          <w:szCs w:val="16"/>
          <w:lang w:eastAsia="ru-RU"/>
        </w:rPr>
      </w:pPr>
    </w:p>
    <w:p w:rsidR="00F64322" w:rsidRDefault="00F64322" w:rsidP="00F64322">
      <w:pPr>
        <w:jc w:val="left"/>
        <w:rPr>
          <w:rFonts w:ascii="Times New Roman" w:eastAsia="Times New Roman" w:hAnsi="Times New Roman" w:cs="Times New Roman"/>
          <w:sz w:val="16"/>
          <w:szCs w:val="16"/>
          <w:lang w:eastAsia="ru-RU"/>
        </w:rPr>
      </w:pPr>
    </w:p>
    <w:p w:rsidR="00F574A8" w:rsidRDefault="00F574A8" w:rsidP="00F64322">
      <w:pPr>
        <w:jc w:val="left"/>
        <w:rPr>
          <w:rFonts w:ascii="Times New Roman" w:eastAsia="Times New Roman" w:hAnsi="Times New Roman" w:cs="Times New Roman"/>
          <w:sz w:val="16"/>
          <w:szCs w:val="16"/>
          <w:lang w:eastAsia="ru-RU"/>
        </w:rPr>
      </w:pPr>
    </w:p>
    <w:p w:rsidR="00F574A8" w:rsidRDefault="00F574A8" w:rsidP="00F64322">
      <w:pPr>
        <w:jc w:val="left"/>
        <w:rPr>
          <w:rFonts w:ascii="Times New Roman" w:eastAsia="Times New Roman" w:hAnsi="Times New Roman" w:cs="Times New Roman"/>
          <w:sz w:val="16"/>
          <w:szCs w:val="16"/>
          <w:lang w:eastAsia="ru-RU"/>
        </w:rPr>
      </w:pPr>
    </w:p>
    <w:p w:rsidR="00F574A8" w:rsidRDefault="00F574A8" w:rsidP="00F64322">
      <w:pPr>
        <w:jc w:val="left"/>
        <w:rPr>
          <w:rFonts w:ascii="Times New Roman" w:eastAsia="Times New Roman" w:hAnsi="Times New Roman" w:cs="Times New Roman"/>
          <w:sz w:val="16"/>
          <w:szCs w:val="16"/>
          <w:lang w:eastAsia="ru-RU"/>
        </w:rPr>
      </w:pPr>
    </w:p>
    <w:p w:rsidR="00F574A8" w:rsidRDefault="00F574A8" w:rsidP="00F64322">
      <w:pPr>
        <w:jc w:val="left"/>
        <w:rPr>
          <w:rFonts w:ascii="Times New Roman" w:eastAsia="Times New Roman" w:hAnsi="Times New Roman" w:cs="Times New Roman"/>
          <w:sz w:val="16"/>
          <w:szCs w:val="16"/>
          <w:lang w:eastAsia="ru-RU"/>
        </w:rPr>
      </w:pPr>
    </w:p>
    <w:p w:rsidR="00F574A8" w:rsidRDefault="00F574A8" w:rsidP="00F64322">
      <w:pPr>
        <w:jc w:val="left"/>
        <w:rPr>
          <w:rFonts w:ascii="Times New Roman" w:eastAsia="Times New Roman" w:hAnsi="Times New Roman" w:cs="Times New Roman"/>
          <w:sz w:val="16"/>
          <w:szCs w:val="16"/>
          <w:lang w:eastAsia="ru-RU"/>
        </w:rPr>
      </w:pPr>
    </w:p>
    <w:p w:rsidR="00F574A8" w:rsidRDefault="00F574A8" w:rsidP="00F64322">
      <w:pPr>
        <w:jc w:val="left"/>
        <w:rPr>
          <w:rFonts w:ascii="Times New Roman" w:eastAsia="Times New Roman" w:hAnsi="Times New Roman" w:cs="Times New Roman"/>
          <w:sz w:val="16"/>
          <w:szCs w:val="16"/>
          <w:lang w:eastAsia="ru-RU"/>
        </w:rPr>
      </w:pPr>
    </w:p>
    <w:p w:rsidR="00F574A8" w:rsidRDefault="00F574A8" w:rsidP="00F64322">
      <w:pPr>
        <w:jc w:val="left"/>
        <w:rPr>
          <w:rFonts w:ascii="Times New Roman" w:eastAsia="Times New Roman" w:hAnsi="Times New Roman" w:cs="Times New Roman"/>
          <w:sz w:val="16"/>
          <w:szCs w:val="16"/>
          <w:lang w:eastAsia="ru-RU"/>
        </w:rPr>
      </w:pPr>
    </w:p>
    <w:p w:rsidR="00F574A8" w:rsidRDefault="00F574A8" w:rsidP="00F64322">
      <w:pPr>
        <w:jc w:val="left"/>
        <w:rPr>
          <w:rFonts w:ascii="Times New Roman" w:eastAsia="Times New Roman" w:hAnsi="Times New Roman" w:cs="Times New Roman"/>
          <w:sz w:val="16"/>
          <w:szCs w:val="16"/>
          <w:lang w:eastAsia="ru-RU"/>
        </w:rPr>
      </w:pPr>
    </w:p>
    <w:p w:rsidR="00F574A8" w:rsidRDefault="00F574A8" w:rsidP="00F64322">
      <w:pPr>
        <w:jc w:val="left"/>
        <w:rPr>
          <w:rFonts w:ascii="Times New Roman" w:eastAsia="Times New Roman" w:hAnsi="Times New Roman" w:cs="Times New Roman"/>
          <w:sz w:val="16"/>
          <w:szCs w:val="16"/>
          <w:lang w:eastAsia="ru-RU"/>
        </w:rPr>
      </w:pPr>
    </w:p>
    <w:p w:rsidR="00F574A8" w:rsidRDefault="00F574A8" w:rsidP="00F64322">
      <w:pPr>
        <w:jc w:val="left"/>
        <w:rPr>
          <w:rFonts w:ascii="Times New Roman" w:eastAsia="Times New Roman" w:hAnsi="Times New Roman" w:cs="Times New Roman"/>
          <w:sz w:val="16"/>
          <w:szCs w:val="16"/>
          <w:lang w:eastAsia="ru-RU"/>
        </w:rPr>
      </w:pPr>
    </w:p>
    <w:p w:rsidR="00F574A8" w:rsidRDefault="00F574A8" w:rsidP="00F64322">
      <w:pPr>
        <w:jc w:val="left"/>
        <w:rPr>
          <w:rFonts w:ascii="Times New Roman" w:eastAsia="Times New Roman" w:hAnsi="Times New Roman" w:cs="Times New Roman"/>
          <w:sz w:val="16"/>
          <w:szCs w:val="16"/>
          <w:lang w:eastAsia="ru-RU"/>
        </w:rPr>
      </w:pPr>
    </w:p>
    <w:p w:rsidR="00F574A8" w:rsidRDefault="00F574A8" w:rsidP="00F64322">
      <w:pPr>
        <w:jc w:val="left"/>
        <w:rPr>
          <w:rFonts w:ascii="Times New Roman" w:eastAsia="Times New Roman" w:hAnsi="Times New Roman" w:cs="Times New Roman"/>
          <w:sz w:val="16"/>
          <w:szCs w:val="16"/>
          <w:lang w:eastAsia="ru-RU"/>
        </w:rPr>
      </w:pPr>
    </w:p>
    <w:p w:rsidR="00F574A8" w:rsidRDefault="00F574A8" w:rsidP="00F64322">
      <w:pPr>
        <w:jc w:val="left"/>
        <w:rPr>
          <w:rFonts w:ascii="Times New Roman" w:eastAsia="Times New Roman" w:hAnsi="Times New Roman" w:cs="Times New Roman"/>
          <w:sz w:val="16"/>
          <w:szCs w:val="16"/>
          <w:lang w:eastAsia="ru-RU"/>
        </w:rPr>
      </w:pPr>
    </w:p>
    <w:p w:rsidR="00F574A8" w:rsidRDefault="00F574A8" w:rsidP="00F64322">
      <w:pPr>
        <w:jc w:val="left"/>
        <w:rPr>
          <w:rFonts w:ascii="Times New Roman" w:eastAsia="Times New Roman" w:hAnsi="Times New Roman" w:cs="Times New Roman"/>
          <w:sz w:val="16"/>
          <w:szCs w:val="16"/>
          <w:lang w:eastAsia="ru-RU"/>
        </w:rPr>
      </w:pPr>
    </w:p>
    <w:p w:rsidR="00F574A8" w:rsidRDefault="00F574A8" w:rsidP="00F64322">
      <w:pPr>
        <w:jc w:val="left"/>
        <w:rPr>
          <w:rFonts w:ascii="Times New Roman" w:eastAsia="Times New Roman" w:hAnsi="Times New Roman" w:cs="Times New Roman"/>
          <w:sz w:val="16"/>
          <w:szCs w:val="16"/>
          <w:lang w:eastAsia="ru-RU"/>
        </w:rPr>
      </w:pPr>
    </w:p>
    <w:p w:rsidR="00F574A8" w:rsidRDefault="00F574A8" w:rsidP="00F64322">
      <w:pPr>
        <w:jc w:val="left"/>
        <w:rPr>
          <w:rFonts w:ascii="Times New Roman" w:eastAsia="Times New Roman" w:hAnsi="Times New Roman" w:cs="Times New Roman"/>
          <w:sz w:val="16"/>
          <w:szCs w:val="16"/>
          <w:lang w:eastAsia="ru-RU"/>
        </w:rPr>
      </w:pPr>
    </w:p>
    <w:p w:rsidR="00F574A8" w:rsidRDefault="00F574A8" w:rsidP="00F64322">
      <w:pPr>
        <w:jc w:val="left"/>
        <w:rPr>
          <w:rFonts w:ascii="Times New Roman" w:eastAsia="Times New Roman" w:hAnsi="Times New Roman" w:cs="Times New Roman"/>
          <w:sz w:val="16"/>
          <w:szCs w:val="16"/>
          <w:lang w:eastAsia="ru-RU"/>
        </w:rPr>
      </w:pPr>
    </w:p>
    <w:p w:rsidR="00F574A8" w:rsidRDefault="00F574A8" w:rsidP="00F64322">
      <w:pPr>
        <w:jc w:val="left"/>
        <w:rPr>
          <w:rFonts w:ascii="Times New Roman" w:eastAsia="Times New Roman" w:hAnsi="Times New Roman" w:cs="Times New Roman"/>
          <w:sz w:val="16"/>
          <w:szCs w:val="16"/>
          <w:lang w:eastAsia="ru-RU"/>
        </w:rPr>
      </w:pPr>
    </w:p>
    <w:p w:rsidR="00F574A8" w:rsidRPr="00F574A8" w:rsidRDefault="00F574A8" w:rsidP="00F574A8">
      <w:pPr>
        <w:jc w:val="left"/>
        <w:rPr>
          <w:rFonts w:ascii="Times New Roman" w:eastAsia="Times New Roman" w:hAnsi="Times New Roman" w:cs="Times New Roman"/>
          <w:sz w:val="18"/>
          <w:szCs w:val="18"/>
          <w:lang w:eastAsia="ru-RU"/>
        </w:rPr>
      </w:pPr>
    </w:p>
    <w:tbl>
      <w:tblPr>
        <w:tblpPr w:leftFromText="180" w:rightFromText="180" w:vertAnchor="text" w:horzAnchor="margin" w:tblpY="-64"/>
        <w:tblW w:w="9600" w:type="dxa"/>
        <w:tblLayout w:type="fixed"/>
        <w:tblCellMar>
          <w:left w:w="0" w:type="dxa"/>
          <w:right w:w="0" w:type="dxa"/>
        </w:tblCellMar>
        <w:tblLook w:val="01E0" w:firstRow="1" w:lastRow="1" w:firstColumn="1" w:lastColumn="1" w:noHBand="0" w:noVBand="0"/>
      </w:tblPr>
      <w:tblGrid>
        <w:gridCol w:w="9600"/>
      </w:tblGrid>
      <w:tr w:rsidR="00F574A8" w:rsidRPr="00A60E1D" w:rsidTr="00F574A8">
        <w:tc>
          <w:tcPr>
            <w:tcW w:w="9606" w:type="dxa"/>
          </w:tcPr>
          <w:p w:rsidR="00F574A8" w:rsidRPr="00A60E1D" w:rsidRDefault="00F574A8" w:rsidP="00F574A8">
            <w:pPr>
              <w:jc w:val="center"/>
              <w:rPr>
                <w:rFonts w:ascii="Times New Roman" w:eastAsia="Times New Roman" w:hAnsi="Times New Roman" w:cs="Times New Roman"/>
                <w:b/>
                <w:sz w:val="16"/>
                <w:szCs w:val="16"/>
                <w:vertAlign w:val="subscript"/>
                <w:lang w:eastAsia="ru-RU"/>
              </w:rPr>
            </w:pPr>
            <w:r w:rsidRPr="00A60E1D">
              <w:rPr>
                <w:rFonts w:ascii="Times New Roman" w:eastAsia="Times New Roman" w:hAnsi="Times New Roman" w:cs="Times New Roman"/>
                <w:b/>
                <w:sz w:val="16"/>
                <w:szCs w:val="16"/>
                <w:vertAlign w:val="subscript"/>
                <w:lang w:eastAsia="ru-RU"/>
              </w:rPr>
              <w:t xml:space="preserve">СОБРАНИЕ ПРЕДСТАВИТЕЛЕЙ </w:t>
            </w:r>
          </w:p>
          <w:p w:rsidR="00F574A8" w:rsidRPr="00A60E1D" w:rsidRDefault="00F574A8" w:rsidP="00F574A8">
            <w:pPr>
              <w:jc w:val="center"/>
              <w:rPr>
                <w:rFonts w:ascii="Times New Roman" w:eastAsia="Times New Roman" w:hAnsi="Times New Roman" w:cs="Times New Roman"/>
                <w:b/>
                <w:sz w:val="16"/>
                <w:szCs w:val="16"/>
                <w:vertAlign w:val="subscript"/>
                <w:lang w:eastAsia="ru-RU"/>
              </w:rPr>
            </w:pPr>
            <w:r w:rsidRPr="00A60E1D">
              <w:rPr>
                <w:rFonts w:ascii="Times New Roman" w:eastAsia="Times New Roman" w:hAnsi="Times New Roman" w:cs="Times New Roman"/>
                <w:b/>
                <w:sz w:val="16"/>
                <w:szCs w:val="16"/>
                <w:vertAlign w:val="subscript"/>
                <w:lang w:eastAsia="ru-RU"/>
              </w:rPr>
              <w:t>МОКШАНСКОГО РАЙОНА ПЕНЗЕНСКОЙ ОБЛАСТИ</w:t>
            </w:r>
          </w:p>
        </w:tc>
      </w:tr>
      <w:tr w:rsidR="00F574A8" w:rsidRPr="00A60E1D" w:rsidTr="00F574A8">
        <w:tc>
          <w:tcPr>
            <w:tcW w:w="9606" w:type="dxa"/>
            <w:hideMark/>
          </w:tcPr>
          <w:p w:rsidR="00F574A8" w:rsidRPr="00A60E1D" w:rsidRDefault="00F574A8" w:rsidP="00F574A8">
            <w:pPr>
              <w:jc w:val="center"/>
              <w:rPr>
                <w:rFonts w:ascii="Times New Roman" w:eastAsia="Times New Roman" w:hAnsi="Times New Roman" w:cs="Times New Roman"/>
                <w:b/>
                <w:sz w:val="16"/>
                <w:szCs w:val="16"/>
                <w:vertAlign w:val="subscript"/>
                <w:lang w:eastAsia="ru-RU"/>
              </w:rPr>
            </w:pPr>
            <w:r w:rsidRPr="00A60E1D">
              <w:rPr>
                <w:rFonts w:ascii="Times New Roman" w:eastAsia="Times New Roman" w:hAnsi="Times New Roman" w:cs="Times New Roman"/>
                <w:b/>
                <w:sz w:val="16"/>
                <w:szCs w:val="16"/>
                <w:vertAlign w:val="subscript"/>
                <w:lang w:eastAsia="ru-RU"/>
              </w:rPr>
              <w:t>ПЯТОГО СОЗЫВА</w:t>
            </w:r>
          </w:p>
        </w:tc>
      </w:tr>
      <w:tr w:rsidR="00F574A8" w:rsidRPr="00A60E1D" w:rsidTr="00764CB3">
        <w:trPr>
          <w:trHeight w:val="97"/>
        </w:trPr>
        <w:tc>
          <w:tcPr>
            <w:tcW w:w="9606" w:type="dxa"/>
          </w:tcPr>
          <w:p w:rsidR="00F574A8" w:rsidRPr="00A60E1D" w:rsidRDefault="00F574A8" w:rsidP="00F574A8">
            <w:pPr>
              <w:rPr>
                <w:rFonts w:ascii="Times New Roman" w:eastAsia="Times New Roman" w:hAnsi="Times New Roman" w:cs="Times New Roman"/>
                <w:sz w:val="16"/>
                <w:szCs w:val="16"/>
                <w:vertAlign w:val="subscript"/>
                <w:lang w:eastAsia="ru-RU"/>
              </w:rPr>
            </w:pPr>
          </w:p>
          <w:p w:rsidR="00764CB3" w:rsidRPr="00A60E1D" w:rsidRDefault="00764CB3" w:rsidP="00F574A8">
            <w:pPr>
              <w:rPr>
                <w:rFonts w:ascii="Times New Roman" w:eastAsia="Times New Roman" w:hAnsi="Times New Roman" w:cs="Times New Roman"/>
                <w:sz w:val="16"/>
                <w:szCs w:val="16"/>
                <w:vertAlign w:val="subscript"/>
                <w:lang w:eastAsia="ru-RU"/>
              </w:rPr>
            </w:pPr>
          </w:p>
        </w:tc>
      </w:tr>
      <w:tr w:rsidR="00F574A8" w:rsidRPr="00A60E1D" w:rsidTr="00764CB3">
        <w:trPr>
          <w:trHeight w:val="273"/>
        </w:trPr>
        <w:tc>
          <w:tcPr>
            <w:tcW w:w="9606" w:type="dxa"/>
          </w:tcPr>
          <w:p w:rsidR="00F574A8" w:rsidRPr="00A60E1D" w:rsidRDefault="00F574A8" w:rsidP="00F574A8">
            <w:pPr>
              <w:keepNext/>
              <w:jc w:val="center"/>
              <w:outlineLvl w:val="2"/>
              <w:rPr>
                <w:rFonts w:ascii="Times New Roman" w:eastAsia="Times New Roman" w:hAnsi="Times New Roman" w:cs="Times New Roman"/>
                <w:b/>
                <w:bCs/>
                <w:sz w:val="16"/>
                <w:szCs w:val="16"/>
                <w:vertAlign w:val="subscript"/>
                <w:lang w:eastAsia="ru-RU"/>
              </w:rPr>
            </w:pPr>
            <w:r w:rsidRPr="00A60E1D">
              <w:rPr>
                <w:rFonts w:ascii="Times New Roman" w:eastAsia="Times New Roman" w:hAnsi="Times New Roman" w:cs="Times New Roman"/>
                <w:b/>
                <w:bCs/>
                <w:sz w:val="16"/>
                <w:szCs w:val="16"/>
                <w:vertAlign w:val="subscript"/>
                <w:lang w:eastAsia="ru-RU"/>
              </w:rPr>
              <w:t>Р Е Ш Е Н И Е</w:t>
            </w:r>
          </w:p>
          <w:p w:rsidR="00F574A8" w:rsidRPr="00A60E1D" w:rsidRDefault="00F574A8" w:rsidP="00F574A8">
            <w:pPr>
              <w:jc w:val="left"/>
              <w:rPr>
                <w:rFonts w:ascii="Times New Roman" w:eastAsia="Times New Roman" w:hAnsi="Times New Roman" w:cs="Times New Roman"/>
                <w:b/>
                <w:i/>
                <w:sz w:val="16"/>
                <w:szCs w:val="16"/>
                <w:vertAlign w:val="subscript"/>
              </w:rPr>
            </w:pPr>
          </w:p>
        </w:tc>
      </w:tr>
      <w:tr w:rsidR="00F574A8" w:rsidRPr="00A60E1D" w:rsidTr="00F574A8">
        <w:trPr>
          <w:trHeight w:val="340"/>
        </w:trPr>
        <w:tc>
          <w:tcPr>
            <w:tcW w:w="9606" w:type="dxa"/>
            <w:vAlign w:val="center"/>
            <w:hideMark/>
          </w:tcPr>
          <w:tbl>
            <w:tblPr>
              <w:tblpPr w:leftFromText="180" w:rightFromText="180" w:vertAnchor="text" w:horzAnchor="margin" w:tblpXSpec="center" w:tblpY="40"/>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F574A8" w:rsidRPr="00A60E1D" w:rsidTr="00F574A8">
              <w:tc>
                <w:tcPr>
                  <w:tcW w:w="284" w:type="dxa"/>
                  <w:vAlign w:val="bottom"/>
                  <w:hideMark/>
                </w:tcPr>
                <w:p w:rsidR="00F574A8" w:rsidRPr="00A60E1D" w:rsidRDefault="00F574A8" w:rsidP="00F574A8">
                  <w:pPr>
                    <w:jc w:val="left"/>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от</w:t>
                  </w:r>
                </w:p>
              </w:tc>
              <w:tc>
                <w:tcPr>
                  <w:tcW w:w="2835" w:type="dxa"/>
                  <w:tcBorders>
                    <w:top w:val="nil"/>
                    <w:left w:val="nil"/>
                    <w:bottom w:val="single" w:sz="6" w:space="0" w:color="auto"/>
                    <w:right w:val="nil"/>
                  </w:tcBorders>
                </w:tcPr>
                <w:p w:rsidR="00F574A8" w:rsidRPr="00A60E1D" w:rsidRDefault="00F574A8" w:rsidP="00F574A8">
                  <w:pPr>
                    <w:tabs>
                      <w:tab w:val="left" w:pos="460"/>
                      <w:tab w:val="center" w:pos="1417"/>
                    </w:tabs>
                    <w:jc w:val="center"/>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24 марта 2023 года</w:t>
                  </w:r>
                </w:p>
              </w:tc>
              <w:tc>
                <w:tcPr>
                  <w:tcW w:w="397" w:type="dxa"/>
                  <w:hideMark/>
                </w:tcPr>
                <w:p w:rsidR="00F574A8" w:rsidRPr="00A60E1D" w:rsidRDefault="00F574A8" w:rsidP="00F574A8">
                  <w:pPr>
                    <w:jc w:val="center"/>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  </w:t>
                  </w:r>
                </w:p>
              </w:tc>
              <w:tc>
                <w:tcPr>
                  <w:tcW w:w="1134" w:type="dxa"/>
                  <w:tcBorders>
                    <w:top w:val="nil"/>
                    <w:left w:val="nil"/>
                    <w:bottom w:val="single" w:sz="6" w:space="0" w:color="auto"/>
                    <w:right w:val="nil"/>
                  </w:tcBorders>
                </w:tcPr>
                <w:p w:rsidR="00F574A8" w:rsidRPr="00A60E1D" w:rsidRDefault="00F574A8" w:rsidP="00F574A8">
                  <w:pPr>
                    <w:jc w:val="center"/>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153-10/5</w:t>
                  </w:r>
                </w:p>
              </w:tc>
            </w:tr>
            <w:tr w:rsidR="00F574A8" w:rsidRPr="00A60E1D" w:rsidTr="00F574A8">
              <w:tc>
                <w:tcPr>
                  <w:tcW w:w="4650" w:type="dxa"/>
                  <w:gridSpan w:val="4"/>
                  <w:hideMark/>
                </w:tcPr>
                <w:p w:rsidR="00F574A8" w:rsidRPr="00A60E1D" w:rsidRDefault="00F574A8" w:rsidP="00F574A8">
                  <w:pPr>
                    <w:jc w:val="center"/>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 р.п. Мокшан</w:t>
                  </w:r>
                </w:p>
              </w:tc>
            </w:tr>
          </w:tbl>
          <w:p w:rsidR="00F574A8" w:rsidRPr="00A60E1D" w:rsidRDefault="00F574A8" w:rsidP="00F574A8">
            <w:pPr>
              <w:keepNext/>
              <w:jc w:val="left"/>
              <w:outlineLvl w:val="2"/>
              <w:rPr>
                <w:rFonts w:ascii="Times New Roman" w:eastAsia="Times New Roman" w:hAnsi="Times New Roman" w:cs="Times New Roman"/>
                <w:b/>
                <w:bCs/>
                <w:sz w:val="16"/>
                <w:szCs w:val="16"/>
                <w:vertAlign w:val="subscript"/>
                <w:lang w:eastAsia="ru-RU"/>
              </w:rPr>
            </w:pPr>
          </w:p>
        </w:tc>
      </w:tr>
    </w:tbl>
    <w:p w:rsidR="00F574A8" w:rsidRPr="00A60E1D" w:rsidRDefault="00F574A8" w:rsidP="00F574A8">
      <w:pPr>
        <w:autoSpaceDE w:val="0"/>
        <w:autoSpaceDN w:val="0"/>
        <w:adjustRightInd w:val="0"/>
        <w:jc w:val="center"/>
        <w:rPr>
          <w:rFonts w:ascii="Times New Roman" w:eastAsia="Times New Roman" w:hAnsi="Times New Roman" w:cs="Times New Roman"/>
          <w:b/>
          <w:sz w:val="16"/>
          <w:szCs w:val="16"/>
          <w:vertAlign w:val="subscript"/>
          <w:lang w:eastAsia="ru-RU"/>
        </w:rPr>
      </w:pPr>
      <w:r w:rsidRPr="00A60E1D">
        <w:rPr>
          <w:rFonts w:ascii="Times New Roman" w:eastAsia="Times New Roman" w:hAnsi="Times New Roman" w:cs="Times New Roman"/>
          <w:b/>
          <w:bCs/>
          <w:sz w:val="16"/>
          <w:szCs w:val="16"/>
          <w:vertAlign w:val="subscript"/>
          <w:lang w:eastAsia="ru-RU"/>
        </w:rPr>
        <w:t>Об отчёте главы Мокшанского района  Пензенской области о результатах деятельности за 2022 год</w:t>
      </w:r>
    </w:p>
    <w:p w:rsidR="00F574A8" w:rsidRPr="00A60E1D" w:rsidRDefault="00F574A8" w:rsidP="00F574A8">
      <w:pPr>
        <w:ind w:firstLine="567"/>
        <w:jc w:val="center"/>
        <w:rPr>
          <w:rFonts w:ascii="Times New Roman" w:eastAsia="Times New Roman" w:hAnsi="Times New Roman" w:cs="Times New Roman"/>
          <w:b/>
          <w:bCs/>
          <w:sz w:val="16"/>
          <w:szCs w:val="16"/>
          <w:vertAlign w:val="subscript"/>
          <w:lang w:eastAsia="ru-RU"/>
        </w:rPr>
      </w:pPr>
    </w:p>
    <w:p w:rsidR="00F574A8" w:rsidRPr="00A60E1D" w:rsidRDefault="00F574A8" w:rsidP="00F574A8">
      <w:pPr>
        <w:autoSpaceDE w:val="0"/>
        <w:autoSpaceDN w:val="0"/>
        <w:adjustRightInd w:val="0"/>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        Руководствуясь Уставом Мокшанского района, заслушав доклад главы Мокшанского района Пензенской области за 2022 год,</w:t>
      </w:r>
    </w:p>
    <w:p w:rsidR="00F574A8" w:rsidRPr="00A60E1D" w:rsidRDefault="00F574A8" w:rsidP="00F574A8">
      <w:pPr>
        <w:rPr>
          <w:rFonts w:ascii="Times New Roman" w:eastAsia="Times New Roman" w:hAnsi="Times New Roman" w:cs="Times New Roman"/>
          <w:sz w:val="16"/>
          <w:szCs w:val="16"/>
          <w:vertAlign w:val="subscript"/>
          <w:lang w:eastAsia="ru-RU"/>
        </w:rPr>
      </w:pPr>
    </w:p>
    <w:p w:rsidR="00F574A8" w:rsidRPr="00A60E1D" w:rsidRDefault="00F574A8" w:rsidP="00F574A8">
      <w:pPr>
        <w:jc w:val="center"/>
        <w:rPr>
          <w:rFonts w:ascii="Times New Roman" w:eastAsia="Times New Roman" w:hAnsi="Times New Roman" w:cs="Times New Roman"/>
          <w:b/>
          <w:sz w:val="16"/>
          <w:szCs w:val="16"/>
          <w:vertAlign w:val="subscript"/>
          <w:lang w:eastAsia="ru-RU"/>
        </w:rPr>
      </w:pPr>
      <w:r w:rsidRPr="00A60E1D">
        <w:rPr>
          <w:rFonts w:ascii="Times New Roman" w:eastAsia="Times New Roman" w:hAnsi="Times New Roman" w:cs="Times New Roman"/>
          <w:b/>
          <w:sz w:val="16"/>
          <w:szCs w:val="16"/>
          <w:vertAlign w:val="subscript"/>
          <w:lang w:eastAsia="ru-RU"/>
        </w:rPr>
        <w:t>Собрание представителей Мокшанского района решило:</w:t>
      </w:r>
    </w:p>
    <w:p w:rsidR="00F574A8" w:rsidRPr="00A60E1D" w:rsidRDefault="00F574A8" w:rsidP="00F574A8">
      <w:pPr>
        <w:jc w:val="center"/>
        <w:rPr>
          <w:rFonts w:ascii="Times New Roman" w:eastAsia="Times New Roman" w:hAnsi="Times New Roman" w:cs="Times New Roman"/>
          <w:b/>
          <w:sz w:val="16"/>
          <w:szCs w:val="16"/>
          <w:vertAlign w:val="subscript"/>
          <w:lang w:eastAsia="ru-RU"/>
        </w:rPr>
      </w:pPr>
    </w:p>
    <w:p w:rsidR="00F574A8" w:rsidRPr="00A60E1D" w:rsidRDefault="00F574A8" w:rsidP="00F574A8">
      <w:pPr>
        <w:ind w:firstLine="360"/>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  1. Отчет главы Мокшанского района Пензенской области о результатах деятельности за 2022 год принять к сведению (прилагается). </w:t>
      </w:r>
    </w:p>
    <w:p w:rsidR="00F574A8" w:rsidRPr="00A60E1D" w:rsidRDefault="00F574A8" w:rsidP="00F574A8">
      <w:pPr>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       2. Опубликовать настоящее решение в информационном бюллетене «Ведомости органов местного самоуправления Мокшанского района Пензенской области» и разместить на официальном сайте в информационно-телекоммуникационной сети «Интернет». </w:t>
      </w:r>
    </w:p>
    <w:p w:rsidR="00F574A8" w:rsidRPr="00A60E1D" w:rsidRDefault="00F574A8" w:rsidP="00F574A8">
      <w:pPr>
        <w:ind w:firstLine="360"/>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  3. Контроль за выполнением настоящего решения возложить на главу Мокшанского района.</w:t>
      </w:r>
    </w:p>
    <w:p w:rsidR="00F574A8" w:rsidRPr="00A60E1D" w:rsidRDefault="00F574A8" w:rsidP="00F574A8">
      <w:pPr>
        <w:shd w:val="clear" w:color="auto" w:fill="FFFFFF"/>
        <w:tabs>
          <w:tab w:val="left" w:pos="0"/>
          <w:tab w:val="left" w:pos="851"/>
          <w:tab w:val="left" w:pos="1134"/>
        </w:tabs>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      4. </w:t>
      </w:r>
      <w:r w:rsidRPr="00A60E1D">
        <w:rPr>
          <w:rFonts w:ascii="Times New Roman" w:eastAsia="Times New Roman" w:hAnsi="Times New Roman" w:cs="Times New Roman"/>
          <w:color w:val="000000"/>
          <w:sz w:val="16"/>
          <w:szCs w:val="16"/>
          <w:vertAlign w:val="subscript"/>
          <w:lang w:eastAsia="ru-RU"/>
        </w:rPr>
        <w:t>Настоящее решение вступает в силу со дня его подписания.</w:t>
      </w:r>
    </w:p>
    <w:p w:rsidR="00F574A8" w:rsidRPr="00A60E1D" w:rsidRDefault="00F574A8" w:rsidP="00F574A8">
      <w:pPr>
        <w:rPr>
          <w:rFonts w:ascii="Times New Roman" w:eastAsia="Times New Roman" w:hAnsi="Times New Roman" w:cs="Times New Roman"/>
          <w:sz w:val="16"/>
          <w:szCs w:val="16"/>
          <w:vertAlign w:val="subscript"/>
          <w:lang w:eastAsia="ru-RU"/>
        </w:rPr>
      </w:pPr>
    </w:p>
    <w:p w:rsidR="00F574A8" w:rsidRPr="00A60E1D" w:rsidRDefault="00F574A8" w:rsidP="00F574A8">
      <w:pPr>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Председатель Собрания представителей</w:t>
      </w:r>
    </w:p>
    <w:p w:rsidR="00F574A8" w:rsidRPr="00A60E1D" w:rsidRDefault="00F574A8" w:rsidP="00F574A8">
      <w:pPr>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Мокшанского района Пензенской области                                            Е.В.Комина</w:t>
      </w:r>
    </w:p>
    <w:p w:rsidR="00F574A8" w:rsidRPr="00764CB3" w:rsidRDefault="00F574A8" w:rsidP="00F574A8">
      <w:pPr>
        <w:shd w:val="clear" w:color="auto" w:fill="FFFFFF"/>
        <w:jc w:val="center"/>
        <w:rPr>
          <w:rFonts w:ascii="Times New Roman" w:eastAsia="Times New Roman" w:hAnsi="Times New Roman" w:cs="Times New Roman"/>
          <w:kern w:val="16"/>
          <w:position w:val="2"/>
          <w:sz w:val="16"/>
          <w:szCs w:val="16"/>
          <w:vertAlign w:val="subscript"/>
          <w:lang w:eastAsia="ru-RU"/>
        </w:rPr>
      </w:pPr>
      <w:r w:rsidRPr="00764CB3">
        <w:rPr>
          <w:rFonts w:ascii="Times New Roman" w:eastAsia="Times New Roman" w:hAnsi="Times New Roman" w:cs="Times New Roman"/>
          <w:kern w:val="16"/>
          <w:position w:val="2"/>
          <w:sz w:val="16"/>
          <w:szCs w:val="16"/>
          <w:vertAlign w:val="subscript"/>
          <w:lang w:eastAsia="ru-RU"/>
        </w:rPr>
        <w:t xml:space="preserve"> </w:t>
      </w:r>
    </w:p>
    <w:p w:rsidR="00F574A8" w:rsidRPr="00764CB3" w:rsidRDefault="00F574A8" w:rsidP="00F574A8">
      <w:pPr>
        <w:jc w:val="right"/>
        <w:rPr>
          <w:rFonts w:ascii="Times New Roman" w:eastAsia="Times New Roman" w:hAnsi="Times New Roman" w:cs="Times New Roman"/>
          <w:sz w:val="16"/>
          <w:szCs w:val="16"/>
          <w:vertAlign w:val="subscript"/>
          <w:lang w:eastAsia="ru-RU"/>
        </w:rPr>
      </w:pPr>
    </w:p>
    <w:p w:rsidR="00F574A8" w:rsidRPr="00764CB3" w:rsidRDefault="00F574A8" w:rsidP="00F574A8">
      <w:pPr>
        <w:jc w:val="right"/>
        <w:rPr>
          <w:rFonts w:ascii="Times New Roman" w:eastAsia="Times New Roman" w:hAnsi="Times New Roman" w:cs="Times New Roman"/>
          <w:sz w:val="16"/>
          <w:szCs w:val="16"/>
          <w:vertAlign w:val="subscript"/>
          <w:lang w:eastAsia="ru-RU"/>
        </w:rPr>
      </w:pPr>
    </w:p>
    <w:p w:rsidR="00F574A8" w:rsidRPr="00764CB3" w:rsidRDefault="00F574A8" w:rsidP="00F574A8">
      <w:pPr>
        <w:jc w:val="right"/>
        <w:rPr>
          <w:rFonts w:ascii="Times New Roman" w:eastAsia="Times New Roman" w:hAnsi="Times New Roman" w:cs="Times New Roman"/>
          <w:sz w:val="16"/>
          <w:szCs w:val="16"/>
          <w:vertAlign w:val="subscript"/>
          <w:lang w:eastAsia="ru-RU"/>
        </w:rPr>
      </w:pPr>
      <w:r w:rsidRPr="00764CB3">
        <w:rPr>
          <w:rFonts w:ascii="Times New Roman" w:eastAsia="Times New Roman" w:hAnsi="Times New Roman" w:cs="Times New Roman"/>
          <w:sz w:val="16"/>
          <w:szCs w:val="16"/>
          <w:vertAlign w:val="subscript"/>
          <w:lang w:eastAsia="ru-RU"/>
        </w:rPr>
        <w:t>УТВЕРЖДЁН</w:t>
      </w:r>
    </w:p>
    <w:p w:rsidR="00F574A8" w:rsidRPr="00A60E1D" w:rsidRDefault="00F574A8" w:rsidP="00A60E1D">
      <w:pPr>
        <w:jc w:val="right"/>
        <w:rPr>
          <w:rFonts w:ascii="Times New Roman" w:eastAsia="Times New Roman" w:hAnsi="Times New Roman" w:cs="Times New Roman"/>
          <w:sz w:val="16"/>
          <w:szCs w:val="16"/>
          <w:vertAlign w:val="subscript"/>
          <w:lang w:eastAsia="ru-RU"/>
        </w:rPr>
      </w:pPr>
      <w:r w:rsidRPr="00764CB3">
        <w:rPr>
          <w:rFonts w:ascii="Times New Roman" w:eastAsia="Times New Roman" w:hAnsi="Times New Roman" w:cs="Times New Roman"/>
          <w:sz w:val="16"/>
          <w:szCs w:val="16"/>
          <w:vertAlign w:val="subscript"/>
          <w:lang w:eastAsia="ru-RU"/>
        </w:rPr>
        <w:t xml:space="preserve">    решением </w:t>
      </w:r>
      <w:r w:rsidRPr="00A60E1D">
        <w:rPr>
          <w:rFonts w:ascii="Times New Roman" w:eastAsia="Times New Roman" w:hAnsi="Times New Roman" w:cs="Times New Roman"/>
          <w:sz w:val="16"/>
          <w:szCs w:val="16"/>
          <w:vertAlign w:val="subscript"/>
          <w:lang w:eastAsia="ru-RU"/>
        </w:rPr>
        <w:t>Собрания представителей</w:t>
      </w:r>
    </w:p>
    <w:p w:rsidR="00F574A8" w:rsidRPr="00A60E1D" w:rsidRDefault="00F574A8" w:rsidP="00A60E1D">
      <w:pPr>
        <w:jc w:val="right"/>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                                                                                                        Мокшанского района   </w:t>
      </w:r>
    </w:p>
    <w:p w:rsidR="00F574A8" w:rsidRPr="00A60E1D" w:rsidRDefault="00F574A8" w:rsidP="00A60E1D">
      <w:pPr>
        <w:jc w:val="right"/>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Пензенской области     </w:t>
      </w:r>
    </w:p>
    <w:p w:rsidR="00F574A8" w:rsidRPr="00A60E1D" w:rsidRDefault="00F574A8" w:rsidP="00A60E1D">
      <w:pPr>
        <w:jc w:val="right"/>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                                                                                                                от 24.03.2023 № 153-10/5</w:t>
      </w:r>
    </w:p>
    <w:p w:rsidR="00F574A8" w:rsidRPr="00A60E1D" w:rsidRDefault="00F574A8" w:rsidP="00A60E1D">
      <w:pPr>
        <w:shd w:val="clear" w:color="auto" w:fill="FFFFFF"/>
        <w:ind w:firstLine="567"/>
        <w:jc w:val="center"/>
        <w:textAlignment w:val="baseline"/>
        <w:rPr>
          <w:rFonts w:ascii="Times New Roman" w:eastAsia="Times New Roman" w:hAnsi="Times New Roman" w:cs="Times New Roman"/>
          <w:b/>
          <w:bCs/>
          <w:sz w:val="16"/>
          <w:szCs w:val="16"/>
          <w:vertAlign w:val="subscript"/>
          <w:lang w:eastAsia="ru-RU"/>
        </w:rPr>
      </w:pPr>
    </w:p>
    <w:p w:rsidR="00F574A8" w:rsidRPr="00A60E1D" w:rsidRDefault="00F574A8" w:rsidP="00A60E1D">
      <w:pPr>
        <w:shd w:val="clear" w:color="auto" w:fill="FFFFFF"/>
        <w:ind w:firstLine="567"/>
        <w:jc w:val="center"/>
        <w:textAlignment w:val="baseline"/>
        <w:rPr>
          <w:rFonts w:ascii="Times New Roman" w:eastAsia="Times New Roman" w:hAnsi="Times New Roman" w:cs="Times New Roman"/>
          <w:b/>
          <w:bCs/>
          <w:sz w:val="16"/>
          <w:szCs w:val="16"/>
          <w:vertAlign w:val="subscript"/>
          <w:lang w:eastAsia="ru-RU"/>
        </w:rPr>
      </w:pPr>
      <w:r w:rsidRPr="00A60E1D">
        <w:rPr>
          <w:rFonts w:ascii="Times New Roman" w:eastAsia="Times New Roman" w:hAnsi="Times New Roman" w:cs="Times New Roman"/>
          <w:b/>
          <w:bCs/>
          <w:sz w:val="16"/>
          <w:szCs w:val="16"/>
          <w:vertAlign w:val="subscript"/>
          <w:lang w:eastAsia="ru-RU"/>
        </w:rPr>
        <w:t>Отчёт</w:t>
      </w:r>
    </w:p>
    <w:p w:rsidR="00F574A8" w:rsidRPr="00A60E1D" w:rsidRDefault="00F574A8" w:rsidP="00A60E1D">
      <w:pPr>
        <w:shd w:val="clear" w:color="auto" w:fill="FFFFFF"/>
        <w:ind w:firstLine="567"/>
        <w:jc w:val="center"/>
        <w:textAlignment w:val="baseline"/>
        <w:rPr>
          <w:rFonts w:ascii="Times New Roman" w:eastAsia="Times New Roman" w:hAnsi="Times New Roman" w:cs="Times New Roman"/>
          <w:b/>
          <w:bCs/>
          <w:sz w:val="16"/>
          <w:szCs w:val="16"/>
          <w:vertAlign w:val="subscript"/>
          <w:lang w:eastAsia="ru-RU"/>
        </w:rPr>
      </w:pPr>
      <w:r w:rsidRPr="00A60E1D">
        <w:rPr>
          <w:rFonts w:ascii="Times New Roman" w:eastAsia="Times New Roman" w:hAnsi="Times New Roman" w:cs="Times New Roman"/>
          <w:b/>
          <w:bCs/>
          <w:sz w:val="16"/>
          <w:szCs w:val="16"/>
          <w:vertAlign w:val="subscript"/>
          <w:lang w:eastAsia="ru-RU"/>
        </w:rPr>
        <w:t>главы Мокшанского района Пензенской области  о результатах деятельности за 2022 год</w:t>
      </w:r>
    </w:p>
    <w:p w:rsidR="00F574A8" w:rsidRPr="00A60E1D" w:rsidRDefault="00F574A8" w:rsidP="00A60E1D">
      <w:pPr>
        <w:shd w:val="clear" w:color="auto" w:fill="FFFFFF"/>
        <w:ind w:firstLine="540"/>
        <w:jc w:val="center"/>
        <w:textAlignment w:val="baseline"/>
        <w:rPr>
          <w:rFonts w:ascii="Times New Roman" w:eastAsia="Times New Roman" w:hAnsi="Times New Roman" w:cs="Times New Roman"/>
          <w:b/>
          <w:color w:val="000000"/>
          <w:sz w:val="16"/>
          <w:szCs w:val="16"/>
          <w:vertAlign w:val="subscript"/>
          <w:lang w:eastAsia="ru-RU"/>
        </w:rPr>
      </w:pPr>
    </w:p>
    <w:p w:rsidR="00F574A8" w:rsidRPr="00A60E1D" w:rsidRDefault="00F574A8" w:rsidP="00A60E1D">
      <w:pPr>
        <w:shd w:val="clear" w:color="auto" w:fill="FFFFFF"/>
        <w:ind w:firstLine="540"/>
        <w:jc w:val="center"/>
        <w:textAlignment w:val="baseline"/>
        <w:rPr>
          <w:rFonts w:ascii="Times New Roman" w:eastAsia="Times New Roman" w:hAnsi="Times New Roman" w:cs="Times New Roman"/>
          <w:b/>
          <w:color w:val="000000"/>
          <w:sz w:val="16"/>
          <w:szCs w:val="16"/>
          <w:vertAlign w:val="subscript"/>
          <w:lang w:eastAsia="ru-RU"/>
        </w:rPr>
      </w:pPr>
      <w:r w:rsidRPr="00A60E1D">
        <w:rPr>
          <w:rFonts w:ascii="Times New Roman" w:eastAsia="Times New Roman" w:hAnsi="Times New Roman" w:cs="Times New Roman"/>
          <w:b/>
          <w:color w:val="000000"/>
          <w:sz w:val="16"/>
          <w:szCs w:val="16"/>
          <w:vertAlign w:val="subscript"/>
          <w:lang w:eastAsia="ru-RU"/>
        </w:rPr>
        <w:t>Уважаемые приглашенные!</w:t>
      </w:r>
    </w:p>
    <w:p w:rsidR="00F574A8" w:rsidRPr="00A60E1D" w:rsidRDefault="00F574A8" w:rsidP="00A60E1D">
      <w:pPr>
        <w:ind w:firstLine="708"/>
        <w:rPr>
          <w:rFonts w:ascii="Times New Roman" w:eastAsia="Times New Roman" w:hAnsi="Times New Roman" w:cs="Times New Roman"/>
          <w:bCs/>
          <w:kern w:val="16"/>
          <w:position w:val="2"/>
          <w:sz w:val="16"/>
          <w:szCs w:val="16"/>
          <w:vertAlign w:val="subscript"/>
          <w:lang w:eastAsia="ru-RU"/>
        </w:rPr>
      </w:pPr>
      <w:r w:rsidRPr="00A60E1D">
        <w:rPr>
          <w:rFonts w:ascii="Times New Roman" w:eastAsia="Times New Roman" w:hAnsi="Times New Roman" w:cs="Times New Roman"/>
          <w:bCs/>
          <w:kern w:val="16"/>
          <w:position w:val="2"/>
          <w:sz w:val="16"/>
          <w:szCs w:val="16"/>
          <w:vertAlign w:val="subscript"/>
          <w:lang w:eastAsia="ru-RU"/>
        </w:rPr>
        <w:t>Сегодня мы подводим итоги социально-экономического развития Мокшанского района за  2022 год и ставим задачи на 2023 год, где главными являются создание в районе максимально привлекательных условий для комфортного проживания людей, развитие реального сектора экономики, поддержка субъектов малого и среднего бизнеса, выполнение социальных обязательств. Большинство социально-экономических показателей развития района имеют положительную динамику.</w:t>
      </w:r>
    </w:p>
    <w:p w:rsidR="00F574A8" w:rsidRPr="00A60E1D" w:rsidRDefault="00F574A8" w:rsidP="00A60E1D">
      <w:pPr>
        <w:ind w:firstLine="567"/>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Реализация полномочий органов местного самоуправления и социально-экономическое развитие Мокшанского  района в полной мере зависит от обеспеченности финансами.</w:t>
      </w:r>
    </w:p>
    <w:p w:rsidR="00F574A8" w:rsidRPr="00A60E1D" w:rsidRDefault="00F574A8" w:rsidP="00A60E1D">
      <w:pPr>
        <w:ind w:firstLine="567"/>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За 2022 год консолидированный бюджет Мокшанского района по доходам выполнен на 101 %. Общий объем поступлений составил 1083 945,4 тыс. руб., что на 10 636,9 тыс. руб. больше плановых назначений.</w:t>
      </w:r>
    </w:p>
    <w:p w:rsidR="00F574A8" w:rsidRPr="00A60E1D" w:rsidRDefault="00F574A8" w:rsidP="00A60E1D">
      <w:pPr>
        <w:ind w:firstLine="573"/>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В общем объеме доходов налоговые и неналоговые составляют 20,6 %, безвозмездные поступления составили 860 815,0 тыс. рублей или 79,4% к общему объему доходов.</w:t>
      </w:r>
    </w:p>
    <w:p w:rsidR="00F574A8" w:rsidRPr="00A60E1D" w:rsidRDefault="00F574A8" w:rsidP="00A60E1D">
      <w:pPr>
        <w:ind w:firstLine="573"/>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Годовой план на 2022 год по налоговым и неналоговым доходам выполнен на 105,3%. В консолидированный бюджет Мокшанского района поступило 223 130,4  тыс. рублей. </w:t>
      </w:r>
    </w:p>
    <w:p w:rsidR="00F574A8" w:rsidRPr="00A60E1D" w:rsidRDefault="00F574A8" w:rsidP="00A60E1D">
      <w:pPr>
        <w:ind w:firstLine="573"/>
        <w:rPr>
          <w:rFonts w:ascii="Times New Roman" w:eastAsia="Times New Roman" w:hAnsi="Times New Roman" w:cs="Times New Roman"/>
          <w:sz w:val="16"/>
          <w:szCs w:val="16"/>
          <w:vertAlign w:val="subscript"/>
          <w:lang w:val="x-none" w:eastAsia="x-none"/>
        </w:rPr>
      </w:pPr>
      <w:r w:rsidRPr="00A60E1D">
        <w:rPr>
          <w:rFonts w:ascii="Times New Roman" w:eastAsia="Times New Roman" w:hAnsi="Times New Roman" w:cs="Times New Roman"/>
          <w:sz w:val="16"/>
          <w:szCs w:val="16"/>
          <w:vertAlign w:val="subscript"/>
          <w:lang w:val="x-none" w:eastAsia="x-none"/>
        </w:rPr>
        <w:t>Налоговые доходы на 01.</w:t>
      </w:r>
      <w:r w:rsidRPr="00A60E1D">
        <w:rPr>
          <w:rFonts w:ascii="Times New Roman" w:eastAsia="Times New Roman" w:hAnsi="Times New Roman" w:cs="Times New Roman"/>
          <w:sz w:val="16"/>
          <w:szCs w:val="16"/>
          <w:vertAlign w:val="subscript"/>
          <w:lang w:eastAsia="x-none"/>
        </w:rPr>
        <w:t>01</w:t>
      </w:r>
      <w:r w:rsidRPr="00A60E1D">
        <w:rPr>
          <w:rFonts w:ascii="Times New Roman" w:eastAsia="Times New Roman" w:hAnsi="Times New Roman" w:cs="Times New Roman"/>
          <w:sz w:val="16"/>
          <w:szCs w:val="16"/>
          <w:vertAlign w:val="subscript"/>
          <w:lang w:val="x-none" w:eastAsia="x-none"/>
        </w:rPr>
        <w:t>.20</w:t>
      </w:r>
      <w:r w:rsidRPr="00A60E1D">
        <w:rPr>
          <w:rFonts w:ascii="Times New Roman" w:eastAsia="Times New Roman" w:hAnsi="Times New Roman" w:cs="Times New Roman"/>
          <w:sz w:val="16"/>
          <w:szCs w:val="16"/>
          <w:vertAlign w:val="subscript"/>
          <w:lang w:eastAsia="x-none"/>
        </w:rPr>
        <w:t>23</w:t>
      </w:r>
      <w:r w:rsidRPr="00A60E1D">
        <w:rPr>
          <w:rFonts w:ascii="Times New Roman" w:eastAsia="Times New Roman" w:hAnsi="Times New Roman" w:cs="Times New Roman"/>
          <w:sz w:val="16"/>
          <w:szCs w:val="16"/>
          <w:vertAlign w:val="subscript"/>
          <w:lang w:val="x-none" w:eastAsia="x-none"/>
        </w:rPr>
        <w:t xml:space="preserve"> года поступили в сумме </w:t>
      </w:r>
      <w:r w:rsidRPr="00A60E1D">
        <w:rPr>
          <w:rFonts w:ascii="Times New Roman" w:eastAsia="Times New Roman" w:hAnsi="Times New Roman" w:cs="Times New Roman"/>
          <w:sz w:val="16"/>
          <w:szCs w:val="16"/>
          <w:vertAlign w:val="subscript"/>
          <w:lang w:eastAsia="x-none"/>
        </w:rPr>
        <w:t xml:space="preserve">157 883,9 </w:t>
      </w:r>
      <w:r w:rsidRPr="00A60E1D">
        <w:rPr>
          <w:rFonts w:ascii="Times New Roman" w:eastAsia="Times New Roman" w:hAnsi="Times New Roman" w:cs="Times New Roman"/>
          <w:sz w:val="16"/>
          <w:szCs w:val="16"/>
          <w:vertAlign w:val="subscript"/>
          <w:lang w:val="x-none" w:eastAsia="x-none"/>
        </w:rPr>
        <w:t xml:space="preserve">тыс. рублей (или </w:t>
      </w:r>
      <w:r w:rsidRPr="00A60E1D">
        <w:rPr>
          <w:rFonts w:ascii="Times New Roman" w:eastAsia="Times New Roman" w:hAnsi="Times New Roman" w:cs="Times New Roman"/>
          <w:sz w:val="16"/>
          <w:szCs w:val="16"/>
          <w:vertAlign w:val="subscript"/>
          <w:lang w:eastAsia="x-none"/>
        </w:rPr>
        <w:t xml:space="preserve">105 </w:t>
      </w:r>
      <w:r w:rsidRPr="00A60E1D">
        <w:rPr>
          <w:rFonts w:ascii="Times New Roman" w:eastAsia="Times New Roman" w:hAnsi="Times New Roman" w:cs="Times New Roman"/>
          <w:sz w:val="16"/>
          <w:szCs w:val="16"/>
          <w:vertAlign w:val="subscript"/>
          <w:lang w:val="x-none" w:eastAsia="x-none"/>
        </w:rPr>
        <w:t xml:space="preserve">% к годовым назначениям), это на </w:t>
      </w:r>
      <w:r w:rsidRPr="00A60E1D">
        <w:rPr>
          <w:rFonts w:ascii="Times New Roman" w:eastAsia="Times New Roman" w:hAnsi="Times New Roman" w:cs="Times New Roman"/>
          <w:sz w:val="16"/>
          <w:szCs w:val="16"/>
          <w:vertAlign w:val="subscript"/>
          <w:lang w:eastAsia="x-none"/>
        </w:rPr>
        <w:t>12 502,8</w:t>
      </w:r>
      <w:r w:rsidRPr="00A60E1D">
        <w:rPr>
          <w:rFonts w:ascii="Times New Roman" w:eastAsia="Times New Roman" w:hAnsi="Times New Roman" w:cs="Times New Roman"/>
          <w:sz w:val="16"/>
          <w:szCs w:val="16"/>
          <w:vertAlign w:val="subscript"/>
          <w:lang w:val="x-none" w:eastAsia="x-none"/>
        </w:rPr>
        <w:t xml:space="preserve"> тыс. рублей </w:t>
      </w:r>
      <w:r w:rsidRPr="00A60E1D">
        <w:rPr>
          <w:rFonts w:ascii="Times New Roman" w:eastAsia="Times New Roman" w:hAnsi="Times New Roman" w:cs="Times New Roman"/>
          <w:sz w:val="16"/>
          <w:szCs w:val="16"/>
          <w:vertAlign w:val="subscript"/>
          <w:lang w:eastAsia="x-none"/>
        </w:rPr>
        <w:t>бол</w:t>
      </w:r>
      <w:r w:rsidRPr="00A60E1D">
        <w:rPr>
          <w:rFonts w:ascii="Times New Roman" w:eastAsia="Times New Roman" w:hAnsi="Times New Roman" w:cs="Times New Roman"/>
          <w:sz w:val="16"/>
          <w:szCs w:val="16"/>
          <w:vertAlign w:val="subscript"/>
          <w:lang w:val="x-none" w:eastAsia="x-none"/>
        </w:rPr>
        <w:t>ь</w:t>
      </w:r>
      <w:r w:rsidRPr="00A60E1D">
        <w:rPr>
          <w:rFonts w:ascii="Times New Roman" w:eastAsia="Times New Roman" w:hAnsi="Times New Roman" w:cs="Times New Roman"/>
          <w:sz w:val="16"/>
          <w:szCs w:val="16"/>
          <w:vertAlign w:val="subscript"/>
          <w:lang w:eastAsia="x-none"/>
        </w:rPr>
        <w:t>ше</w:t>
      </w:r>
      <w:r w:rsidRPr="00A60E1D">
        <w:rPr>
          <w:rFonts w:ascii="Times New Roman" w:eastAsia="Times New Roman" w:hAnsi="Times New Roman" w:cs="Times New Roman"/>
          <w:sz w:val="16"/>
          <w:szCs w:val="16"/>
          <w:vertAlign w:val="subscript"/>
          <w:lang w:val="x-none" w:eastAsia="x-none"/>
        </w:rPr>
        <w:t xml:space="preserve"> уровня прошлого года.</w:t>
      </w:r>
    </w:p>
    <w:p w:rsidR="00F574A8" w:rsidRPr="00A60E1D" w:rsidRDefault="00F574A8" w:rsidP="00A60E1D">
      <w:pPr>
        <w:ind w:firstLine="720"/>
        <w:rPr>
          <w:rFonts w:ascii="Times New Roman" w:eastAsia="Times New Roman" w:hAnsi="Times New Roman" w:cs="Times New Roman"/>
          <w:sz w:val="16"/>
          <w:szCs w:val="16"/>
          <w:vertAlign w:val="subscript"/>
          <w:lang w:val="x-none" w:eastAsia="x-none"/>
        </w:rPr>
      </w:pPr>
      <w:r w:rsidRPr="00A60E1D">
        <w:rPr>
          <w:rFonts w:ascii="Times New Roman" w:eastAsia="Times New Roman" w:hAnsi="Times New Roman" w:cs="Times New Roman"/>
          <w:sz w:val="16"/>
          <w:szCs w:val="16"/>
          <w:vertAlign w:val="subscript"/>
          <w:lang w:val="x-none" w:eastAsia="x-none"/>
        </w:rPr>
        <w:t xml:space="preserve">На </w:t>
      </w:r>
      <w:r w:rsidRPr="00A60E1D">
        <w:rPr>
          <w:rFonts w:ascii="Times New Roman" w:eastAsia="Times New Roman" w:hAnsi="Times New Roman" w:cs="Times New Roman"/>
          <w:sz w:val="16"/>
          <w:szCs w:val="16"/>
          <w:vertAlign w:val="subscript"/>
          <w:lang w:eastAsia="x-none"/>
        </w:rPr>
        <w:t>16 368,6</w:t>
      </w:r>
      <w:r w:rsidRPr="00A60E1D">
        <w:rPr>
          <w:rFonts w:ascii="Times New Roman" w:eastAsia="Times New Roman" w:hAnsi="Times New Roman" w:cs="Times New Roman"/>
          <w:sz w:val="16"/>
          <w:szCs w:val="16"/>
          <w:vertAlign w:val="subscript"/>
          <w:lang w:val="x-none" w:eastAsia="x-none"/>
        </w:rPr>
        <w:t xml:space="preserve"> тыс. рублей </w:t>
      </w:r>
      <w:r w:rsidRPr="00A60E1D">
        <w:rPr>
          <w:rFonts w:ascii="Times New Roman" w:eastAsia="Times New Roman" w:hAnsi="Times New Roman" w:cs="Times New Roman"/>
          <w:sz w:val="16"/>
          <w:szCs w:val="16"/>
          <w:vertAlign w:val="subscript"/>
          <w:lang w:eastAsia="x-none"/>
        </w:rPr>
        <w:t>больше</w:t>
      </w:r>
      <w:r w:rsidRPr="00A60E1D">
        <w:rPr>
          <w:rFonts w:ascii="Times New Roman" w:eastAsia="Times New Roman" w:hAnsi="Times New Roman" w:cs="Times New Roman"/>
          <w:sz w:val="16"/>
          <w:szCs w:val="16"/>
          <w:vertAlign w:val="subscript"/>
          <w:lang w:val="x-none" w:eastAsia="x-none"/>
        </w:rPr>
        <w:t xml:space="preserve"> уровня прошлого года поступил налог на доходы физических лиц</w:t>
      </w:r>
      <w:r w:rsidRPr="00A60E1D">
        <w:rPr>
          <w:rFonts w:ascii="Times New Roman" w:eastAsia="Times New Roman" w:hAnsi="Times New Roman" w:cs="Times New Roman"/>
          <w:sz w:val="16"/>
          <w:szCs w:val="16"/>
          <w:vertAlign w:val="subscript"/>
          <w:lang w:eastAsia="x-none"/>
        </w:rPr>
        <w:t>,</w:t>
      </w:r>
      <w:r w:rsidRPr="00A60E1D">
        <w:rPr>
          <w:rFonts w:ascii="Times New Roman" w:eastAsia="Times New Roman" w:hAnsi="Times New Roman" w:cs="Times New Roman"/>
          <w:sz w:val="16"/>
          <w:szCs w:val="16"/>
          <w:vertAlign w:val="subscript"/>
          <w:lang w:val="x-none" w:eastAsia="x-none"/>
        </w:rPr>
        <w:t xml:space="preserve"> </w:t>
      </w:r>
      <w:r w:rsidRPr="00A60E1D">
        <w:rPr>
          <w:rFonts w:ascii="Times New Roman" w:eastAsia="Times New Roman" w:hAnsi="Times New Roman" w:cs="Times New Roman"/>
          <w:sz w:val="16"/>
          <w:szCs w:val="16"/>
          <w:vertAlign w:val="subscript"/>
          <w:lang w:eastAsia="x-none"/>
        </w:rPr>
        <w:t xml:space="preserve"> </w:t>
      </w:r>
      <w:r w:rsidRPr="00A60E1D">
        <w:rPr>
          <w:rFonts w:ascii="Times New Roman" w:eastAsia="Times New Roman" w:hAnsi="Times New Roman" w:cs="Times New Roman"/>
          <w:sz w:val="16"/>
          <w:szCs w:val="16"/>
          <w:vertAlign w:val="subscript"/>
          <w:lang w:val="x-none" w:eastAsia="x-none"/>
        </w:rPr>
        <w:t xml:space="preserve">в связи с </w:t>
      </w:r>
      <w:r w:rsidRPr="00A60E1D">
        <w:rPr>
          <w:rFonts w:ascii="Times New Roman" w:eastAsia="Times New Roman" w:hAnsi="Times New Roman" w:cs="Times New Roman"/>
          <w:sz w:val="16"/>
          <w:szCs w:val="16"/>
          <w:vertAlign w:val="subscript"/>
          <w:lang w:eastAsia="x-none"/>
        </w:rPr>
        <w:t xml:space="preserve">повышением </w:t>
      </w:r>
      <w:r w:rsidRPr="00A60E1D">
        <w:rPr>
          <w:rFonts w:ascii="Times New Roman" w:eastAsia="Times New Roman" w:hAnsi="Times New Roman" w:cs="Times New Roman"/>
          <w:sz w:val="16"/>
          <w:szCs w:val="16"/>
          <w:vertAlign w:val="subscript"/>
          <w:lang w:val="x-none" w:eastAsia="x-none"/>
        </w:rPr>
        <w:t>МРОТ с 1 января и с 1 июня 2022года (на 8,6% и 10% соответственно), и повышением с 1 января 2022 года на 4% оплаты труда работников бюджетной сферы, и работников муниципальных учреждений культуры и педагогических работников муниципальных учреждений дополнительного образования детей в соответствии с Указом Президента Российской Федерации</w:t>
      </w:r>
      <w:r w:rsidRPr="00A60E1D">
        <w:rPr>
          <w:rFonts w:ascii="Times New Roman" w:eastAsia="Times New Roman" w:hAnsi="Times New Roman" w:cs="Times New Roman"/>
          <w:sz w:val="16"/>
          <w:szCs w:val="16"/>
          <w:vertAlign w:val="subscript"/>
          <w:lang w:eastAsia="x-none"/>
        </w:rPr>
        <w:t>,</w:t>
      </w:r>
      <w:r w:rsidRPr="00A60E1D">
        <w:rPr>
          <w:rFonts w:ascii="Times New Roman" w:eastAsia="Times New Roman" w:hAnsi="Times New Roman" w:cs="Times New Roman"/>
          <w:sz w:val="16"/>
          <w:szCs w:val="16"/>
          <w:vertAlign w:val="subscript"/>
          <w:lang w:val="x-none" w:eastAsia="x-none"/>
        </w:rPr>
        <w:t>а также с поступлением налога на доходы физических лиц в части суммы налога, превышающей 650 000 рублей, относящейся к части налоговой базы, превышающей 5 000 000 рублей.</w:t>
      </w:r>
    </w:p>
    <w:p w:rsidR="00F574A8" w:rsidRPr="00A60E1D" w:rsidRDefault="00F574A8" w:rsidP="00A60E1D">
      <w:pPr>
        <w:ind w:firstLine="573"/>
        <w:rPr>
          <w:rFonts w:ascii="Times New Roman" w:eastAsia="Times New Roman" w:hAnsi="Times New Roman" w:cs="Times New Roman"/>
          <w:sz w:val="16"/>
          <w:szCs w:val="16"/>
          <w:vertAlign w:val="subscript"/>
          <w:lang w:eastAsia="x-none"/>
        </w:rPr>
      </w:pPr>
      <w:r w:rsidRPr="00A60E1D">
        <w:rPr>
          <w:rFonts w:ascii="Times New Roman" w:eastAsia="Times New Roman" w:hAnsi="Times New Roman" w:cs="Times New Roman"/>
          <w:sz w:val="16"/>
          <w:szCs w:val="16"/>
          <w:vertAlign w:val="subscript"/>
          <w:lang w:val="x-none" w:eastAsia="x-none"/>
        </w:rPr>
        <w:t xml:space="preserve">На </w:t>
      </w:r>
      <w:r w:rsidRPr="00A60E1D">
        <w:rPr>
          <w:rFonts w:ascii="Times New Roman" w:eastAsia="Times New Roman" w:hAnsi="Times New Roman" w:cs="Times New Roman"/>
          <w:sz w:val="16"/>
          <w:szCs w:val="16"/>
          <w:vertAlign w:val="subscript"/>
          <w:lang w:eastAsia="x-none"/>
        </w:rPr>
        <w:t>3 178,6</w:t>
      </w:r>
      <w:r w:rsidRPr="00A60E1D">
        <w:rPr>
          <w:rFonts w:ascii="Times New Roman" w:eastAsia="Times New Roman" w:hAnsi="Times New Roman" w:cs="Times New Roman"/>
          <w:sz w:val="16"/>
          <w:szCs w:val="16"/>
          <w:vertAlign w:val="subscript"/>
          <w:lang w:val="x-none" w:eastAsia="x-none"/>
        </w:rPr>
        <w:t xml:space="preserve"> тыс. рублей (или </w:t>
      </w:r>
      <w:r w:rsidRPr="00A60E1D">
        <w:rPr>
          <w:rFonts w:ascii="Times New Roman" w:eastAsia="Times New Roman" w:hAnsi="Times New Roman" w:cs="Times New Roman"/>
          <w:sz w:val="16"/>
          <w:szCs w:val="16"/>
          <w:vertAlign w:val="subscript"/>
          <w:lang w:eastAsia="x-none"/>
        </w:rPr>
        <w:t>18,1</w:t>
      </w:r>
      <w:r w:rsidRPr="00A60E1D">
        <w:rPr>
          <w:rFonts w:ascii="Times New Roman" w:eastAsia="Times New Roman" w:hAnsi="Times New Roman" w:cs="Times New Roman"/>
          <w:sz w:val="16"/>
          <w:szCs w:val="16"/>
          <w:vertAlign w:val="subscript"/>
          <w:lang w:val="x-none" w:eastAsia="x-none"/>
        </w:rPr>
        <w:t>%) больше уровня прошлого года поступили доходы от уплаты акцизов на автомобильный бензин, прямогонный бензин, дизельное топливо, моторные масла для дизельных и (или) карбюраторных (инжекторных) двигателей, в связи с ростом налоговых ставок на 4% по акцизам на нефтепродукты с 1 января 2022 года.</w:t>
      </w:r>
    </w:p>
    <w:p w:rsidR="00F574A8" w:rsidRPr="00A60E1D" w:rsidRDefault="00F574A8" w:rsidP="00A60E1D">
      <w:pPr>
        <w:ind w:firstLine="720"/>
        <w:rPr>
          <w:rFonts w:ascii="Times New Roman" w:eastAsia="Times New Roman" w:hAnsi="Times New Roman" w:cs="Times New Roman"/>
          <w:sz w:val="16"/>
          <w:szCs w:val="16"/>
          <w:vertAlign w:val="subscript"/>
          <w:lang w:val="x-none" w:eastAsia="ru-RU"/>
        </w:rPr>
      </w:pPr>
      <w:r w:rsidRPr="00A60E1D">
        <w:rPr>
          <w:rFonts w:ascii="Times New Roman" w:eastAsia="Times New Roman" w:hAnsi="Times New Roman" w:cs="Times New Roman"/>
          <w:sz w:val="16"/>
          <w:szCs w:val="16"/>
          <w:vertAlign w:val="subscript"/>
          <w:lang w:val="x-none" w:eastAsia="x-none"/>
        </w:rPr>
        <w:t xml:space="preserve">На </w:t>
      </w:r>
      <w:r w:rsidRPr="00A60E1D">
        <w:rPr>
          <w:rFonts w:ascii="Times New Roman" w:eastAsia="Times New Roman" w:hAnsi="Times New Roman" w:cs="Times New Roman"/>
          <w:sz w:val="16"/>
          <w:szCs w:val="16"/>
          <w:vertAlign w:val="subscript"/>
          <w:lang w:eastAsia="x-none"/>
        </w:rPr>
        <w:t>2 463,1</w:t>
      </w:r>
      <w:r w:rsidRPr="00A60E1D">
        <w:rPr>
          <w:rFonts w:ascii="Times New Roman" w:eastAsia="Times New Roman" w:hAnsi="Times New Roman" w:cs="Times New Roman"/>
          <w:sz w:val="16"/>
          <w:szCs w:val="16"/>
          <w:vertAlign w:val="subscript"/>
          <w:lang w:val="x-none" w:eastAsia="x-none"/>
        </w:rPr>
        <w:t xml:space="preserve"> тыс. рублей (или </w:t>
      </w:r>
      <w:r w:rsidRPr="00A60E1D">
        <w:rPr>
          <w:rFonts w:ascii="Times New Roman" w:eastAsia="Times New Roman" w:hAnsi="Times New Roman" w:cs="Times New Roman"/>
          <w:sz w:val="16"/>
          <w:szCs w:val="16"/>
          <w:vertAlign w:val="subscript"/>
          <w:lang w:eastAsia="x-none"/>
        </w:rPr>
        <w:t>12,3</w:t>
      </w:r>
      <w:r w:rsidRPr="00A60E1D">
        <w:rPr>
          <w:rFonts w:ascii="Times New Roman" w:eastAsia="Times New Roman" w:hAnsi="Times New Roman" w:cs="Times New Roman"/>
          <w:sz w:val="16"/>
          <w:szCs w:val="16"/>
          <w:vertAlign w:val="subscript"/>
          <w:lang w:val="x-none" w:eastAsia="x-none"/>
        </w:rPr>
        <w:t xml:space="preserve">%) </w:t>
      </w:r>
      <w:r w:rsidRPr="00A60E1D">
        <w:rPr>
          <w:rFonts w:ascii="Times New Roman" w:eastAsia="Times New Roman" w:hAnsi="Times New Roman" w:cs="Times New Roman"/>
          <w:sz w:val="16"/>
          <w:szCs w:val="16"/>
          <w:vertAlign w:val="subscript"/>
          <w:lang w:eastAsia="x-none"/>
        </w:rPr>
        <w:t>мен</w:t>
      </w:r>
      <w:r w:rsidRPr="00A60E1D">
        <w:rPr>
          <w:rFonts w:ascii="Times New Roman" w:eastAsia="Times New Roman" w:hAnsi="Times New Roman" w:cs="Times New Roman"/>
          <w:sz w:val="16"/>
          <w:szCs w:val="16"/>
          <w:vertAlign w:val="subscript"/>
          <w:lang w:val="x-none" w:eastAsia="x-none"/>
        </w:rPr>
        <w:t xml:space="preserve">ьше уровня прошлого года поступил налог на совокупный  доход. </w:t>
      </w:r>
      <w:r w:rsidRPr="00A60E1D">
        <w:rPr>
          <w:rFonts w:ascii="Times New Roman" w:eastAsia="Times New Roman" w:hAnsi="Times New Roman" w:cs="Times New Roman"/>
          <w:sz w:val="16"/>
          <w:szCs w:val="16"/>
          <w:shd w:val="clear" w:color="auto" w:fill="FFFFFF"/>
          <w:vertAlign w:val="subscript"/>
          <w:lang w:val="x-none" w:eastAsia="ru-RU"/>
        </w:rPr>
        <w:t xml:space="preserve">Снижение </w:t>
      </w:r>
      <w:r w:rsidRPr="00A60E1D">
        <w:rPr>
          <w:rFonts w:ascii="Times New Roman" w:eastAsia="Times New Roman" w:hAnsi="Times New Roman" w:cs="Times New Roman"/>
          <w:sz w:val="16"/>
          <w:szCs w:val="16"/>
          <w:vertAlign w:val="subscript"/>
          <w:lang w:val="x-none" w:eastAsia="ru-RU"/>
        </w:rPr>
        <w:t xml:space="preserve">по данному виду дохода </w:t>
      </w:r>
      <w:r w:rsidRPr="00A60E1D">
        <w:rPr>
          <w:rFonts w:ascii="Times New Roman" w:eastAsia="Times New Roman" w:hAnsi="Times New Roman" w:cs="Times New Roman"/>
          <w:sz w:val="16"/>
          <w:szCs w:val="16"/>
          <w:shd w:val="clear" w:color="auto" w:fill="FFFFFF"/>
          <w:vertAlign w:val="subscript"/>
          <w:lang w:val="x-none" w:eastAsia="ru-RU"/>
        </w:rPr>
        <w:t xml:space="preserve">произошло в связи </w:t>
      </w:r>
      <w:r w:rsidRPr="00A60E1D">
        <w:rPr>
          <w:rFonts w:ascii="Times New Roman" w:eastAsia="Times New Roman" w:hAnsi="Times New Roman" w:cs="Times New Roman"/>
          <w:sz w:val="16"/>
          <w:szCs w:val="16"/>
          <w:vertAlign w:val="subscript"/>
          <w:lang w:val="x-none" w:eastAsia="ru-RU"/>
        </w:rPr>
        <w:t>с отменой единого налога на вмененный доход для отдельных видов деятельности, а также с уменьшением поступлений как по единому сельскохозяйственному налогу  из-за уменьшения налогооблагаемой базы налогоплательщиков, так и по налогу, взимаемому в связи с применением патентной системы оплаты труда</w:t>
      </w:r>
      <w:r w:rsidRPr="00A60E1D">
        <w:rPr>
          <w:rFonts w:ascii="Times New Roman" w:eastAsia="Times New Roman" w:hAnsi="Times New Roman" w:cs="Times New Roman"/>
          <w:sz w:val="16"/>
          <w:szCs w:val="16"/>
          <w:shd w:val="clear" w:color="auto" w:fill="FFFFFF"/>
          <w:vertAlign w:val="subscript"/>
          <w:lang w:val="x-none" w:eastAsia="ru-RU"/>
        </w:rPr>
        <w:t>.</w:t>
      </w:r>
    </w:p>
    <w:p w:rsidR="00F574A8" w:rsidRPr="00A60E1D" w:rsidRDefault="00F574A8" w:rsidP="00A60E1D">
      <w:pPr>
        <w:ind w:firstLine="709"/>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На 4 313,7 тыс. рублей (или 11,5%) меньше уровня прошлого года поступил налог на имущество. Снижение поступлений по данному виду дохода произошло, в основном, за счет оплаты в прошлом году недоимки по земельному налогу за предыдущий период, и в связи с уменьшением земельного налога с организаций из-за переоценки земель.  </w:t>
      </w:r>
    </w:p>
    <w:p w:rsidR="00F574A8" w:rsidRPr="00A60E1D" w:rsidRDefault="00F574A8" w:rsidP="00A60E1D">
      <w:pPr>
        <w:ind w:firstLine="720"/>
        <w:rPr>
          <w:rFonts w:ascii="Times New Roman" w:eastAsia="Times New Roman" w:hAnsi="Times New Roman" w:cs="Times New Roman"/>
          <w:sz w:val="16"/>
          <w:szCs w:val="16"/>
          <w:vertAlign w:val="subscript"/>
          <w:lang w:eastAsia="x-none"/>
        </w:rPr>
      </w:pPr>
      <w:r w:rsidRPr="00A60E1D">
        <w:rPr>
          <w:rFonts w:ascii="Times New Roman" w:eastAsia="Times New Roman" w:hAnsi="Times New Roman" w:cs="Times New Roman"/>
          <w:sz w:val="16"/>
          <w:szCs w:val="16"/>
          <w:vertAlign w:val="subscript"/>
          <w:lang w:val="x-none" w:eastAsia="x-none"/>
        </w:rPr>
        <w:t xml:space="preserve">На </w:t>
      </w:r>
      <w:r w:rsidRPr="00A60E1D">
        <w:rPr>
          <w:rFonts w:ascii="Times New Roman" w:eastAsia="Times New Roman" w:hAnsi="Times New Roman" w:cs="Times New Roman"/>
          <w:sz w:val="16"/>
          <w:szCs w:val="16"/>
          <w:vertAlign w:val="subscript"/>
          <w:lang w:eastAsia="x-none"/>
        </w:rPr>
        <w:t>267,6</w:t>
      </w:r>
      <w:r w:rsidRPr="00A60E1D">
        <w:rPr>
          <w:rFonts w:ascii="Times New Roman" w:eastAsia="Times New Roman" w:hAnsi="Times New Roman" w:cs="Times New Roman"/>
          <w:sz w:val="16"/>
          <w:szCs w:val="16"/>
          <w:vertAlign w:val="subscript"/>
          <w:lang w:val="x-none" w:eastAsia="x-none"/>
        </w:rPr>
        <w:t xml:space="preserve"> тыс. рублей (или </w:t>
      </w:r>
      <w:r w:rsidRPr="00A60E1D">
        <w:rPr>
          <w:rFonts w:ascii="Times New Roman" w:eastAsia="Times New Roman" w:hAnsi="Times New Roman" w:cs="Times New Roman"/>
          <w:sz w:val="16"/>
          <w:szCs w:val="16"/>
          <w:vertAlign w:val="subscript"/>
          <w:lang w:eastAsia="x-none"/>
        </w:rPr>
        <w:t>6,8</w:t>
      </w:r>
      <w:r w:rsidRPr="00A60E1D">
        <w:rPr>
          <w:rFonts w:ascii="Times New Roman" w:eastAsia="Times New Roman" w:hAnsi="Times New Roman" w:cs="Times New Roman"/>
          <w:sz w:val="16"/>
          <w:szCs w:val="16"/>
          <w:vertAlign w:val="subscript"/>
          <w:lang w:val="x-none" w:eastAsia="x-none"/>
        </w:rPr>
        <w:t>%) меньше уровня прошлого года поступило государственной пошлины.</w:t>
      </w:r>
      <w:r w:rsidRPr="00A60E1D">
        <w:rPr>
          <w:rFonts w:ascii="Times New Roman" w:eastAsia="Times New Roman" w:hAnsi="Times New Roman" w:cs="Times New Roman"/>
          <w:sz w:val="16"/>
          <w:szCs w:val="16"/>
          <w:vertAlign w:val="subscript"/>
          <w:lang w:eastAsia="x-none"/>
        </w:rPr>
        <w:t xml:space="preserve"> Снижение поступлений</w:t>
      </w:r>
      <w:r w:rsidRPr="00A60E1D">
        <w:rPr>
          <w:rFonts w:ascii="Times New Roman" w:eastAsia="Times New Roman" w:hAnsi="Times New Roman" w:cs="Times New Roman"/>
          <w:sz w:val="16"/>
          <w:szCs w:val="16"/>
          <w:vertAlign w:val="subscript"/>
          <w:lang w:val="x-none" w:eastAsia="x-none"/>
        </w:rPr>
        <w:t xml:space="preserve"> произош</w:t>
      </w:r>
      <w:r w:rsidRPr="00A60E1D">
        <w:rPr>
          <w:rFonts w:ascii="Times New Roman" w:eastAsia="Times New Roman" w:hAnsi="Times New Roman" w:cs="Times New Roman"/>
          <w:sz w:val="16"/>
          <w:szCs w:val="16"/>
          <w:vertAlign w:val="subscript"/>
          <w:lang w:eastAsia="x-none"/>
        </w:rPr>
        <w:t>ло</w:t>
      </w:r>
      <w:r w:rsidRPr="00A60E1D">
        <w:rPr>
          <w:rFonts w:ascii="Times New Roman" w:eastAsia="Times New Roman" w:hAnsi="Times New Roman" w:cs="Times New Roman"/>
          <w:sz w:val="16"/>
          <w:szCs w:val="16"/>
          <w:vertAlign w:val="subscript"/>
          <w:lang w:val="x-none" w:eastAsia="x-none"/>
        </w:rPr>
        <w:t xml:space="preserve"> в основном по государственн</w:t>
      </w:r>
      <w:r w:rsidRPr="00A60E1D">
        <w:rPr>
          <w:rFonts w:ascii="Times New Roman" w:eastAsia="Times New Roman" w:hAnsi="Times New Roman" w:cs="Times New Roman"/>
          <w:sz w:val="16"/>
          <w:szCs w:val="16"/>
          <w:vertAlign w:val="subscript"/>
          <w:lang w:eastAsia="x-none"/>
        </w:rPr>
        <w:t>ым</w:t>
      </w:r>
      <w:r w:rsidRPr="00A60E1D">
        <w:rPr>
          <w:rFonts w:ascii="Times New Roman" w:eastAsia="Times New Roman" w:hAnsi="Times New Roman" w:cs="Times New Roman"/>
          <w:sz w:val="16"/>
          <w:szCs w:val="16"/>
          <w:vertAlign w:val="subscript"/>
          <w:lang w:val="x-none" w:eastAsia="x-none"/>
        </w:rPr>
        <w:t xml:space="preserve"> пошлин</w:t>
      </w:r>
      <w:r w:rsidRPr="00A60E1D">
        <w:rPr>
          <w:rFonts w:ascii="Times New Roman" w:eastAsia="Times New Roman" w:hAnsi="Times New Roman" w:cs="Times New Roman"/>
          <w:sz w:val="16"/>
          <w:szCs w:val="16"/>
          <w:vertAlign w:val="subscript"/>
          <w:lang w:eastAsia="x-none"/>
        </w:rPr>
        <w:t xml:space="preserve">ам </w:t>
      </w:r>
      <w:r w:rsidRPr="00A60E1D">
        <w:rPr>
          <w:rFonts w:ascii="Times New Roman" w:eastAsia="Times New Roman" w:hAnsi="Times New Roman" w:cs="Times New Roman"/>
          <w:sz w:val="16"/>
          <w:szCs w:val="16"/>
          <w:vertAlign w:val="subscript"/>
          <w:lang w:val="x-none" w:eastAsia="x-none"/>
        </w:rPr>
        <w:t xml:space="preserve">по делам, рассматриваемым в судах общей юрисдикции, мировыми судьями, а также за совершение прочих юридически значимых действий </w:t>
      </w:r>
      <w:r w:rsidRPr="00A60E1D">
        <w:rPr>
          <w:rFonts w:ascii="Times New Roman" w:eastAsia="Times New Roman" w:hAnsi="Times New Roman" w:cs="Times New Roman"/>
          <w:sz w:val="16"/>
          <w:szCs w:val="16"/>
          <w:vertAlign w:val="subscript"/>
          <w:lang w:eastAsia="x-none"/>
        </w:rPr>
        <w:t>через многофункциональный центр.</w:t>
      </w:r>
      <w:r w:rsidRPr="00A60E1D">
        <w:rPr>
          <w:rFonts w:ascii="Times New Roman" w:eastAsia="Times New Roman" w:hAnsi="Times New Roman" w:cs="Times New Roman"/>
          <w:sz w:val="16"/>
          <w:szCs w:val="16"/>
          <w:vertAlign w:val="subscript"/>
          <w:lang w:val="x-none" w:eastAsia="x-none"/>
        </w:rPr>
        <w:t xml:space="preserve"> </w:t>
      </w:r>
    </w:p>
    <w:p w:rsidR="00F574A8" w:rsidRPr="00A60E1D" w:rsidRDefault="00F574A8" w:rsidP="00A60E1D">
      <w:pPr>
        <w:ind w:firstLine="573"/>
        <w:rPr>
          <w:rFonts w:ascii="Times New Roman" w:eastAsia="Times New Roman" w:hAnsi="Times New Roman" w:cs="Times New Roman"/>
          <w:sz w:val="16"/>
          <w:szCs w:val="16"/>
          <w:vertAlign w:val="subscript"/>
          <w:lang w:val="x-none" w:eastAsia="x-none"/>
        </w:rPr>
      </w:pPr>
      <w:r w:rsidRPr="00A60E1D">
        <w:rPr>
          <w:rFonts w:ascii="Times New Roman" w:eastAsia="Times New Roman" w:hAnsi="Times New Roman" w:cs="Times New Roman"/>
          <w:sz w:val="16"/>
          <w:szCs w:val="16"/>
          <w:vertAlign w:val="subscript"/>
          <w:lang w:eastAsia="x-none"/>
        </w:rPr>
        <w:t xml:space="preserve">  </w:t>
      </w:r>
      <w:r w:rsidRPr="00A60E1D">
        <w:rPr>
          <w:rFonts w:ascii="Times New Roman" w:eastAsia="Times New Roman" w:hAnsi="Times New Roman" w:cs="Times New Roman"/>
          <w:sz w:val="16"/>
          <w:szCs w:val="16"/>
          <w:vertAlign w:val="subscript"/>
          <w:lang w:val="x-none" w:eastAsia="x-none"/>
        </w:rPr>
        <w:t>Неналоговые доходы за 20</w:t>
      </w:r>
      <w:r w:rsidRPr="00A60E1D">
        <w:rPr>
          <w:rFonts w:ascii="Times New Roman" w:eastAsia="Times New Roman" w:hAnsi="Times New Roman" w:cs="Times New Roman"/>
          <w:sz w:val="16"/>
          <w:szCs w:val="16"/>
          <w:vertAlign w:val="subscript"/>
          <w:lang w:eastAsia="x-none"/>
        </w:rPr>
        <w:t>22</w:t>
      </w:r>
      <w:r w:rsidRPr="00A60E1D">
        <w:rPr>
          <w:rFonts w:ascii="Times New Roman" w:eastAsia="Times New Roman" w:hAnsi="Times New Roman" w:cs="Times New Roman"/>
          <w:sz w:val="16"/>
          <w:szCs w:val="16"/>
          <w:vertAlign w:val="subscript"/>
          <w:lang w:val="x-none" w:eastAsia="x-none"/>
        </w:rPr>
        <w:t xml:space="preserve"> год поступили в сумме </w:t>
      </w:r>
      <w:r w:rsidRPr="00A60E1D">
        <w:rPr>
          <w:rFonts w:ascii="Times New Roman" w:eastAsia="Times New Roman" w:hAnsi="Times New Roman" w:cs="Times New Roman"/>
          <w:sz w:val="16"/>
          <w:szCs w:val="16"/>
          <w:vertAlign w:val="subscript"/>
          <w:lang w:eastAsia="x-none"/>
        </w:rPr>
        <w:t>65 246,5</w:t>
      </w:r>
      <w:r w:rsidRPr="00A60E1D">
        <w:rPr>
          <w:rFonts w:ascii="Times New Roman" w:eastAsia="Times New Roman" w:hAnsi="Times New Roman" w:cs="Times New Roman"/>
          <w:sz w:val="16"/>
          <w:szCs w:val="16"/>
          <w:vertAlign w:val="subscript"/>
          <w:lang w:val="x-none" w:eastAsia="x-none"/>
        </w:rPr>
        <w:t xml:space="preserve"> тыс. рублей (или </w:t>
      </w:r>
      <w:r w:rsidRPr="00A60E1D">
        <w:rPr>
          <w:rFonts w:ascii="Times New Roman" w:eastAsia="Times New Roman" w:hAnsi="Times New Roman" w:cs="Times New Roman"/>
          <w:sz w:val="16"/>
          <w:szCs w:val="16"/>
          <w:vertAlign w:val="subscript"/>
          <w:lang w:eastAsia="x-none"/>
        </w:rPr>
        <w:t>106,2</w:t>
      </w:r>
      <w:r w:rsidRPr="00A60E1D">
        <w:rPr>
          <w:rFonts w:ascii="Times New Roman" w:eastAsia="Times New Roman" w:hAnsi="Times New Roman" w:cs="Times New Roman"/>
          <w:sz w:val="16"/>
          <w:szCs w:val="16"/>
          <w:vertAlign w:val="subscript"/>
          <w:lang w:val="x-none" w:eastAsia="x-none"/>
        </w:rPr>
        <w:t xml:space="preserve">% к годовым назначениям), это на </w:t>
      </w:r>
      <w:r w:rsidRPr="00A60E1D">
        <w:rPr>
          <w:rFonts w:ascii="Times New Roman" w:eastAsia="Times New Roman" w:hAnsi="Times New Roman" w:cs="Times New Roman"/>
          <w:sz w:val="16"/>
          <w:szCs w:val="16"/>
          <w:vertAlign w:val="subscript"/>
          <w:lang w:eastAsia="x-none"/>
        </w:rPr>
        <w:t>27 035,9</w:t>
      </w:r>
      <w:r w:rsidRPr="00A60E1D">
        <w:rPr>
          <w:rFonts w:ascii="Times New Roman" w:eastAsia="Times New Roman" w:hAnsi="Times New Roman" w:cs="Times New Roman"/>
          <w:sz w:val="16"/>
          <w:szCs w:val="16"/>
          <w:vertAlign w:val="subscript"/>
          <w:lang w:val="x-none" w:eastAsia="x-none"/>
        </w:rPr>
        <w:t xml:space="preserve"> тыс. рублей </w:t>
      </w:r>
      <w:r w:rsidRPr="00A60E1D">
        <w:rPr>
          <w:rFonts w:ascii="Times New Roman" w:eastAsia="Times New Roman" w:hAnsi="Times New Roman" w:cs="Times New Roman"/>
          <w:sz w:val="16"/>
          <w:szCs w:val="16"/>
          <w:vertAlign w:val="subscript"/>
          <w:lang w:eastAsia="x-none"/>
        </w:rPr>
        <w:t>меньше</w:t>
      </w:r>
      <w:r w:rsidRPr="00A60E1D">
        <w:rPr>
          <w:rFonts w:ascii="Times New Roman" w:eastAsia="Times New Roman" w:hAnsi="Times New Roman" w:cs="Times New Roman"/>
          <w:sz w:val="16"/>
          <w:szCs w:val="16"/>
          <w:vertAlign w:val="subscript"/>
          <w:lang w:val="x-none" w:eastAsia="x-none"/>
        </w:rPr>
        <w:t xml:space="preserve"> уровня прошлого года. Бюджетные назначения текущего года выполнены</w:t>
      </w:r>
      <w:r w:rsidRPr="00A60E1D">
        <w:rPr>
          <w:rFonts w:ascii="Times New Roman" w:eastAsia="Times New Roman" w:hAnsi="Times New Roman" w:cs="Times New Roman"/>
          <w:sz w:val="16"/>
          <w:szCs w:val="16"/>
          <w:vertAlign w:val="subscript"/>
          <w:lang w:eastAsia="x-none"/>
        </w:rPr>
        <w:t>, в основном,</w:t>
      </w:r>
      <w:r w:rsidRPr="00A60E1D">
        <w:rPr>
          <w:rFonts w:ascii="Times New Roman" w:eastAsia="Times New Roman" w:hAnsi="Times New Roman" w:cs="Times New Roman"/>
          <w:sz w:val="16"/>
          <w:szCs w:val="16"/>
          <w:vertAlign w:val="subscript"/>
          <w:lang w:val="x-none" w:eastAsia="x-none"/>
        </w:rPr>
        <w:t xml:space="preserve"> по всем видам неналоговых доходов.</w:t>
      </w:r>
    </w:p>
    <w:p w:rsidR="00F574A8" w:rsidRPr="00A60E1D" w:rsidRDefault="00F574A8" w:rsidP="00A60E1D">
      <w:pPr>
        <w:ind w:firstLine="709"/>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Доходов от использования имущества, находящегося в муниципальной собственности поступило больше уровня прошлого года на 4 540,9  тыс. рублей в связи с оплатой задолженности  по договорам аренды за отчетный период прошлого года и с заключением новых договоров аренды. </w:t>
      </w:r>
    </w:p>
    <w:p w:rsidR="00F574A8" w:rsidRPr="00A60E1D" w:rsidRDefault="00F574A8" w:rsidP="00A60E1D">
      <w:pPr>
        <w:ind w:firstLine="573"/>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На  371,7 тыс. рублей (или на 31,6%) меньше уровня прошлого года поступила плата за негативное воздействие на окружающую среду. Снижение поступлений по данному источнику доходов к уровню прошлого года произошло в связи с уменьшением доходов от платы за размещение отходов производства и платы за выбросы загрязняющих веществ в атмосферный воздух стационарными объектами.</w:t>
      </w:r>
    </w:p>
    <w:p w:rsidR="00F574A8" w:rsidRPr="00A60E1D" w:rsidRDefault="00F574A8" w:rsidP="00A60E1D">
      <w:pPr>
        <w:ind w:firstLine="573"/>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Доходы от оказания платных услуг и компенсации затрат государства по отношению к уровню прошлого года увеличились на 46,5 тыс. рублей (или 14,5%). Рост поступлений к уровню прошлого года связан с увеличением возмещения стоимости коммунальных услуг.</w:t>
      </w:r>
    </w:p>
    <w:p w:rsidR="00F574A8" w:rsidRPr="00A60E1D" w:rsidRDefault="00F574A8" w:rsidP="00A60E1D">
      <w:pPr>
        <w:ind w:firstLine="573"/>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Уменьшились доходы от продажи материальных и нематериальных активов на 30 706,9 тыс. рублей к уровню прошлого года за счет снижения продажи земельных участков. </w:t>
      </w:r>
    </w:p>
    <w:p w:rsidR="00F574A8" w:rsidRPr="00A60E1D" w:rsidRDefault="00F574A8" w:rsidP="00A60E1D">
      <w:pPr>
        <w:ind w:firstLine="720"/>
        <w:rPr>
          <w:rFonts w:ascii="Times New Roman" w:eastAsia="Times New Roman" w:hAnsi="Times New Roman" w:cs="Times New Roman"/>
          <w:sz w:val="16"/>
          <w:szCs w:val="16"/>
          <w:vertAlign w:val="subscript"/>
          <w:lang w:eastAsia="x-none"/>
        </w:rPr>
      </w:pPr>
      <w:r w:rsidRPr="00A60E1D">
        <w:rPr>
          <w:rFonts w:ascii="Times New Roman" w:eastAsia="Times New Roman" w:hAnsi="Times New Roman" w:cs="Times New Roman"/>
          <w:sz w:val="16"/>
          <w:szCs w:val="16"/>
          <w:vertAlign w:val="subscript"/>
          <w:lang w:val="x-none" w:eastAsia="x-none"/>
        </w:rPr>
        <w:t xml:space="preserve">На </w:t>
      </w:r>
      <w:r w:rsidRPr="00A60E1D">
        <w:rPr>
          <w:rFonts w:ascii="Times New Roman" w:eastAsia="Times New Roman" w:hAnsi="Times New Roman" w:cs="Times New Roman"/>
          <w:sz w:val="16"/>
          <w:szCs w:val="16"/>
          <w:vertAlign w:val="subscript"/>
          <w:lang w:eastAsia="x-none"/>
        </w:rPr>
        <w:t>366,5</w:t>
      </w:r>
      <w:r w:rsidRPr="00A60E1D">
        <w:rPr>
          <w:rFonts w:ascii="Times New Roman" w:eastAsia="Times New Roman" w:hAnsi="Times New Roman" w:cs="Times New Roman"/>
          <w:sz w:val="16"/>
          <w:szCs w:val="16"/>
          <w:vertAlign w:val="subscript"/>
          <w:lang w:val="x-none" w:eastAsia="x-none"/>
        </w:rPr>
        <w:t xml:space="preserve"> тыс. рублей (или </w:t>
      </w:r>
      <w:r w:rsidRPr="00A60E1D">
        <w:rPr>
          <w:rFonts w:ascii="Times New Roman" w:eastAsia="Times New Roman" w:hAnsi="Times New Roman" w:cs="Times New Roman"/>
          <w:sz w:val="16"/>
          <w:szCs w:val="16"/>
          <w:vertAlign w:val="subscript"/>
          <w:lang w:eastAsia="x-none"/>
        </w:rPr>
        <w:t>на 32 %</w:t>
      </w:r>
      <w:r w:rsidRPr="00A60E1D">
        <w:rPr>
          <w:rFonts w:ascii="Times New Roman" w:eastAsia="Times New Roman" w:hAnsi="Times New Roman" w:cs="Times New Roman"/>
          <w:sz w:val="16"/>
          <w:szCs w:val="16"/>
          <w:vertAlign w:val="subscript"/>
          <w:lang w:val="x-none" w:eastAsia="x-none"/>
        </w:rPr>
        <w:t xml:space="preserve">) </w:t>
      </w:r>
      <w:r w:rsidRPr="00A60E1D">
        <w:rPr>
          <w:rFonts w:ascii="Times New Roman" w:eastAsia="Times New Roman" w:hAnsi="Times New Roman" w:cs="Times New Roman"/>
          <w:sz w:val="16"/>
          <w:szCs w:val="16"/>
          <w:vertAlign w:val="subscript"/>
          <w:lang w:eastAsia="x-none"/>
        </w:rPr>
        <w:t>мень</w:t>
      </w:r>
      <w:r w:rsidRPr="00A60E1D">
        <w:rPr>
          <w:rFonts w:ascii="Times New Roman" w:eastAsia="Times New Roman" w:hAnsi="Times New Roman" w:cs="Times New Roman"/>
          <w:sz w:val="16"/>
          <w:szCs w:val="16"/>
          <w:vertAlign w:val="subscript"/>
          <w:lang w:val="x-none" w:eastAsia="x-none"/>
        </w:rPr>
        <w:t>ше уровня прошлого года поступило штрафных санкций в связи с</w:t>
      </w:r>
      <w:r w:rsidRPr="00A60E1D">
        <w:rPr>
          <w:rFonts w:ascii="Times New Roman" w:eastAsia="Times New Roman" w:hAnsi="Times New Roman" w:cs="Times New Roman"/>
          <w:sz w:val="16"/>
          <w:szCs w:val="16"/>
          <w:vertAlign w:val="subscript"/>
          <w:lang w:eastAsia="x-none"/>
        </w:rPr>
        <w:t>о</w:t>
      </w:r>
      <w:r w:rsidRPr="00A60E1D">
        <w:rPr>
          <w:rFonts w:ascii="Times New Roman" w:eastAsia="Times New Roman" w:hAnsi="Times New Roman" w:cs="Times New Roman"/>
          <w:sz w:val="16"/>
          <w:szCs w:val="16"/>
          <w:vertAlign w:val="subscript"/>
          <w:lang w:val="x-none" w:eastAsia="x-none"/>
        </w:rPr>
        <w:t xml:space="preserve"> </w:t>
      </w:r>
      <w:r w:rsidRPr="00A60E1D">
        <w:rPr>
          <w:rFonts w:ascii="Times New Roman" w:eastAsia="Times New Roman" w:hAnsi="Times New Roman" w:cs="Times New Roman"/>
          <w:sz w:val="16"/>
          <w:szCs w:val="16"/>
          <w:vertAlign w:val="subscript"/>
          <w:lang w:eastAsia="x-none"/>
        </w:rPr>
        <w:t>сниж</w:t>
      </w:r>
      <w:r w:rsidRPr="00A60E1D">
        <w:rPr>
          <w:rFonts w:ascii="Times New Roman" w:eastAsia="Times New Roman" w:hAnsi="Times New Roman" w:cs="Times New Roman"/>
          <w:sz w:val="16"/>
          <w:szCs w:val="16"/>
          <w:vertAlign w:val="subscript"/>
          <w:lang w:val="x-none" w:eastAsia="x-none"/>
        </w:rPr>
        <w:t>ением количества денежных взысканий.</w:t>
      </w:r>
    </w:p>
    <w:p w:rsidR="00F574A8" w:rsidRPr="00A60E1D" w:rsidRDefault="00F574A8" w:rsidP="00A60E1D">
      <w:pPr>
        <w:ind w:firstLine="720"/>
        <w:rPr>
          <w:rFonts w:ascii="Times New Roman" w:eastAsia="Times New Roman" w:hAnsi="Times New Roman" w:cs="Times New Roman"/>
          <w:sz w:val="16"/>
          <w:szCs w:val="16"/>
          <w:vertAlign w:val="subscript"/>
          <w:lang w:eastAsia="x-none"/>
        </w:rPr>
      </w:pPr>
      <w:r w:rsidRPr="00A60E1D">
        <w:rPr>
          <w:rFonts w:ascii="Times New Roman" w:eastAsia="Times New Roman" w:hAnsi="Times New Roman" w:cs="Times New Roman"/>
          <w:sz w:val="16"/>
          <w:szCs w:val="16"/>
          <w:vertAlign w:val="subscript"/>
          <w:lang w:val="x-none" w:eastAsia="x-none"/>
        </w:rPr>
        <w:t>По состоянию на 01.</w:t>
      </w:r>
      <w:r w:rsidRPr="00A60E1D">
        <w:rPr>
          <w:rFonts w:ascii="Times New Roman" w:eastAsia="Times New Roman" w:hAnsi="Times New Roman" w:cs="Times New Roman"/>
          <w:sz w:val="16"/>
          <w:szCs w:val="16"/>
          <w:vertAlign w:val="subscript"/>
          <w:lang w:eastAsia="x-none"/>
        </w:rPr>
        <w:t>01</w:t>
      </w:r>
      <w:r w:rsidRPr="00A60E1D">
        <w:rPr>
          <w:rFonts w:ascii="Times New Roman" w:eastAsia="Times New Roman" w:hAnsi="Times New Roman" w:cs="Times New Roman"/>
          <w:sz w:val="16"/>
          <w:szCs w:val="16"/>
          <w:vertAlign w:val="subscript"/>
          <w:lang w:val="x-none" w:eastAsia="x-none"/>
        </w:rPr>
        <w:t>.20</w:t>
      </w:r>
      <w:r w:rsidRPr="00A60E1D">
        <w:rPr>
          <w:rFonts w:ascii="Times New Roman" w:eastAsia="Times New Roman" w:hAnsi="Times New Roman" w:cs="Times New Roman"/>
          <w:sz w:val="16"/>
          <w:szCs w:val="16"/>
          <w:vertAlign w:val="subscript"/>
          <w:lang w:eastAsia="x-none"/>
        </w:rPr>
        <w:t>23</w:t>
      </w:r>
      <w:r w:rsidRPr="00A60E1D">
        <w:rPr>
          <w:rFonts w:ascii="Times New Roman" w:eastAsia="Times New Roman" w:hAnsi="Times New Roman" w:cs="Times New Roman"/>
          <w:sz w:val="16"/>
          <w:szCs w:val="16"/>
          <w:vertAlign w:val="subscript"/>
          <w:lang w:val="x-none" w:eastAsia="x-none"/>
        </w:rPr>
        <w:t xml:space="preserve">г. в консолидированный бюджет Мокшанского района по прочим неналоговым доходам поступили платежи в сумме </w:t>
      </w:r>
      <w:r w:rsidRPr="00A60E1D">
        <w:rPr>
          <w:rFonts w:ascii="Times New Roman" w:eastAsia="Times New Roman" w:hAnsi="Times New Roman" w:cs="Times New Roman"/>
          <w:sz w:val="16"/>
          <w:szCs w:val="16"/>
          <w:vertAlign w:val="subscript"/>
          <w:lang w:eastAsia="x-none"/>
        </w:rPr>
        <w:t>65,9</w:t>
      </w:r>
      <w:r w:rsidRPr="00A60E1D">
        <w:rPr>
          <w:rFonts w:ascii="Times New Roman" w:eastAsia="Times New Roman" w:hAnsi="Times New Roman" w:cs="Times New Roman"/>
          <w:sz w:val="16"/>
          <w:szCs w:val="16"/>
          <w:vertAlign w:val="subscript"/>
          <w:lang w:val="x-none" w:eastAsia="x-none"/>
        </w:rPr>
        <w:t xml:space="preserve"> тыс.</w:t>
      </w:r>
      <w:r w:rsidRPr="00A60E1D">
        <w:rPr>
          <w:rFonts w:ascii="Times New Roman" w:eastAsia="Times New Roman" w:hAnsi="Times New Roman" w:cs="Times New Roman"/>
          <w:sz w:val="16"/>
          <w:szCs w:val="16"/>
          <w:vertAlign w:val="subscript"/>
          <w:lang w:eastAsia="x-none"/>
        </w:rPr>
        <w:t xml:space="preserve"> </w:t>
      </w:r>
      <w:r w:rsidRPr="00A60E1D">
        <w:rPr>
          <w:rFonts w:ascii="Times New Roman" w:eastAsia="Times New Roman" w:hAnsi="Times New Roman" w:cs="Times New Roman"/>
          <w:sz w:val="16"/>
          <w:szCs w:val="16"/>
          <w:vertAlign w:val="subscript"/>
          <w:lang w:val="x-none" w:eastAsia="x-none"/>
        </w:rPr>
        <w:t>руб.</w:t>
      </w:r>
      <w:r w:rsidRPr="00A60E1D">
        <w:rPr>
          <w:rFonts w:ascii="Times New Roman" w:eastAsia="Times New Roman" w:hAnsi="Times New Roman" w:cs="Times New Roman"/>
          <w:sz w:val="16"/>
          <w:szCs w:val="16"/>
          <w:vertAlign w:val="subscript"/>
          <w:lang w:eastAsia="x-none"/>
        </w:rPr>
        <w:t xml:space="preserve"> В том числе д</w:t>
      </w:r>
      <w:r w:rsidRPr="00A60E1D">
        <w:rPr>
          <w:rFonts w:ascii="Times New Roman" w:eastAsia="Times New Roman" w:hAnsi="Times New Roman" w:cs="Times New Roman"/>
          <w:sz w:val="16"/>
          <w:szCs w:val="16"/>
          <w:vertAlign w:val="subscript"/>
          <w:lang w:val="x-none" w:eastAsia="x-none"/>
        </w:rPr>
        <w:t>оходы от сдачи лома металла (</w:t>
      </w:r>
      <w:r w:rsidRPr="00A60E1D">
        <w:rPr>
          <w:rFonts w:ascii="Times New Roman" w:eastAsia="Times New Roman" w:hAnsi="Times New Roman" w:cs="Times New Roman"/>
          <w:sz w:val="16"/>
          <w:szCs w:val="16"/>
          <w:vertAlign w:val="subscript"/>
          <w:lang w:eastAsia="x-none"/>
        </w:rPr>
        <w:t>и</w:t>
      </w:r>
      <w:r w:rsidRPr="00A60E1D">
        <w:rPr>
          <w:rFonts w:ascii="Times New Roman" w:eastAsia="Times New Roman" w:hAnsi="Times New Roman" w:cs="Times New Roman"/>
          <w:sz w:val="16"/>
          <w:szCs w:val="16"/>
          <w:vertAlign w:val="subscript"/>
          <w:lang w:val="x-none" w:eastAsia="x-none"/>
        </w:rPr>
        <w:t xml:space="preserve">з них </w:t>
      </w:r>
      <w:r w:rsidRPr="00A60E1D">
        <w:rPr>
          <w:rFonts w:ascii="Times New Roman" w:eastAsia="Times New Roman" w:hAnsi="Times New Roman" w:cs="Times New Roman"/>
          <w:sz w:val="16"/>
          <w:szCs w:val="16"/>
          <w:vertAlign w:val="subscript"/>
          <w:lang w:eastAsia="x-none"/>
        </w:rPr>
        <w:t>Богородский сельсовет – 10,3 тыс. руб., Широкоисский сельсовет – 3,4 тыс. руб., Засечный сельсовет – 6,0 тыс. руб., Юровский сельсовет – 35,0 тыс. руб., Администрация Мокшанского района – 11,3 тыс. руб.</w:t>
      </w:r>
      <w:r w:rsidRPr="00A60E1D">
        <w:rPr>
          <w:rFonts w:ascii="Times New Roman" w:eastAsia="Times New Roman" w:hAnsi="Times New Roman" w:cs="Times New Roman"/>
          <w:sz w:val="16"/>
          <w:szCs w:val="16"/>
          <w:vertAlign w:val="subscript"/>
          <w:lang w:val="x-none" w:eastAsia="x-none"/>
        </w:rPr>
        <w:t>)</w:t>
      </w:r>
      <w:r w:rsidRPr="00A60E1D">
        <w:rPr>
          <w:rFonts w:ascii="Times New Roman" w:eastAsia="Times New Roman" w:hAnsi="Times New Roman" w:cs="Times New Roman"/>
          <w:sz w:val="16"/>
          <w:szCs w:val="16"/>
          <w:vertAlign w:val="subscript"/>
          <w:lang w:eastAsia="x-none"/>
        </w:rPr>
        <w:t>.</w:t>
      </w:r>
    </w:p>
    <w:p w:rsidR="00F574A8" w:rsidRPr="00A60E1D" w:rsidRDefault="00F574A8" w:rsidP="00A60E1D">
      <w:pPr>
        <w:ind w:firstLine="573"/>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Расходы консолидированного бюджета Мокшанского района</w:t>
      </w:r>
      <w:r w:rsidR="00764CB3" w:rsidRPr="00A60E1D">
        <w:rPr>
          <w:rFonts w:ascii="Times New Roman" w:eastAsia="Times New Roman" w:hAnsi="Times New Roman" w:cs="Times New Roman"/>
          <w:sz w:val="16"/>
          <w:szCs w:val="16"/>
          <w:vertAlign w:val="subscript"/>
          <w:lang w:eastAsia="ru-RU"/>
        </w:rPr>
        <w:t xml:space="preserve"> </w:t>
      </w:r>
      <w:r w:rsidRPr="00A60E1D">
        <w:rPr>
          <w:rFonts w:ascii="Times New Roman" w:eastAsia="Times New Roman" w:hAnsi="Times New Roman" w:cs="Times New Roman"/>
          <w:sz w:val="16"/>
          <w:szCs w:val="16"/>
          <w:vertAlign w:val="subscript"/>
          <w:lang w:eastAsia="ru-RU"/>
        </w:rPr>
        <w:t xml:space="preserve">за 2022 год составили 1 072 461,0 тыс. руб., что составляет 96,9% к плану на 2022 год (план 1 106 785,1 тыс. руб.). </w:t>
      </w:r>
    </w:p>
    <w:p w:rsidR="00F574A8" w:rsidRPr="00A60E1D" w:rsidRDefault="00F574A8" w:rsidP="00A60E1D">
      <w:pPr>
        <w:ind w:firstLine="573"/>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Исполнение расходов по разделам бюджетной классификации составило:</w:t>
      </w:r>
    </w:p>
    <w:p w:rsidR="00F574A8" w:rsidRPr="00A60E1D" w:rsidRDefault="00F574A8" w:rsidP="00A60E1D">
      <w:pPr>
        <w:ind w:firstLine="573"/>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«Общегосударственные вопросы» - 106 412,1 тыс. руб., или 96,8 % к годовому плану;</w:t>
      </w:r>
    </w:p>
    <w:p w:rsidR="00F574A8" w:rsidRPr="00A60E1D" w:rsidRDefault="00F574A8" w:rsidP="00A60E1D">
      <w:pPr>
        <w:ind w:firstLine="573"/>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«Национальная оборона» - 2 345,6 тыс. руб., или 100,0 % к годовому плану;</w:t>
      </w:r>
    </w:p>
    <w:p w:rsidR="00F574A8" w:rsidRPr="00A60E1D" w:rsidRDefault="00F574A8" w:rsidP="00A60E1D">
      <w:pPr>
        <w:ind w:firstLine="573"/>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«Национальная безопасность и правоохранительная деятельность» - 5 635,9  тыс. руб., или 99,1 % к годовому плану;</w:t>
      </w:r>
    </w:p>
    <w:p w:rsidR="00F574A8" w:rsidRPr="00A60E1D" w:rsidRDefault="00F574A8" w:rsidP="00A60E1D">
      <w:pPr>
        <w:ind w:firstLine="573"/>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«Национальная экономика» - 271 768,4 тыс. руб., или 97,8 % к годовому плану;</w:t>
      </w:r>
    </w:p>
    <w:p w:rsidR="00F574A8" w:rsidRPr="00A60E1D" w:rsidRDefault="00F574A8" w:rsidP="00A60E1D">
      <w:pPr>
        <w:ind w:firstLine="573"/>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lastRenderedPageBreak/>
        <w:t>– «Жилищно-коммунальное хозяйство» – 65 709,1 тыс. руб., или 74,1 % к годовому плану;</w:t>
      </w:r>
    </w:p>
    <w:p w:rsidR="00F574A8" w:rsidRPr="00A60E1D" w:rsidRDefault="00F574A8" w:rsidP="00A60E1D">
      <w:pPr>
        <w:ind w:firstLine="573"/>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«Образование» - 336 673,0 тыс. руб., или 99,9 % к годовому плану;</w:t>
      </w:r>
    </w:p>
    <w:p w:rsidR="00F574A8" w:rsidRPr="00A60E1D" w:rsidRDefault="00F574A8" w:rsidP="00A60E1D">
      <w:pPr>
        <w:ind w:firstLine="573"/>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«Культура, кинематография» – 53 618,5 тыс. руб., или 97,9 % к годовому плану;</w:t>
      </w:r>
    </w:p>
    <w:p w:rsidR="00F574A8" w:rsidRPr="00A60E1D" w:rsidRDefault="00F574A8" w:rsidP="00A60E1D">
      <w:pPr>
        <w:ind w:firstLine="573"/>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«Социальная политика» – 227 968,7 тыс. руб., или 100,0 % к годовому плану;</w:t>
      </w:r>
    </w:p>
    <w:p w:rsidR="00F574A8" w:rsidRPr="00A60E1D" w:rsidRDefault="00F574A8" w:rsidP="00A60E1D">
      <w:pPr>
        <w:ind w:firstLine="573"/>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«Физическая культура и спорт» - 420,9 тыс. руб., или 97,1 % к годовому плану;</w:t>
      </w:r>
    </w:p>
    <w:p w:rsidR="00F574A8" w:rsidRPr="00A60E1D" w:rsidRDefault="00F574A8" w:rsidP="00A60E1D">
      <w:pPr>
        <w:ind w:firstLine="573"/>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«Обслуживание государственного и муниципального долга» – 1 908,8 тыс. руб. или 100% к годовому плану;</w:t>
      </w:r>
    </w:p>
    <w:p w:rsidR="00F574A8" w:rsidRPr="00A60E1D" w:rsidRDefault="00F574A8" w:rsidP="00A60E1D">
      <w:pPr>
        <w:ind w:firstLine="573"/>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Наибольший удельный вес в общем объеме расходов составляют расходы социально-значимого направления 618 260,2 (99,7%), из них доля расходов в сфере образования составила 54,4 %, социальной политики – 36,9%, культуры – 8,7 %.</w:t>
      </w:r>
    </w:p>
    <w:p w:rsidR="00F574A8" w:rsidRPr="00A60E1D" w:rsidRDefault="00F574A8" w:rsidP="00A60E1D">
      <w:pPr>
        <w:ind w:firstLine="573"/>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За 2022 год сложился профицит консолидированного бюджета Мокшанского района в сумме 11 484,4 тыс.руб.</w:t>
      </w:r>
    </w:p>
    <w:p w:rsidR="00F574A8" w:rsidRPr="00A60E1D" w:rsidRDefault="00F574A8" w:rsidP="00A60E1D">
      <w:pPr>
        <w:ind w:firstLine="540"/>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Муниципальный долг Мокшанского района в течение 2022 года уменьшился на 11,8% (или 3 100,0 тыс. руб.) и составил  23 120,0 тыс. руб.</w:t>
      </w:r>
    </w:p>
    <w:p w:rsidR="00F574A8" w:rsidRPr="00A60E1D" w:rsidRDefault="00F574A8" w:rsidP="00A60E1D">
      <w:pPr>
        <w:ind w:firstLine="540"/>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Кредиторская задолженность муниципальных учреждений района и поселений за счет местных средств на 01.01.2023 отсутствует.</w:t>
      </w:r>
    </w:p>
    <w:p w:rsidR="00F574A8" w:rsidRPr="00A60E1D" w:rsidRDefault="00F574A8" w:rsidP="00A60E1D">
      <w:pPr>
        <w:ind w:firstLine="567"/>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Консолидированный бюджет Мокшанского района на 2023 год утвержден по доходам в объеме 799 529,2 тыс. руб., в том числе налоговые и неналоговые доходы – 170 613,4 тыс.руб., по расходам - в сумме 800 941,4 тыс.руб., прогнозируемый результат бюджета - дефицит в объеме 1 412,2 тыс.руб.</w:t>
      </w:r>
    </w:p>
    <w:p w:rsidR="00F574A8" w:rsidRPr="00A60E1D" w:rsidRDefault="00F574A8" w:rsidP="00A60E1D">
      <w:pPr>
        <w:ind w:firstLine="573"/>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Исполнение расходной части консолидированного бюджета Мокшанского района в 2023 году в целом зависит от исполнения доходной части бюджета по налоговым и неналоговым доходам и безвозмездным поступлениям. В случае, неисполнения плана по источникам доходов консолидированного бюджета Мокшанского района, возникнет необходимость существенной оптимизации расходов, либо по принятым расходным обязательствам сложится кредиторская задолженность.</w:t>
      </w:r>
    </w:p>
    <w:p w:rsidR="00F574A8" w:rsidRPr="00A60E1D" w:rsidRDefault="00F574A8" w:rsidP="00A60E1D">
      <w:pPr>
        <w:ind w:firstLine="567"/>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Консолидированный бюджет Мокшанского района на 2023 год утвержден по доходам в объеме 799 529,2 тыс. руб., в том числе налоговые и неналоговые доходы – 170 613,4 тыс.руб., по расходам - в сумме 800 941,4 тыс.руб., прогнозируемый результат бюджета - дефицит в объеме 1 412,2 тыс.руб.</w:t>
      </w:r>
    </w:p>
    <w:p w:rsidR="00F574A8" w:rsidRPr="00A60E1D" w:rsidRDefault="00F574A8" w:rsidP="00A60E1D">
      <w:pPr>
        <w:ind w:firstLine="573"/>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Исполнение расходной части консолидированного бюджета Мокшанского района в 2023 году в целом зависит от исполнения доходной части бюджета по налоговым и неналоговым доходам и безвозмездным поступлениям. В случае, неисполнения плана по источникам доходов консолидированного бюджета Мокшанского района, возникнет необходимость существенной оптимизации расходов, либо по принятым расходным обязательствам сложится кредиторская задолженность.</w:t>
      </w:r>
    </w:p>
    <w:p w:rsidR="00F574A8" w:rsidRPr="00A60E1D" w:rsidRDefault="00F574A8" w:rsidP="00A60E1D">
      <w:pPr>
        <w:ind w:firstLine="567"/>
        <w:rPr>
          <w:rFonts w:ascii="Times New Roman" w:eastAsia="Times New Roman" w:hAnsi="Times New Roman" w:cs="Times New Roman"/>
          <w:kern w:val="16"/>
          <w:position w:val="2"/>
          <w:sz w:val="16"/>
          <w:szCs w:val="16"/>
          <w:vertAlign w:val="subscript"/>
          <w:lang w:eastAsia="ru-RU"/>
        </w:rPr>
      </w:pPr>
      <w:r w:rsidRPr="00A60E1D">
        <w:rPr>
          <w:rFonts w:ascii="Times New Roman" w:eastAsia="TimesNewRomanPSMT" w:hAnsi="Times New Roman" w:cs="Times New Roman"/>
          <w:kern w:val="16"/>
          <w:position w:val="2"/>
          <w:sz w:val="16"/>
          <w:szCs w:val="16"/>
          <w:vertAlign w:val="subscript"/>
          <w:lang w:eastAsia="ru-RU"/>
        </w:rPr>
        <w:t>Демографическая ситуация является ключевым фактором социально</w:t>
      </w:r>
      <w:r w:rsidRPr="00A60E1D">
        <w:rPr>
          <w:rFonts w:ascii="Times New Roman" w:eastAsia="Times New Roman" w:hAnsi="Times New Roman" w:cs="Times New Roman"/>
          <w:kern w:val="16"/>
          <w:position w:val="2"/>
          <w:sz w:val="16"/>
          <w:szCs w:val="16"/>
          <w:vertAlign w:val="subscript"/>
          <w:lang w:eastAsia="ru-RU"/>
        </w:rPr>
        <w:t>-</w:t>
      </w:r>
      <w:r w:rsidRPr="00A60E1D">
        <w:rPr>
          <w:rFonts w:ascii="Times New Roman" w:eastAsia="TimesNewRomanPSMT" w:hAnsi="Times New Roman" w:cs="Times New Roman"/>
          <w:kern w:val="16"/>
          <w:position w:val="2"/>
          <w:sz w:val="16"/>
          <w:szCs w:val="16"/>
          <w:vertAlign w:val="subscript"/>
          <w:lang w:eastAsia="ru-RU"/>
        </w:rPr>
        <w:t xml:space="preserve">экономического развития района. Среднегодовая численность населения района на 01.01.2023, г. составила 24314 человек, из них трудоспособное население 12185 человек. </w:t>
      </w:r>
      <w:r w:rsidRPr="00A60E1D">
        <w:rPr>
          <w:rFonts w:ascii="Times New Roman" w:eastAsia="Times New Roman" w:hAnsi="Times New Roman" w:cs="Times New Roman"/>
          <w:kern w:val="16"/>
          <w:position w:val="2"/>
          <w:sz w:val="16"/>
          <w:szCs w:val="16"/>
          <w:vertAlign w:val="subscript"/>
          <w:lang w:eastAsia="ru-RU"/>
        </w:rPr>
        <w:t>Городское население составляет 45,1% от общей численности или 10963 человека, сельское 54,9% или 13351 человек.</w:t>
      </w:r>
    </w:p>
    <w:p w:rsidR="00F574A8" w:rsidRPr="00A60E1D" w:rsidRDefault="00F574A8" w:rsidP="00A60E1D">
      <w:pPr>
        <w:ind w:firstLine="567"/>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За 12 месяцев 2022 года родилось 126 детей (141 ребенок в 2021 году – 89,3% к уровню аналогичного периода прошлого года). Уровень смертности составил 447 человек (577 чел. в 2021 году – 77,4% к уровню аналогичного периода прошлого года). Естественная убыль населения составила – 321 человек (436 человек в 2021 году).</w:t>
      </w:r>
    </w:p>
    <w:p w:rsidR="00F574A8" w:rsidRPr="00A60E1D" w:rsidRDefault="00F574A8" w:rsidP="00A60E1D">
      <w:pPr>
        <w:ind w:firstLine="567"/>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Количество браков в 2022 году составило 133 (2021 год – 125), количество разводов 85 (20210 год – 89).  </w:t>
      </w:r>
    </w:p>
    <w:p w:rsidR="00F574A8" w:rsidRPr="00A60E1D" w:rsidRDefault="00F574A8" w:rsidP="00A60E1D">
      <w:pPr>
        <w:ind w:firstLine="567"/>
        <w:rPr>
          <w:rFonts w:ascii="Times New Roman" w:eastAsia="TimesNewRomanPSMT" w:hAnsi="Times New Roman" w:cs="Times New Roman"/>
          <w:kern w:val="16"/>
          <w:position w:val="2"/>
          <w:sz w:val="16"/>
          <w:szCs w:val="16"/>
          <w:vertAlign w:val="subscript"/>
          <w:lang w:eastAsia="ru-RU"/>
        </w:rPr>
      </w:pPr>
      <w:r w:rsidRPr="00A60E1D">
        <w:rPr>
          <w:rFonts w:ascii="Times New Roman" w:eastAsia="TimesNewRomanPSMT" w:hAnsi="Times New Roman" w:cs="Times New Roman"/>
          <w:kern w:val="16"/>
          <w:position w:val="2"/>
          <w:sz w:val="16"/>
          <w:szCs w:val="16"/>
          <w:vertAlign w:val="subscript"/>
          <w:lang w:eastAsia="ru-RU"/>
        </w:rPr>
        <w:t>Оценивая демографическую ситуацию, можно сделать вывод, что вопросы в этой сфере очень острые. Для решения их нам необходимо: улучшать охрану материнства и детства;  снижать уровень заболеваемости и смертности населения; повышать устойчивость семейно</w:t>
      </w:r>
      <w:r w:rsidRPr="00A60E1D">
        <w:rPr>
          <w:rFonts w:ascii="Times New Roman" w:eastAsia="Times New Roman" w:hAnsi="Times New Roman" w:cs="Times New Roman"/>
          <w:kern w:val="16"/>
          <w:position w:val="2"/>
          <w:sz w:val="16"/>
          <w:szCs w:val="16"/>
          <w:vertAlign w:val="subscript"/>
          <w:lang w:eastAsia="ru-RU"/>
        </w:rPr>
        <w:t>-</w:t>
      </w:r>
      <w:r w:rsidRPr="00A60E1D">
        <w:rPr>
          <w:rFonts w:ascii="Times New Roman" w:eastAsia="TimesNewRomanPSMT" w:hAnsi="Times New Roman" w:cs="Times New Roman"/>
          <w:kern w:val="16"/>
          <w:position w:val="2"/>
          <w:sz w:val="16"/>
          <w:szCs w:val="16"/>
          <w:vertAlign w:val="subscript"/>
          <w:lang w:eastAsia="ru-RU"/>
        </w:rPr>
        <w:t>брачных отношений;  формировать у населения устойчивую потребность в здоровом образе жизни. Конечно</w:t>
      </w:r>
      <w:r w:rsidRPr="00A60E1D">
        <w:rPr>
          <w:rFonts w:ascii="Times New Roman" w:eastAsia="Times New Roman" w:hAnsi="Times New Roman" w:cs="Times New Roman"/>
          <w:kern w:val="16"/>
          <w:position w:val="2"/>
          <w:sz w:val="16"/>
          <w:szCs w:val="16"/>
          <w:vertAlign w:val="subscript"/>
          <w:lang w:eastAsia="ru-RU"/>
        </w:rPr>
        <w:t xml:space="preserve">, </w:t>
      </w:r>
      <w:r w:rsidRPr="00A60E1D">
        <w:rPr>
          <w:rFonts w:ascii="Times New Roman" w:eastAsia="TimesNewRomanPSMT" w:hAnsi="Times New Roman" w:cs="Times New Roman"/>
          <w:kern w:val="16"/>
          <w:position w:val="2"/>
          <w:sz w:val="16"/>
          <w:szCs w:val="16"/>
          <w:vertAlign w:val="subscript"/>
          <w:lang w:eastAsia="ru-RU"/>
        </w:rPr>
        <w:t>задача это не одного года, но решать ее безусловно надо.</w:t>
      </w:r>
    </w:p>
    <w:p w:rsidR="00F574A8" w:rsidRPr="00A60E1D" w:rsidRDefault="00F574A8" w:rsidP="00A60E1D">
      <w:pPr>
        <w:ind w:firstLine="709"/>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Регулирование районного рынка труда в 2022 году осуществлялось по  Государственной программе Пензенской области </w:t>
      </w:r>
      <w:r w:rsidRPr="00A60E1D">
        <w:rPr>
          <w:rFonts w:ascii="Times New Roman" w:eastAsia="Times New Roman" w:hAnsi="Times New Roman" w:cs="Times New Roman"/>
          <w:iCs/>
          <w:sz w:val="16"/>
          <w:szCs w:val="16"/>
          <w:vertAlign w:val="subscript"/>
          <w:lang w:eastAsia="ru-RU"/>
        </w:rPr>
        <w:t>«Содействие занятости населения в Пензенской области» и</w:t>
      </w:r>
      <w:r w:rsidRPr="00A60E1D">
        <w:rPr>
          <w:rFonts w:ascii="Times New Roman" w:eastAsia="Times New Roman" w:hAnsi="Times New Roman" w:cs="Times New Roman"/>
          <w:sz w:val="16"/>
          <w:szCs w:val="16"/>
          <w:vertAlign w:val="subscript"/>
          <w:lang w:eastAsia="ru-RU"/>
        </w:rPr>
        <w:t xml:space="preserve">  в тесном сотрудничестве с предприятиями, организациями района и учебными заведениями. На реализацию всех мероприятий программы в 2022 году из Федерального бюджета и  бюджета Пензенской области было выделено 9731,8 тыс.руб. </w:t>
      </w:r>
    </w:p>
    <w:p w:rsidR="00F574A8" w:rsidRPr="00A60E1D" w:rsidRDefault="00F574A8" w:rsidP="00A60E1D">
      <w:pPr>
        <w:ind w:firstLine="709"/>
        <w:rPr>
          <w:rFonts w:ascii="Times New Roman" w:eastAsia="Times New Roman" w:hAnsi="Times New Roman" w:cs="Times New Roman"/>
          <w:color w:val="FF0000"/>
          <w:sz w:val="16"/>
          <w:szCs w:val="16"/>
          <w:vertAlign w:val="subscript"/>
          <w:lang w:eastAsia="ru-RU"/>
        </w:rPr>
      </w:pPr>
      <w:r w:rsidRPr="00A60E1D">
        <w:rPr>
          <w:rFonts w:ascii="Times New Roman" w:eastAsia="Times New Roman" w:hAnsi="Times New Roman" w:cs="Times New Roman"/>
          <w:sz w:val="16"/>
          <w:szCs w:val="16"/>
          <w:vertAlign w:val="subscript"/>
          <w:lang w:eastAsia="ru-RU"/>
        </w:rPr>
        <w:t>В 2022 году в службу занятости населения Мокшанского района  за предоставлением государственных услуг обратилось 798 человек, в том числе за содействием в поиске подходящей работы- 366 человек. Трудоустроено на постоянные и временные  рабочие места 284 человека. Уровень трудоустройства составляет 77,8% от числа граждан, обратившихся в поиске работы</w:t>
      </w:r>
      <w:r w:rsidRPr="00A60E1D">
        <w:rPr>
          <w:rFonts w:ascii="Times New Roman" w:eastAsia="Times New Roman" w:hAnsi="Times New Roman" w:cs="Times New Roman"/>
          <w:color w:val="FF0000"/>
          <w:sz w:val="16"/>
          <w:szCs w:val="16"/>
          <w:vertAlign w:val="subscript"/>
          <w:lang w:eastAsia="ru-RU"/>
        </w:rPr>
        <w:t xml:space="preserve">. </w:t>
      </w:r>
    </w:p>
    <w:p w:rsidR="00F574A8" w:rsidRPr="00A60E1D" w:rsidRDefault="00F574A8" w:rsidP="00A60E1D">
      <w:pPr>
        <w:ind w:firstLine="709"/>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Численность официально зарегистрированных безработных по состоянию на 1 января 2022 года составляет 85 человека, что на 1,2% ниже уровня аналогичного периода прошлого года (103чел.).  Среди безработных -3 чел. уволенных в связи с сокращением численности персонала, 55 чел. - уволенные по собственному желанию, уволенные по соглашению сторон—29 чел. Из числа безработных, состоящих на учете, женщины составляют – 54,4%, молодежь – 12,1%, граждане предпенсионного возраста -25%, инвалиды -2,5%. </w:t>
      </w:r>
    </w:p>
    <w:p w:rsidR="00F574A8" w:rsidRPr="00A60E1D" w:rsidRDefault="00F574A8" w:rsidP="00A60E1D">
      <w:pPr>
        <w:ind w:firstLine="709"/>
        <w:rPr>
          <w:rFonts w:ascii="Times New Roman" w:eastAsia="Times New Roman" w:hAnsi="Times New Roman" w:cs="Times New Roman"/>
          <w:sz w:val="16"/>
          <w:szCs w:val="16"/>
          <w:vertAlign w:val="subscript"/>
          <w:lang w:eastAsia="ru-RU"/>
        </w:rPr>
      </w:pPr>
      <w:r w:rsidRPr="00A60E1D">
        <w:rPr>
          <w:rFonts w:ascii="Times New Roman" w:eastAsia="TimesNewRomanPSMT" w:hAnsi="Times New Roman" w:cs="Times New Roman"/>
          <w:sz w:val="16"/>
          <w:szCs w:val="16"/>
          <w:vertAlign w:val="subscript"/>
          <w:lang w:eastAsia="ru-RU"/>
        </w:rPr>
        <w:t xml:space="preserve">Взаимоотношения службы занятости населения Мокшанского района и работодателей играют ведущую роль в реализации мер по содействию занятости населения. </w:t>
      </w:r>
      <w:r w:rsidRPr="00A60E1D">
        <w:rPr>
          <w:rFonts w:ascii="Times New Roman" w:eastAsia="Times New Roman" w:hAnsi="Times New Roman" w:cs="Times New Roman"/>
          <w:color w:val="000000"/>
          <w:sz w:val="16"/>
          <w:szCs w:val="16"/>
          <w:vertAlign w:val="subscript"/>
          <w:lang w:eastAsia="ru-RU"/>
        </w:rPr>
        <w:t xml:space="preserve">За предоставлением государственной услуги о содействии в подборе работников обратилось </w:t>
      </w:r>
      <w:r w:rsidRPr="00A60E1D">
        <w:rPr>
          <w:rFonts w:ascii="Times New Roman" w:eastAsia="Times New Roman" w:hAnsi="Times New Roman" w:cs="Times New Roman"/>
          <w:sz w:val="16"/>
          <w:szCs w:val="16"/>
          <w:vertAlign w:val="subscript"/>
          <w:lang w:eastAsia="ru-RU"/>
        </w:rPr>
        <w:t>35 работодателей, которые заявили в течение отчетного периода 1230 свободных рабочих мест. На 01.01.2023г. предприятиями и организациями района заявлена потребность в 319 работниках, из них по рабочим профессиям 257 единиц (аналогичный период прошлого года- 349 вакансий). Напряженность рынка труда составляет 0,27 человека на 1 свободное рабочее место (на 01.01.2022г. -0,26 чел./рабочее место).</w:t>
      </w:r>
      <w:r w:rsidRPr="00A60E1D">
        <w:rPr>
          <w:rFonts w:ascii="Times New Roman" w:eastAsia="Times New Roman" w:hAnsi="Times New Roman" w:cs="Times New Roman"/>
          <w:color w:val="FF0000"/>
          <w:sz w:val="16"/>
          <w:szCs w:val="16"/>
          <w:vertAlign w:val="subscript"/>
          <w:lang w:eastAsia="ru-RU"/>
        </w:rPr>
        <w:t xml:space="preserve"> </w:t>
      </w:r>
      <w:r w:rsidRPr="00A60E1D">
        <w:rPr>
          <w:rFonts w:ascii="Times New Roman" w:eastAsia="Times New Roman" w:hAnsi="Times New Roman" w:cs="Times New Roman"/>
          <w:sz w:val="16"/>
          <w:szCs w:val="16"/>
          <w:vertAlign w:val="subscript"/>
          <w:lang w:eastAsia="ru-RU"/>
        </w:rPr>
        <w:t>Средняя зарплата по заявленным вакансиям составляет 21032 рубля.</w:t>
      </w:r>
    </w:p>
    <w:p w:rsidR="00F574A8" w:rsidRPr="00A60E1D" w:rsidRDefault="00F574A8" w:rsidP="00A60E1D">
      <w:pPr>
        <w:autoSpaceDE w:val="0"/>
        <w:autoSpaceDN w:val="0"/>
        <w:adjustRightInd w:val="0"/>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           Деятельность в сфере занятости направлена на обеспечение социальной стабильности и осуществлялась в рамках государственной программы Пензенской области «Содействие занятости населения Пензенской области». В соответствии с мероприятиями госпрограммы в 2022году:</w:t>
      </w:r>
    </w:p>
    <w:p w:rsidR="00F574A8" w:rsidRPr="00A60E1D" w:rsidRDefault="00F574A8" w:rsidP="00A60E1D">
      <w:pPr>
        <w:ind w:firstLine="540"/>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организованы оплачиваемые общественные работы для - 5 чел.;</w:t>
      </w:r>
    </w:p>
    <w:p w:rsidR="00F574A8" w:rsidRPr="00A60E1D" w:rsidRDefault="00F574A8" w:rsidP="00A60E1D">
      <w:pPr>
        <w:ind w:firstLine="540"/>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трудоустроено 2 безработных относящиеся к категории испытывающие трудности в поиске работы;</w:t>
      </w:r>
    </w:p>
    <w:p w:rsidR="00F574A8" w:rsidRPr="00A60E1D" w:rsidRDefault="00F574A8" w:rsidP="00A60E1D">
      <w:pPr>
        <w:ind w:firstLine="540"/>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трудоустроено на временные работы -73 подростка, в возрасте от 14 до 18 лет;</w:t>
      </w:r>
    </w:p>
    <w:p w:rsidR="00F574A8" w:rsidRPr="00A60E1D" w:rsidRDefault="00F574A8" w:rsidP="00A60E1D">
      <w:pPr>
        <w:ind w:firstLine="540"/>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прошли обучение под гарантию трудоустройства - 4 безработных гражданина;</w:t>
      </w:r>
    </w:p>
    <w:p w:rsidR="00F574A8" w:rsidRPr="00A60E1D" w:rsidRDefault="00F574A8" w:rsidP="00A60E1D">
      <w:pPr>
        <w:ind w:firstLine="540"/>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получили социальную поддержку более 200</w:t>
      </w:r>
      <w:r w:rsidRPr="00A60E1D">
        <w:rPr>
          <w:rFonts w:ascii="Times New Roman" w:eastAsia="Times New Roman" w:hAnsi="Times New Roman" w:cs="Times New Roman"/>
          <w:color w:val="FF0000"/>
          <w:sz w:val="16"/>
          <w:szCs w:val="16"/>
          <w:vertAlign w:val="subscript"/>
          <w:lang w:eastAsia="ru-RU"/>
        </w:rPr>
        <w:t xml:space="preserve"> </w:t>
      </w:r>
      <w:r w:rsidRPr="00A60E1D">
        <w:rPr>
          <w:rFonts w:ascii="Times New Roman" w:eastAsia="Times New Roman" w:hAnsi="Times New Roman" w:cs="Times New Roman"/>
          <w:sz w:val="16"/>
          <w:szCs w:val="16"/>
          <w:vertAlign w:val="subscript"/>
          <w:lang w:eastAsia="ru-RU"/>
        </w:rPr>
        <w:t>безработных граждан.</w:t>
      </w:r>
    </w:p>
    <w:p w:rsidR="00F574A8" w:rsidRPr="00A60E1D" w:rsidRDefault="00F574A8" w:rsidP="00A60E1D">
      <w:pPr>
        <w:ind w:firstLine="540"/>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  Услуги по социальной адаптации получили –23 безработных гражданина;</w:t>
      </w:r>
    </w:p>
    <w:p w:rsidR="00F574A8" w:rsidRPr="00A60E1D" w:rsidRDefault="00F574A8" w:rsidP="00A60E1D">
      <w:pPr>
        <w:ind w:firstLine="540"/>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по психологической поддержке- 23 безработных гражданина;</w:t>
      </w:r>
    </w:p>
    <w:p w:rsidR="00F574A8" w:rsidRPr="00A60E1D" w:rsidRDefault="00F574A8" w:rsidP="00A60E1D">
      <w:pPr>
        <w:ind w:firstLine="540"/>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по профессиональной ориентации – 307 человек.</w:t>
      </w:r>
    </w:p>
    <w:p w:rsidR="00F574A8" w:rsidRPr="00A60E1D" w:rsidRDefault="00F574A8" w:rsidP="00A60E1D">
      <w:pPr>
        <w:ind w:firstLine="709"/>
        <w:rPr>
          <w:rFonts w:ascii="Times New Roman" w:eastAsia="Times New Roman" w:hAnsi="Times New Roman" w:cs="Times New Roman"/>
          <w:i/>
          <w:kern w:val="16"/>
          <w:position w:val="2"/>
          <w:sz w:val="16"/>
          <w:szCs w:val="16"/>
          <w:vertAlign w:val="subscript"/>
          <w:lang w:eastAsia="ru-RU"/>
        </w:rPr>
      </w:pPr>
      <w:r w:rsidRPr="00A60E1D">
        <w:rPr>
          <w:rFonts w:ascii="Times New Roman" w:eastAsia="Times New Roman" w:hAnsi="Times New Roman" w:cs="Times New Roman"/>
          <w:i/>
          <w:kern w:val="16"/>
          <w:position w:val="2"/>
          <w:sz w:val="16"/>
          <w:szCs w:val="16"/>
          <w:vertAlign w:val="subscript"/>
          <w:lang w:eastAsia="ru-RU"/>
        </w:rPr>
        <w:t>Уважаемые депутаты!</w:t>
      </w:r>
    </w:p>
    <w:p w:rsidR="00F574A8" w:rsidRPr="00A60E1D" w:rsidRDefault="00F574A8" w:rsidP="00A60E1D">
      <w:pPr>
        <w:ind w:firstLine="567"/>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Формирование благоприятного инвестиционного климата является одним из основных условий динамичного развития района.</w:t>
      </w:r>
    </w:p>
    <w:p w:rsidR="00F574A8" w:rsidRPr="00A60E1D" w:rsidRDefault="00F574A8" w:rsidP="00A60E1D">
      <w:pPr>
        <w:ind w:firstLine="567"/>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Наша задача по привлечению инвестиций заключается в поддержке уже реализуемых и планируемых к реализации инвестиционных проектов, а также привлечении на территорию района новых инвесторов, желающих открыть новые производства и создать рабочие места.</w:t>
      </w:r>
    </w:p>
    <w:p w:rsidR="00F574A8" w:rsidRPr="00A60E1D" w:rsidRDefault="00F574A8" w:rsidP="00A60E1D">
      <w:pPr>
        <w:shd w:val="clear" w:color="auto" w:fill="FFFFFF"/>
        <w:ind w:firstLine="567"/>
        <w:textAlignment w:val="baseline"/>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В 2021 году суммарный объем инвестиций составил 2809,445 млн. руб., за 9 мес. 2022 года суммарный объем инвестиций по крупным и средним предприятиям составил 1889,876 млн. руб.</w:t>
      </w:r>
    </w:p>
    <w:p w:rsidR="00F574A8" w:rsidRPr="00A60E1D" w:rsidRDefault="00F574A8" w:rsidP="00A60E1D">
      <w:pPr>
        <w:rPr>
          <w:rFonts w:ascii="Times New Roman" w:eastAsia="Times New Roman" w:hAnsi="Times New Roman" w:cs="Times New Roman"/>
          <w:color w:val="000000"/>
          <w:sz w:val="16"/>
          <w:szCs w:val="16"/>
          <w:u w:val="single"/>
          <w:vertAlign w:val="subscript"/>
          <w:lang w:eastAsia="ru-RU"/>
        </w:rPr>
      </w:pPr>
      <w:r w:rsidRPr="00A60E1D">
        <w:rPr>
          <w:rFonts w:ascii="Times New Roman" w:eastAsia="Times New Roman" w:hAnsi="Times New Roman" w:cs="Times New Roman"/>
          <w:color w:val="000000"/>
          <w:sz w:val="16"/>
          <w:szCs w:val="16"/>
          <w:u w:val="single"/>
          <w:vertAlign w:val="subscript"/>
          <w:lang w:eastAsia="ru-RU"/>
        </w:rPr>
        <w:t>Инвестиционные проекты</w:t>
      </w:r>
    </w:p>
    <w:p w:rsidR="00F574A8" w:rsidRPr="00A60E1D" w:rsidRDefault="00F574A8" w:rsidP="00A60E1D">
      <w:pPr>
        <w:shd w:val="clear" w:color="auto" w:fill="FFFFFF"/>
        <w:ind w:firstLine="567"/>
        <w:textAlignment w:val="baseline"/>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1.  Инвестор - Специализированный застройщик «Заводской квартал» планирует реализацию инвестиционного проекта « Строительство гостиничного комплекса» в с. Рамзай (Чистые пруды). В целях реализации проекта приобретена база отдыха «Чистые пруды» у Федерации профсоюзов Пензенской области. Подана заявка в Ростуризм для участия в Федеральной программе. Ожидаемый результат- гостиница на 120 номеров на площади </w:t>
      </w:r>
      <w:smartTag w:uri="urn:schemas-microsoft-com:office:smarttags" w:element="metricconverter">
        <w:smartTagPr>
          <w:attr w:name="ProductID" w:val="5 га"/>
        </w:smartTagPr>
        <w:r w:rsidRPr="00A60E1D">
          <w:rPr>
            <w:rFonts w:ascii="Times New Roman" w:eastAsia="Times New Roman" w:hAnsi="Times New Roman" w:cs="Times New Roman"/>
            <w:sz w:val="16"/>
            <w:szCs w:val="16"/>
            <w:vertAlign w:val="subscript"/>
            <w:lang w:eastAsia="ru-RU"/>
          </w:rPr>
          <w:t>5 га</w:t>
        </w:r>
      </w:smartTag>
      <w:r w:rsidRPr="00A60E1D">
        <w:rPr>
          <w:rFonts w:ascii="Times New Roman" w:eastAsia="Times New Roman" w:hAnsi="Times New Roman" w:cs="Times New Roman"/>
          <w:sz w:val="16"/>
          <w:szCs w:val="16"/>
          <w:vertAlign w:val="subscript"/>
          <w:lang w:eastAsia="ru-RU"/>
        </w:rPr>
        <w:t>, уровень сервиса гостиницы – 3 звезды. Планируемый объем инвестиций 700 млн. руб.</w:t>
      </w:r>
    </w:p>
    <w:p w:rsidR="00F574A8" w:rsidRPr="00A60E1D" w:rsidRDefault="00F574A8" w:rsidP="00A60E1D">
      <w:pPr>
        <w:shd w:val="clear" w:color="auto" w:fill="FFFFFF"/>
        <w:ind w:firstLine="567"/>
        <w:textAlignment w:val="baseline"/>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2.  Инвестор - ООО «Свит Лайф». Планируется расширение производства. Начато строительство производственного корпуса. Планируемый объем инвестиций 300 млн. руб., будет создано не менее 50 рабочих мест.</w:t>
      </w:r>
    </w:p>
    <w:p w:rsidR="00F574A8" w:rsidRPr="00A60E1D" w:rsidRDefault="00F574A8" w:rsidP="00A60E1D">
      <w:pPr>
        <w:shd w:val="clear" w:color="auto" w:fill="FFFFFF"/>
        <w:ind w:firstLine="567"/>
        <w:textAlignment w:val="baseline"/>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3. Инвестор - в р.п. Мокшан, ул. Строителей, 14а производится реконструкция здания под предприятие по производству автомобильных прицепов большегрузного транспорта (термобудка). Объем инвестиций составит 60 млн. руб., планируется создать 50 рабочих мест. Срок реализации проекта – 2023 год;</w:t>
      </w:r>
    </w:p>
    <w:p w:rsidR="00F574A8" w:rsidRPr="00A60E1D" w:rsidRDefault="00F574A8" w:rsidP="00A60E1D">
      <w:pPr>
        <w:shd w:val="clear" w:color="auto" w:fill="FFFFFF"/>
        <w:ind w:firstLine="567"/>
        <w:textAlignment w:val="baseline"/>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4.  В  с. Рамзай инвестором Афиян Н.В. реализуется инвестиционный проект «Строительство ФОКа». Строительство началось в июле 2022 года. Объем инвестиций составит 15 млн.руб., будет создано 8 рабочих мест. Срок реализации проекта – 2024 год;</w:t>
      </w:r>
    </w:p>
    <w:p w:rsidR="00F574A8" w:rsidRPr="00A60E1D" w:rsidRDefault="00F574A8" w:rsidP="00A60E1D">
      <w:pPr>
        <w:shd w:val="clear" w:color="auto" w:fill="FFFFFF"/>
        <w:ind w:firstLine="567"/>
        <w:textAlignment w:val="baseline"/>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5. В  р.п. Мокшан, инвестором Нерусиным М.А., планируется строительство Торгового центра. Приобретен земельный участок. Объем инвестиций составит 35 млн. руб. Планируется создать 20 рабочих мест. Срок реализации проекта – 2023-2024 гг.</w:t>
      </w:r>
    </w:p>
    <w:p w:rsidR="00F574A8" w:rsidRPr="00A60E1D" w:rsidRDefault="00F574A8" w:rsidP="00A60E1D">
      <w:pPr>
        <w:shd w:val="clear" w:color="auto" w:fill="FFFFFF"/>
        <w:ind w:firstLine="567"/>
        <w:textAlignment w:val="baseline"/>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6.  27.01.2023 года будет заключен контракт на реконструкцию Сторожевой башни в р.п. Мокшан. Стоимость реализации реконструкции составит 20 млн.руб.;</w:t>
      </w:r>
    </w:p>
    <w:p w:rsidR="00F574A8" w:rsidRPr="00A60E1D" w:rsidRDefault="00F574A8" w:rsidP="00A60E1D">
      <w:pPr>
        <w:ind w:firstLine="567"/>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sz w:val="16"/>
          <w:szCs w:val="16"/>
          <w:vertAlign w:val="subscript"/>
          <w:lang w:eastAsia="ru-RU"/>
        </w:rPr>
        <w:t>В 2023 году сельскохозяйственные товаропроизводители планируют увеличить площади и мощности складских помещений. Введут новые зернохранилища ООО «Премиум» - мощностью 5 тыс. тонн, сумма инвестиций 45 млн.руб.;  ООО «АгроСад» -мощностью 1,5 тыс. тонн, сумма инвестиций  15 млн.руб.;  ООО А/Ф «Биокор-С» - мощностью 2 тыс.тонн, сумма инвестиций 5 млн.руб.; ООО А/Ф «Ботаник» плодохранилище мощностью 100 тонн, сумма инвестиций 10 млн.руб</w:t>
      </w:r>
    </w:p>
    <w:p w:rsidR="00F574A8" w:rsidRPr="00A60E1D" w:rsidRDefault="00F574A8" w:rsidP="00A60E1D">
      <w:pPr>
        <w:ind w:firstLine="567"/>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В целях повышения эффективности деятельности органов местного самоуправления, по созданию благоприятных условий для инвестиционной деятельности, разработан Стандарт деятельности органов местного самоуправления по обеспечению благоприятного инвестиционного климата в районе. Создан и осуществляет свою деятельность Совет по инвестиционному развитию и предпринимательству Мокшанского  района. Определена и работает специализированная организация по работе с инвесторами – МУП Мокшанского района «Агентство по развитию предпринимательства». Агентством заключены Соглашения о совместном сотрудничестве с институтами развития Пензенской области.</w:t>
      </w:r>
    </w:p>
    <w:p w:rsidR="00F574A8" w:rsidRPr="00A60E1D" w:rsidRDefault="00F574A8" w:rsidP="00A60E1D">
      <w:pPr>
        <w:ind w:firstLine="567"/>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Для привлечения инвесторов разработан и опубликован инвестиционный паспорт района, в котором отражены конкурентные преимущества и перспективные направления развития территории, перечень инвестиционных площадок и проектов. Ключевыми направлениями привлечения инвестиций являются проекты, направленные на создание новых производств, модернизацию производства традиционных секторов экономики: промышленности, сельского хозяйства, переработки.</w:t>
      </w:r>
    </w:p>
    <w:p w:rsidR="00F574A8" w:rsidRPr="00A60E1D" w:rsidRDefault="00F574A8" w:rsidP="00A60E1D">
      <w:pPr>
        <w:ind w:firstLine="567"/>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lastRenderedPageBreak/>
        <w:t>Сформировано 5 инвестиционных площадок, предлагаемых для освоения и развития бизнеса на территории района, информация о них размещена на сайте администрации.</w:t>
      </w:r>
    </w:p>
    <w:p w:rsidR="00F574A8" w:rsidRPr="00A60E1D" w:rsidRDefault="00F574A8" w:rsidP="00A60E1D">
      <w:pPr>
        <w:ind w:firstLine="567"/>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Значительная роль в экономике принадлежит промышленным предприятиям.</w:t>
      </w:r>
    </w:p>
    <w:p w:rsidR="00F574A8" w:rsidRPr="00A60E1D" w:rsidRDefault="00F574A8" w:rsidP="00A60E1D">
      <w:pPr>
        <w:shd w:val="clear" w:color="auto" w:fill="FFFFFF"/>
        <w:ind w:firstLine="567"/>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Производственный сектор в первую очередь представлен предприятиями: ООО «Невский кондитер», ООО «Новая Изида», ООО «Свит Лайф». </w:t>
      </w:r>
    </w:p>
    <w:p w:rsidR="00F574A8" w:rsidRPr="00A60E1D" w:rsidRDefault="00F574A8" w:rsidP="00A60E1D">
      <w:pPr>
        <w:ind w:firstLine="567"/>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 </w:t>
      </w:r>
      <w:r w:rsidRPr="00A60E1D">
        <w:rPr>
          <w:rFonts w:ascii="Times New Roman" w:eastAsia="Times New Roman" w:hAnsi="Times New Roman" w:cs="Times New Roman"/>
          <w:sz w:val="16"/>
          <w:szCs w:val="16"/>
          <w:vertAlign w:val="subscript"/>
          <w:lang w:eastAsia="ru-RU"/>
        </w:rPr>
        <w:t xml:space="preserve">Объем отгруженных товаров собственного производства за 2022 год составил 499 млн руб., что составило 145% к уровню 2021 года (в 2021 году составил 344 млн.руб.). </w:t>
      </w:r>
    </w:p>
    <w:p w:rsidR="00F574A8" w:rsidRPr="00A60E1D" w:rsidRDefault="00F574A8" w:rsidP="00A60E1D">
      <w:pPr>
        <w:ind w:firstLine="567"/>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ООО «Невский кондитер» является градообразующим предприятием рабочего поселка Мокшан с основным видом деятельности – производство кондитерских изделий. С 2006 года предприятие увеличило объемы производства в пять раз, и на сегодняшний день ассортимент насчитывает более 120 видов продукции. </w:t>
      </w:r>
    </w:p>
    <w:p w:rsidR="00F574A8" w:rsidRPr="00A60E1D" w:rsidRDefault="00F574A8" w:rsidP="00A60E1D">
      <w:pPr>
        <w:ind w:firstLine="567"/>
        <w:outlineLvl w:val="0"/>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На предприятии работают 450 человек со средней заработной платой 30,5 тыс. руб. </w:t>
      </w:r>
    </w:p>
    <w:p w:rsidR="00F574A8" w:rsidRPr="00A60E1D" w:rsidRDefault="00F574A8" w:rsidP="00A60E1D">
      <w:pPr>
        <w:ind w:firstLine="567"/>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ООО «Свит Лайф»  это динамично развивающееся предприятие осуществляет свою деятельность на территории р.п. Мокшан с 2014 года. За 7 лет на предприятии стабильно росли объёмы производства. В 2022г.  объем производства составил 18282,99 т. В ассортименте выпускаемой продукции – более 120 наименований кондитерских изделий.</w:t>
      </w:r>
    </w:p>
    <w:p w:rsidR="00F574A8" w:rsidRPr="00A60E1D" w:rsidRDefault="00F574A8" w:rsidP="00A60E1D">
      <w:pPr>
        <w:ind w:firstLine="567"/>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При выходе на полную мощность на предприятии будет создано 300 рабочих мест. В настоящее время на предприятии работают 230 чел. со средней зарплатой 30 тыс. руб.</w:t>
      </w:r>
    </w:p>
    <w:p w:rsidR="00F574A8" w:rsidRPr="00A60E1D" w:rsidRDefault="00F574A8" w:rsidP="00A60E1D">
      <w:pPr>
        <w:ind w:firstLine="567"/>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Молочный комбинат ООО «Новая Изида» в настоящее время выпускает более 30 видов молочной продукции. Предприятие перерабатывает молока до 13,9 тонн в сутки, летом эта цифра доходит до 50 тонн. Полную мощность 200 тонн.</w:t>
      </w:r>
    </w:p>
    <w:p w:rsidR="00F574A8" w:rsidRPr="00A60E1D" w:rsidRDefault="00F574A8" w:rsidP="00A60E1D">
      <w:pPr>
        <w:ind w:firstLine="567"/>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Предприятие оснащено современными упаковочными и фасовочными линиями, пластиковые бутылки комбинат изготавливает самостоятельно.</w:t>
      </w:r>
    </w:p>
    <w:p w:rsidR="00F574A8" w:rsidRPr="00A60E1D" w:rsidRDefault="00F574A8" w:rsidP="00A60E1D">
      <w:pPr>
        <w:ind w:firstLine="567"/>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В Пензенской области продукция «Новой Изиды» реализуется в 240 торговых точках, в Мокшанском районе более 90 магазинов представляют продукцию комбината. Предприятие сотрудничает с крупнейшими торговыми сетями, реализует молочную продукцию в Москве, Мордовии, Саратове. </w:t>
      </w:r>
    </w:p>
    <w:p w:rsidR="00F574A8" w:rsidRPr="00A60E1D" w:rsidRDefault="00F574A8" w:rsidP="00A60E1D">
      <w:pPr>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В настоящее время на предприятии работают 90 чел. со средней зарплатой 21,4 тыс. руб.</w:t>
      </w:r>
    </w:p>
    <w:p w:rsidR="00F574A8" w:rsidRPr="00A60E1D" w:rsidRDefault="00F574A8" w:rsidP="00A60E1D">
      <w:pPr>
        <w:ind w:firstLine="700"/>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Основной составляющей в общей структуре экономики Мокшанского района является сельскохозяйственное производство.</w:t>
      </w:r>
    </w:p>
    <w:p w:rsidR="00F574A8" w:rsidRPr="00A60E1D" w:rsidRDefault="00F574A8" w:rsidP="00A60E1D">
      <w:pPr>
        <w:autoSpaceDE w:val="0"/>
        <w:autoSpaceDN w:val="0"/>
        <w:adjustRightInd w:val="0"/>
        <w:ind w:firstLine="708"/>
        <w:rPr>
          <w:rFonts w:ascii="Times New Roman" w:eastAsia="Times New Roman" w:hAnsi="Times New Roman" w:cs="Times New Roman"/>
          <w:color w:val="000000"/>
          <w:sz w:val="16"/>
          <w:szCs w:val="16"/>
          <w:vertAlign w:val="subscript"/>
          <w:lang w:eastAsia="ru-RU"/>
        </w:rPr>
      </w:pPr>
      <w:r w:rsidRPr="00A60E1D">
        <w:rPr>
          <w:rFonts w:ascii="Times New Roman" w:eastAsia="Times New Roman" w:hAnsi="Times New Roman" w:cs="Times New Roman"/>
          <w:color w:val="000000"/>
          <w:sz w:val="16"/>
          <w:szCs w:val="16"/>
          <w:vertAlign w:val="subscript"/>
          <w:lang w:eastAsia="ru-RU"/>
        </w:rPr>
        <w:t xml:space="preserve">Сельское хозяйство формирует в значительной мере уровень занятости и доходов населения, влияет на демографические процессы, заселение и освоение сельской местности. Это очень важно и актуально. И наша задача оказать сельхозтоваропроизводителям максимальную помощь в развитии хозяйств, участии в господдержке, создании новых рабочих мест. </w:t>
      </w:r>
    </w:p>
    <w:p w:rsidR="00F574A8" w:rsidRPr="00A60E1D" w:rsidRDefault="00F574A8" w:rsidP="00A60E1D">
      <w:pPr>
        <w:shd w:val="clear" w:color="auto" w:fill="FFFFFF"/>
        <w:ind w:firstLine="567"/>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В настоящее время в районе действует 25 сельскохозяйственных предприятий, 68  крестьянско-фермерских хозяйства, 6 кооперативов и  7,5 тыс. личных подсобных хозяйств.</w:t>
      </w:r>
    </w:p>
    <w:p w:rsidR="00F574A8" w:rsidRPr="00A60E1D" w:rsidRDefault="00F574A8" w:rsidP="00A60E1D">
      <w:pPr>
        <w:shd w:val="clear" w:color="auto" w:fill="FFFFFF"/>
        <w:ind w:firstLine="567"/>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В 2022 году намолочено 184,08 тыс.т. зерна  (189 % к уровню 2021г); 34,4 тыс.т. семян масличных культур. Урожайность зерновых культур составила 36,4 ц/га. Валовой сбор картофеля составил  27,1 тыс. тонн, овощей – 3,5 тыс. тонн.</w:t>
      </w:r>
    </w:p>
    <w:p w:rsidR="00F574A8" w:rsidRPr="00A60E1D" w:rsidRDefault="00F574A8" w:rsidP="00A60E1D">
      <w:pPr>
        <w:shd w:val="clear" w:color="auto" w:fill="FFFFFF"/>
        <w:ind w:firstLine="567"/>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Под урожай 2022 года было посеяно 21260га. озимых  зерновых культур ,под урожай 2023 года 23516га .</w:t>
      </w:r>
    </w:p>
    <w:p w:rsidR="00F574A8" w:rsidRPr="00A60E1D" w:rsidRDefault="00F574A8" w:rsidP="00A60E1D">
      <w:pPr>
        <w:shd w:val="clear" w:color="auto" w:fill="FFFFFF"/>
        <w:ind w:firstLine="567"/>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Подготовлено почвы под сев яровых культур 2023 года на площади  62400га.</w:t>
      </w:r>
    </w:p>
    <w:p w:rsidR="00F574A8" w:rsidRPr="00A60E1D" w:rsidRDefault="00F574A8" w:rsidP="00A60E1D">
      <w:pPr>
        <w:shd w:val="clear" w:color="auto" w:fill="FFFFFF"/>
        <w:ind w:firstLine="567"/>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Общая  посевная площадь в 2023 году составит </w:t>
      </w:r>
      <w:smartTag w:uri="urn:schemas-microsoft-com:office:smarttags" w:element="metricconverter">
        <w:smartTagPr>
          <w:attr w:name="ProductID" w:val="89186 га"/>
        </w:smartTagPr>
        <w:r w:rsidRPr="00A60E1D">
          <w:rPr>
            <w:rFonts w:ascii="Times New Roman" w:eastAsia="Times New Roman" w:hAnsi="Times New Roman" w:cs="Times New Roman"/>
            <w:sz w:val="16"/>
            <w:szCs w:val="16"/>
            <w:vertAlign w:val="subscript"/>
            <w:lang w:eastAsia="ru-RU"/>
          </w:rPr>
          <w:t>89186 га</w:t>
        </w:r>
      </w:smartTag>
      <w:r w:rsidRPr="00A60E1D">
        <w:rPr>
          <w:rFonts w:ascii="Times New Roman" w:eastAsia="Times New Roman" w:hAnsi="Times New Roman" w:cs="Times New Roman"/>
          <w:sz w:val="16"/>
          <w:szCs w:val="16"/>
          <w:vertAlign w:val="subscript"/>
          <w:lang w:eastAsia="ru-RU"/>
        </w:rPr>
        <w:t xml:space="preserve"> , что выше уровня 2022г на </w:t>
      </w:r>
      <w:smartTag w:uri="urn:schemas-microsoft-com:office:smarttags" w:element="metricconverter">
        <w:smartTagPr>
          <w:attr w:name="ProductID" w:val="702 га"/>
        </w:smartTagPr>
        <w:r w:rsidRPr="00A60E1D">
          <w:rPr>
            <w:rFonts w:ascii="Times New Roman" w:eastAsia="Times New Roman" w:hAnsi="Times New Roman" w:cs="Times New Roman"/>
            <w:sz w:val="16"/>
            <w:szCs w:val="16"/>
            <w:vertAlign w:val="subscript"/>
            <w:lang w:eastAsia="ru-RU"/>
          </w:rPr>
          <w:t>702 га</w:t>
        </w:r>
      </w:smartTag>
      <w:r w:rsidRPr="00A60E1D">
        <w:rPr>
          <w:rFonts w:ascii="Times New Roman" w:eastAsia="Times New Roman" w:hAnsi="Times New Roman" w:cs="Times New Roman"/>
          <w:sz w:val="16"/>
          <w:szCs w:val="16"/>
          <w:vertAlign w:val="subscript"/>
          <w:lang w:eastAsia="ru-RU"/>
        </w:rPr>
        <w:t>.</w:t>
      </w:r>
    </w:p>
    <w:p w:rsidR="00F574A8" w:rsidRPr="00A60E1D" w:rsidRDefault="00F574A8" w:rsidP="00A60E1D">
      <w:pPr>
        <w:shd w:val="clear" w:color="auto" w:fill="FFFFFF"/>
        <w:ind w:firstLine="567"/>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Введено в оборот в 2022г  </w:t>
      </w:r>
      <w:smartTag w:uri="urn:schemas-microsoft-com:office:smarttags" w:element="metricconverter">
        <w:smartTagPr>
          <w:attr w:name="ProductID" w:val="2131 га"/>
        </w:smartTagPr>
        <w:r w:rsidRPr="00A60E1D">
          <w:rPr>
            <w:rFonts w:ascii="Times New Roman" w:eastAsia="Times New Roman" w:hAnsi="Times New Roman" w:cs="Times New Roman"/>
            <w:sz w:val="16"/>
            <w:szCs w:val="16"/>
            <w:vertAlign w:val="subscript"/>
            <w:lang w:eastAsia="ru-RU"/>
          </w:rPr>
          <w:t>2131 га</w:t>
        </w:r>
      </w:smartTag>
      <w:r w:rsidRPr="00A60E1D">
        <w:rPr>
          <w:rFonts w:ascii="Times New Roman" w:eastAsia="Times New Roman" w:hAnsi="Times New Roman" w:cs="Times New Roman"/>
          <w:sz w:val="16"/>
          <w:szCs w:val="16"/>
          <w:vertAlign w:val="subscript"/>
          <w:lang w:eastAsia="ru-RU"/>
        </w:rPr>
        <w:t xml:space="preserve">  залежных земель, план на 2023 год-850га.</w:t>
      </w:r>
    </w:p>
    <w:p w:rsidR="00F574A8" w:rsidRPr="00A60E1D" w:rsidRDefault="00F574A8" w:rsidP="00A60E1D">
      <w:pPr>
        <w:shd w:val="clear" w:color="auto" w:fill="FFFFFF"/>
        <w:ind w:firstLine="567"/>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В связи с отсутствием  специалистов среднего звена и рабочих, руководители сельскохозяйственных предприятий  вынуждены  идти на  сокращение поголовья КРС и дойного стада.  Поголовье КРС во всех категориях хозяйств на 01.01.2023г составляет  3767 гол., в т.ч. коров 1705 гол.</w:t>
      </w:r>
    </w:p>
    <w:p w:rsidR="00F574A8" w:rsidRPr="00A60E1D" w:rsidRDefault="00F574A8" w:rsidP="00A60E1D">
      <w:pPr>
        <w:shd w:val="clear" w:color="auto" w:fill="FFFFFF"/>
        <w:ind w:firstLine="567"/>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За 2022 год произведено  молока 10,3 тыс.тонн.</w:t>
      </w:r>
    </w:p>
    <w:p w:rsidR="00F574A8" w:rsidRPr="00A60E1D" w:rsidRDefault="00F574A8" w:rsidP="00A60E1D">
      <w:pPr>
        <w:autoSpaceDE w:val="0"/>
        <w:autoSpaceDN w:val="0"/>
        <w:adjustRightInd w:val="0"/>
        <w:ind w:firstLine="567"/>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Развитие малого бизнеса во многом определяет темпы экономического роста, улучшение социального климата в районе, наполнение местного бюджета, обеспечивает население товарами и услугами. </w:t>
      </w:r>
    </w:p>
    <w:p w:rsidR="00F574A8" w:rsidRPr="00A60E1D" w:rsidRDefault="00F574A8" w:rsidP="00A60E1D">
      <w:pPr>
        <w:ind w:firstLine="567"/>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Развитие малого и среднего предпринимательства является приоритетным направлением деятельности администрации Мокшанского района.</w:t>
      </w:r>
    </w:p>
    <w:p w:rsidR="00F574A8" w:rsidRPr="00A60E1D" w:rsidRDefault="00F574A8" w:rsidP="00A60E1D">
      <w:pPr>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      Малый и средний бизнес охватывает все виды экономической деятельности муниципального образования Мокшанский  район. </w:t>
      </w:r>
    </w:p>
    <w:p w:rsidR="00F574A8" w:rsidRPr="00A60E1D" w:rsidRDefault="00F574A8" w:rsidP="00A60E1D">
      <w:pPr>
        <w:ind w:firstLine="567"/>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На территории Мокшанского района по состоянию на 01.01.2023 год осуществляют деятельность 624 субъекта малого и среднего предпринимательства (510 – ИП и 114 – малых предприятий). За 2022 год создано 234 новых рабочих места. Создано 110  ИП, 15 ООО.</w:t>
      </w:r>
    </w:p>
    <w:p w:rsidR="00F574A8" w:rsidRPr="00A60E1D" w:rsidRDefault="00F574A8" w:rsidP="00A60E1D">
      <w:pPr>
        <w:ind w:firstLine="600"/>
        <w:rPr>
          <w:rFonts w:ascii="Times New Roman" w:eastAsia="Times New Roman" w:hAnsi="Times New Roman" w:cs="Times New Roman"/>
          <w:sz w:val="16"/>
          <w:szCs w:val="16"/>
          <w:vertAlign w:val="subscript"/>
          <w:lang w:val="x-none" w:eastAsia="x-none"/>
        </w:rPr>
      </w:pPr>
      <w:r w:rsidRPr="00A60E1D">
        <w:rPr>
          <w:rFonts w:ascii="Times New Roman" w:eastAsia="Times New Roman" w:hAnsi="Times New Roman" w:cs="Times New Roman"/>
          <w:sz w:val="16"/>
          <w:szCs w:val="16"/>
          <w:vertAlign w:val="subscript"/>
          <w:lang w:val="x-none" w:eastAsia="x-none"/>
        </w:rPr>
        <w:t xml:space="preserve">Потребительский рынок Мокшанского района за январь - </w:t>
      </w:r>
      <w:r w:rsidRPr="00A60E1D">
        <w:rPr>
          <w:rFonts w:ascii="Times New Roman" w:eastAsia="Times New Roman" w:hAnsi="Times New Roman" w:cs="Times New Roman"/>
          <w:sz w:val="16"/>
          <w:szCs w:val="16"/>
          <w:vertAlign w:val="subscript"/>
          <w:lang w:eastAsia="x-none"/>
        </w:rPr>
        <w:t>декабрь</w:t>
      </w:r>
      <w:r w:rsidRPr="00A60E1D">
        <w:rPr>
          <w:rFonts w:ascii="Times New Roman" w:eastAsia="Times New Roman" w:hAnsi="Times New Roman" w:cs="Times New Roman"/>
          <w:sz w:val="16"/>
          <w:szCs w:val="16"/>
          <w:vertAlign w:val="subscript"/>
          <w:lang w:val="x-none" w:eastAsia="x-none"/>
        </w:rPr>
        <w:t xml:space="preserve"> 202</w:t>
      </w:r>
      <w:r w:rsidRPr="00A60E1D">
        <w:rPr>
          <w:rFonts w:ascii="Times New Roman" w:eastAsia="Times New Roman" w:hAnsi="Times New Roman" w:cs="Times New Roman"/>
          <w:sz w:val="16"/>
          <w:szCs w:val="16"/>
          <w:vertAlign w:val="subscript"/>
          <w:lang w:eastAsia="x-none"/>
        </w:rPr>
        <w:t>2</w:t>
      </w:r>
      <w:r w:rsidRPr="00A60E1D">
        <w:rPr>
          <w:rFonts w:ascii="Times New Roman" w:eastAsia="Times New Roman" w:hAnsi="Times New Roman" w:cs="Times New Roman"/>
          <w:sz w:val="16"/>
          <w:szCs w:val="16"/>
          <w:vertAlign w:val="subscript"/>
          <w:lang w:val="x-none" w:eastAsia="x-none"/>
        </w:rPr>
        <w:t>г. характеризуется следующими показателями:</w:t>
      </w:r>
    </w:p>
    <w:p w:rsidR="00F574A8" w:rsidRPr="00A60E1D" w:rsidRDefault="00F574A8" w:rsidP="00A60E1D">
      <w:pPr>
        <w:shd w:val="clear" w:color="auto" w:fill="FFFFFF"/>
        <w:ind w:firstLine="600"/>
        <w:rPr>
          <w:rFonts w:ascii="Times New Roman" w:eastAsia="Times New Roman" w:hAnsi="Times New Roman" w:cs="Times New Roman"/>
          <w:color w:val="000000"/>
          <w:sz w:val="16"/>
          <w:szCs w:val="16"/>
          <w:vertAlign w:val="subscript"/>
          <w:lang w:eastAsia="ru-RU"/>
        </w:rPr>
      </w:pPr>
      <w:r w:rsidRPr="00A60E1D">
        <w:rPr>
          <w:rFonts w:ascii="Times New Roman" w:eastAsia="Times New Roman" w:hAnsi="Times New Roman" w:cs="Times New Roman"/>
          <w:sz w:val="16"/>
          <w:szCs w:val="16"/>
          <w:vertAlign w:val="subscript"/>
          <w:lang w:eastAsia="ru-RU"/>
        </w:rPr>
        <w:t>- оборот розничной торг</w:t>
      </w:r>
      <w:r w:rsidRPr="00A60E1D">
        <w:rPr>
          <w:rFonts w:ascii="Times New Roman" w:eastAsia="Times New Roman" w:hAnsi="Times New Roman" w:cs="Times New Roman"/>
          <w:color w:val="000000"/>
          <w:sz w:val="16"/>
          <w:szCs w:val="16"/>
          <w:vertAlign w:val="subscript"/>
          <w:lang w:eastAsia="ru-RU"/>
        </w:rPr>
        <w:t xml:space="preserve">овли по крупным и средним предприятиям в январе декабря  </w:t>
      </w:r>
      <w:smartTag w:uri="urn:schemas-microsoft-com:office:smarttags" w:element="metricconverter">
        <w:smartTagPr>
          <w:attr w:name="ProductID" w:val="2022 г"/>
        </w:smartTagPr>
        <w:r w:rsidRPr="00A60E1D">
          <w:rPr>
            <w:rFonts w:ascii="Times New Roman" w:eastAsia="Times New Roman" w:hAnsi="Times New Roman" w:cs="Times New Roman"/>
            <w:color w:val="000000"/>
            <w:sz w:val="16"/>
            <w:szCs w:val="16"/>
            <w:vertAlign w:val="subscript"/>
            <w:lang w:eastAsia="ru-RU"/>
          </w:rPr>
          <w:t>2022 г</w:t>
        </w:r>
      </w:smartTag>
      <w:r w:rsidRPr="00A60E1D">
        <w:rPr>
          <w:rFonts w:ascii="Times New Roman" w:eastAsia="Times New Roman" w:hAnsi="Times New Roman" w:cs="Times New Roman"/>
          <w:color w:val="000000"/>
          <w:sz w:val="16"/>
          <w:szCs w:val="16"/>
          <w:vertAlign w:val="subscript"/>
          <w:lang w:eastAsia="ru-RU"/>
        </w:rPr>
        <w:t xml:space="preserve">. составил 1758,2 млн. руб., или 104,8 % к уровню аналогичного периода </w:t>
      </w:r>
      <w:smartTag w:uri="urn:schemas-microsoft-com:office:smarttags" w:element="metricconverter">
        <w:smartTagPr>
          <w:attr w:name="ProductID" w:val="2021 г"/>
        </w:smartTagPr>
        <w:r w:rsidRPr="00A60E1D">
          <w:rPr>
            <w:rFonts w:ascii="Times New Roman" w:eastAsia="Times New Roman" w:hAnsi="Times New Roman" w:cs="Times New Roman"/>
            <w:color w:val="000000"/>
            <w:sz w:val="16"/>
            <w:szCs w:val="16"/>
            <w:vertAlign w:val="subscript"/>
            <w:lang w:eastAsia="ru-RU"/>
          </w:rPr>
          <w:t>2021 г</w:t>
        </w:r>
      </w:smartTag>
      <w:r w:rsidRPr="00A60E1D">
        <w:rPr>
          <w:rFonts w:ascii="Times New Roman" w:eastAsia="Times New Roman" w:hAnsi="Times New Roman" w:cs="Times New Roman"/>
          <w:color w:val="000000"/>
          <w:sz w:val="16"/>
          <w:szCs w:val="16"/>
          <w:vertAlign w:val="subscript"/>
          <w:lang w:eastAsia="ru-RU"/>
        </w:rPr>
        <w:t>.;</w:t>
      </w:r>
    </w:p>
    <w:p w:rsidR="00F574A8" w:rsidRPr="00A60E1D" w:rsidRDefault="00F574A8" w:rsidP="00A60E1D">
      <w:pPr>
        <w:shd w:val="clear" w:color="auto" w:fill="FFFFFF"/>
        <w:ind w:firstLine="600"/>
        <w:rPr>
          <w:rFonts w:ascii="Times New Roman" w:eastAsia="Times New Roman" w:hAnsi="Times New Roman" w:cs="Times New Roman"/>
          <w:color w:val="000000"/>
          <w:sz w:val="16"/>
          <w:szCs w:val="16"/>
          <w:vertAlign w:val="subscript"/>
          <w:lang w:eastAsia="ru-RU"/>
        </w:rPr>
      </w:pPr>
      <w:r w:rsidRPr="00A60E1D">
        <w:rPr>
          <w:rFonts w:ascii="Times New Roman" w:eastAsia="Times New Roman" w:hAnsi="Times New Roman" w:cs="Times New Roman"/>
          <w:color w:val="000000"/>
          <w:sz w:val="16"/>
          <w:szCs w:val="16"/>
          <w:vertAlign w:val="subscript"/>
          <w:lang w:eastAsia="ru-RU"/>
        </w:rPr>
        <w:t xml:space="preserve">- оборот общественного питания в январе – декабре </w:t>
      </w:r>
      <w:smartTag w:uri="urn:schemas-microsoft-com:office:smarttags" w:element="metricconverter">
        <w:smartTagPr>
          <w:attr w:name="ProductID" w:val="2022 г"/>
        </w:smartTagPr>
        <w:r w:rsidRPr="00A60E1D">
          <w:rPr>
            <w:rFonts w:ascii="Times New Roman" w:eastAsia="Times New Roman" w:hAnsi="Times New Roman" w:cs="Times New Roman"/>
            <w:color w:val="000000"/>
            <w:sz w:val="16"/>
            <w:szCs w:val="16"/>
            <w:vertAlign w:val="subscript"/>
            <w:lang w:eastAsia="ru-RU"/>
          </w:rPr>
          <w:t>2022 г</w:t>
        </w:r>
      </w:smartTag>
      <w:r w:rsidRPr="00A60E1D">
        <w:rPr>
          <w:rFonts w:ascii="Times New Roman" w:eastAsia="Times New Roman" w:hAnsi="Times New Roman" w:cs="Times New Roman"/>
          <w:color w:val="000000"/>
          <w:sz w:val="16"/>
          <w:szCs w:val="16"/>
          <w:vertAlign w:val="subscript"/>
          <w:lang w:eastAsia="ru-RU"/>
        </w:rPr>
        <w:t xml:space="preserve">. составил 20433 тыс. руб. или в 7,3 раза больше к уровню </w:t>
      </w:r>
      <w:smartTag w:uri="urn:schemas-microsoft-com:office:smarttags" w:element="metricconverter">
        <w:smartTagPr>
          <w:attr w:name="ProductID" w:val="2021 г"/>
        </w:smartTagPr>
        <w:r w:rsidRPr="00A60E1D">
          <w:rPr>
            <w:rFonts w:ascii="Times New Roman" w:eastAsia="Times New Roman" w:hAnsi="Times New Roman" w:cs="Times New Roman"/>
            <w:color w:val="000000"/>
            <w:sz w:val="16"/>
            <w:szCs w:val="16"/>
            <w:vertAlign w:val="subscript"/>
            <w:lang w:eastAsia="ru-RU"/>
          </w:rPr>
          <w:t>2021 г</w:t>
        </w:r>
      </w:smartTag>
      <w:r w:rsidRPr="00A60E1D">
        <w:rPr>
          <w:rFonts w:ascii="Times New Roman" w:eastAsia="Times New Roman" w:hAnsi="Times New Roman" w:cs="Times New Roman"/>
          <w:color w:val="000000"/>
          <w:sz w:val="16"/>
          <w:szCs w:val="16"/>
          <w:vertAlign w:val="subscript"/>
          <w:lang w:eastAsia="ru-RU"/>
        </w:rPr>
        <w:t>.;</w:t>
      </w:r>
    </w:p>
    <w:p w:rsidR="00F574A8" w:rsidRPr="00A60E1D" w:rsidRDefault="00F574A8" w:rsidP="00A60E1D">
      <w:pPr>
        <w:shd w:val="clear" w:color="auto" w:fill="FFFFFF"/>
        <w:ind w:firstLine="600"/>
        <w:rPr>
          <w:rFonts w:ascii="Times New Roman" w:eastAsia="Times New Roman" w:hAnsi="Times New Roman" w:cs="Times New Roman"/>
          <w:color w:val="000000"/>
          <w:sz w:val="16"/>
          <w:szCs w:val="16"/>
          <w:vertAlign w:val="subscript"/>
          <w:lang w:eastAsia="ru-RU"/>
        </w:rPr>
      </w:pPr>
      <w:r w:rsidRPr="00A60E1D">
        <w:rPr>
          <w:rFonts w:ascii="Times New Roman" w:eastAsia="Times New Roman" w:hAnsi="Times New Roman" w:cs="Times New Roman"/>
          <w:color w:val="000000"/>
          <w:sz w:val="16"/>
          <w:szCs w:val="16"/>
          <w:vertAlign w:val="subscript"/>
          <w:lang w:eastAsia="ru-RU"/>
        </w:rPr>
        <w:t xml:space="preserve">- объем платных услуг в январе-декабре </w:t>
      </w:r>
      <w:smartTag w:uri="urn:schemas-microsoft-com:office:smarttags" w:element="metricconverter">
        <w:smartTagPr>
          <w:attr w:name="ProductID" w:val="2022 г"/>
        </w:smartTagPr>
        <w:r w:rsidRPr="00A60E1D">
          <w:rPr>
            <w:rFonts w:ascii="Times New Roman" w:eastAsia="Times New Roman" w:hAnsi="Times New Roman" w:cs="Times New Roman"/>
            <w:color w:val="000000"/>
            <w:sz w:val="16"/>
            <w:szCs w:val="16"/>
            <w:vertAlign w:val="subscript"/>
            <w:lang w:eastAsia="ru-RU"/>
          </w:rPr>
          <w:t>2022 г</w:t>
        </w:r>
      </w:smartTag>
      <w:r w:rsidRPr="00A60E1D">
        <w:rPr>
          <w:rFonts w:ascii="Times New Roman" w:eastAsia="Times New Roman" w:hAnsi="Times New Roman" w:cs="Times New Roman"/>
          <w:color w:val="000000"/>
          <w:sz w:val="16"/>
          <w:szCs w:val="16"/>
          <w:vertAlign w:val="subscript"/>
          <w:lang w:eastAsia="ru-RU"/>
        </w:rPr>
        <w:t xml:space="preserve">. составил 26495,2 тыс.руб., или 104,8 % к уровню аналогичного периода </w:t>
      </w:r>
      <w:smartTag w:uri="urn:schemas-microsoft-com:office:smarttags" w:element="metricconverter">
        <w:smartTagPr>
          <w:attr w:name="ProductID" w:val="2021 г"/>
        </w:smartTagPr>
        <w:r w:rsidRPr="00A60E1D">
          <w:rPr>
            <w:rFonts w:ascii="Times New Roman" w:eastAsia="Times New Roman" w:hAnsi="Times New Roman" w:cs="Times New Roman"/>
            <w:color w:val="000000"/>
            <w:sz w:val="16"/>
            <w:szCs w:val="16"/>
            <w:vertAlign w:val="subscript"/>
            <w:lang w:eastAsia="ru-RU"/>
          </w:rPr>
          <w:t>2021 г</w:t>
        </w:r>
      </w:smartTag>
      <w:r w:rsidRPr="00A60E1D">
        <w:rPr>
          <w:rFonts w:ascii="Times New Roman" w:eastAsia="Times New Roman" w:hAnsi="Times New Roman" w:cs="Times New Roman"/>
          <w:color w:val="000000"/>
          <w:sz w:val="16"/>
          <w:szCs w:val="16"/>
          <w:vertAlign w:val="subscript"/>
          <w:lang w:eastAsia="ru-RU"/>
        </w:rPr>
        <w:t>.</w:t>
      </w:r>
    </w:p>
    <w:p w:rsidR="00F574A8" w:rsidRPr="00A60E1D" w:rsidRDefault="00F574A8" w:rsidP="00A60E1D">
      <w:pPr>
        <w:ind w:firstLine="567"/>
        <w:rPr>
          <w:rFonts w:ascii="Times New Roman" w:eastAsia="Times New Roman" w:hAnsi="Times New Roman" w:cs="Times New Roman"/>
          <w:color w:val="000000"/>
          <w:sz w:val="16"/>
          <w:szCs w:val="16"/>
          <w:vertAlign w:val="subscript"/>
          <w:lang w:eastAsia="ru-RU"/>
        </w:rPr>
      </w:pPr>
      <w:r w:rsidRPr="00A60E1D">
        <w:rPr>
          <w:rFonts w:ascii="Times New Roman" w:eastAsia="Times New Roman" w:hAnsi="Times New Roman" w:cs="Times New Roman"/>
          <w:color w:val="000000"/>
          <w:sz w:val="16"/>
          <w:szCs w:val="16"/>
          <w:vertAlign w:val="subscript"/>
          <w:lang w:eastAsia="ru-RU"/>
        </w:rPr>
        <w:t xml:space="preserve">В районе потребительский рынок представлен сетью объектов розничной торговли, состоящей из 257 магазинов со средней численностью работников 734 человек, 59 объектами общественного питания и 139 предприятиями, оказывающими платные услуги населению.  </w:t>
      </w:r>
    </w:p>
    <w:p w:rsidR="00F574A8" w:rsidRPr="00A60E1D" w:rsidRDefault="00F574A8" w:rsidP="00A60E1D">
      <w:pPr>
        <w:ind w:firstLine="567"/>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Структура предприятий по видам экономической деятельности за последние годы претерпевает изменения. Сфера торговли, в связи с достаточно высокой оборачиваемостью капитала, всегда была наиболее востребована в малом бизнесе. В общем количестве малых предприятий предприятия торговли занимают наибольший удельный вес (45 %), однако их доля в последние годы уменьшается в пользу производственных предприятий и предприятий бытового обслуживания. </w:t>
      </w:r>
    </w:p>
    <w:p w:rsidR="00F574A8" w:rsidRPr="00A60E1D" w:rsidRDefault="00F574A8" w:rsidP="00A60E1D">
      <w:pPr>
        <w:tabs>
          <w:tab w:val="left" w:pos="567"/>
        </w:tabs>
        <w:ind w:firstLine="426"/>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Особое внимание обращено на создание Центров регионального развития. Центры регионального развития созданы в 4-х населенных пунктах района: с.Рамзай, с.Нечаевка, с.Богородское, с.Симбухово. </w:t>
      </w:r>
    </w:p>
    <w:p w:rsidR="00F574A8" w:rsidRPr="00A60E1D" w:rsidRDefault="00F574A8" w:rsidP="00A60E1D">
      <w:pPr>
        <w:tabs>
          <w:tab w:val="left" w:pos="567"/>
        </w:tabs>
        <w:ind w:firstLine="426"/>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Выгодное географическое положение с точки зрения близости к областному центру, прохождения по территории Мокшанского района федеральных автодорог М-5 «Урал» и «Саратов-Н-Новгород» делают район привлекательным для развития придорожного сервиса. Объекты расположены в основном вдоль трассы и представляют собой современные торговые объекты, объекты общественного питания и бытового обслуживания населения. В районе осуществляют деятельность 77 объектов придорожного сервиса. </w:t>
      </w:r>
    </w:p>
    <w:p w:rsidR="00F574A8" w:rsidRPr="00A60E1D" w:rsidRDefault="00F574A8" w:rsidP="00A60E1D">
      <w:pPr>
        <w:tabs>
          <w:tab w:val="left" w:pos="567"/>
        </w:tabs>
        <w:ind w:firstLine="426"/>
        <w:rPr>
          <w:rFonts w:ascii="Times New Roman" w:eastAsia="Times New Roman" w:hAnsi="Times New Roman" w:cs="Times New Roman"/>
          <w:color w:val="000000"/>
          <w:sz w:val="16"/>
          <w:szCs w:val="16"/>
          <w:vertAlign w:val="subscript"/>
          <w:lang w:eastAsia="ru-RU"/>
        </w:rPr>
      </w:pPr>
      <w:r w:rsidRPr="00A60E1D">
        <w:rPr>
          <w:rFonts w:ascii="Times New Roman" w:eastAsia="Times New Roman" w:hAnsi="Times New Roman" w:cs="Times New Roman"/>
          <w:color w:val="000000"/>
          <w:sz w:val="16"/>
          <w:szCs w:val="16"/>
          <w:vertAlign w:val="subscript"/>
          <w:lang w:eastAsia="ru-RU"/>
        </w:rPr>
        <w:t>За 2022 год в эксплуатацию введено  12</w:t>
      </w:r>
      <w:r w:rsidRPr="00A60E1D">
        <w:rPr>
          <w:rFonts w:ascii="Times New Roman" w:eastAsia="Times New Roman" w:hAnsi="Times New Roman" w:cs="Times New Roman"/>
          <w:color w:val="000000"/>
          <w:sz w:val="16"/>
          <w:szCs w:val="16"/>
          <w:vertAlign w:val="subscript"/>
          <w:lang w:val="en-US" w:eastAsia="ru-RU"/>
        </w:rPr>
        <w:t> </w:t>
      </w:r>
      <w:r w:rsidRPr="00A60E1D">
        <w:rPr>
          <w:rFonts w:ascii="Times New Roman" w:eastAsia="Times New Roman" w:hAnsi="Times New Roman" w:cs="Times New Roman"/>
          <w:color w:val="000000"/>
          <w:sz w:val="16"/>
          <w:szCs w:val="16"/>
          <w:vertAlign w:val="subscript"/>
          <w:lang w:eastAsia="ru-RU"/>
        </w:rPr>
        <w:t>111,0  м² жилья, что составляет 100,1% от планового значения. Все жилые помещения введены за счет индивидуальных застройщиков.</w:t>
      </w:r>
    </w:p>
    <w:p w:rsidR="00F574A8" w:rsidRPr="00A60E1D" w:rsidRDefault="00F574A8" w:rsidP="00A60E1D">
      <w:pPr>
        <w:tabs>
          <w:tab w:val="left" w:pos="567"/>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color w:val="000000"/>
          <w:kern w:val="16"/>
          <w:position w:val="2"/>
          <w:sz w:val="16"/>
          <w:szCs w:val="16"/>
          <w:vertAlign w:val="subscript"/>
          <w:lang w:eastAsia="ru-RU"/>
        </w:rPr>
        <w:t xml:space="preserve">Общая протяженность автомобильных дорог общего пользования составляет </w:t>
      </w:r>
      <w:smartTag w:uri="urn:schemas-microsoft-com:office:smarttags" w:element="metricconverter">
        <w:smartTagPr>
          <w:attr w:name="ProductID" w:val="537,2 км"/>
        </w:smartTagPr>
        <w:r w:rsidRPr="00A60E1D">
          <w:rPr>
            <w:rFonts w:ascii="Times New Roman" w:eastAsia="Times New Roman" w:hAnsi="Times New Roman" w:cs="Times New Roman"/>
            <w:color w:val="000000"/>
            <w:kern w:val="16"/>
            <w:position w:val="2"/>
            <w:sz w:val="16"/>
            <w:szCs w:val="16"/>
            <w:vertAlign w:val="subscript"/>
            <w:lang w:eastAsia="ru-RU"/>
          </w:rPr>
          <w:t>537,2 км</w:t>
        </w:r>
      </w:smartTag>
      <w:r w:rsidRPr="00A60E1D">
        <w:rPr>
          <w:rFonts w:ascii="Times New Roman" w:eastAsia="Times New Roman" w:hAnsi="Times New Roman" w:cs="Times New Roman"/>
          <w:color w:val="000000"/>
          <w:kern w:val="16"/>
          <w:position w:val="2"/>
          <w:sz w:val="16"/>
          <w:szCs w:val="16"/>
          <w:vertAlign w:val="subscript"/>
          <w:lang w:eastAsia="ru-RU"/>
        </w:rPr>
        <w:t xml:space="preserve">, в том числе </w:t>
      </w:r>
      <w:smartTag w:uri="urn:schemas-microsoft-com:office:smarttags" w:element="metricconverter">
        <w:smartTagPr>
          <w:attr w:name="ProductID" w:val="374,85 км"/>
        </w:smartTagPr>
        <w:r w:rsidRPr="00A60E1D">
          <w:rPr>
            <w:rFonts w:ascii="Times New Roman" w:eastAsia="Times New Roman" w:hAnsi="Times New Roman" w:cs="Times New Roman"/>
            <w:color w:val="000000"/>
            <w:kern w:val="16"/>
            <w:position w:val="2"/>
            <w:sz w:val="16"/>
            <w:szCs w:val="16"/>
            <w:vertAlign w:val="subscript"/>
            <w:lang w:eastAsia="ru-RU"/>
          </w:rPr>
          <w:t>374,85 км</w:t>
        </w:r>
      </w:smartTag>
      <w:r w:rsidRPr="00A60E1D">
        <w:rPr>
          <w:rFonts w:ascii="Times New Roman" w:eastAsia="Times New Roman" w:hAnsi="Times New Roman" w:cs="Times New Roman"/>
          <w:color w:val="000000"/>
          <w:kern w:val="16"/>
          <w:position w:val="2"/>
          <w:sz w:val="16"/>
          <w:szCs w:val="16"/>
          <w:vertAlign w:val="subscript"/>
          <w:lang w:eastAsia="ru-RU"/>
        </w:rPr>
        <w:t xml:space="preserve"> дорог с твердым покрытием. Плотность автомобильных дорог составляет </w:t>
      </w:r>
      <w:smartTag w:uri="urn:schemas-microsoft-com:office:smarttags" w:element="metricconverter">
        <w:smartTagPr>
          <w:attr w:name="ProductID" w:val="115,5 км"/>
        </w:smartTagPr>
        <w:r w:rsidRPr="00A60E1D">
          <w:rPr>
            <w:rFonts w:ascii="Times New Roman" w:eastAsia="Times New Roman" w:hAnsi="Times New Roman" w:cs="Times New Roman"/>
            <w:color w:val="000000"/>
            <w:kern w:val="16"/>
            <w:position w:val="2"/>
            <w:sz w:val="16"/>
            <w:szCs w:val="16"/>
            <w:vertAlign w:val="subscript"/>
            <w:lang w:eastAsia="ru-RU"/>
          </w:rPr>
          <w:t>115,5 км</w:t>
        </w:r>
      </w:smartTag>
      <w:r w:rsidRPr="00A60E1D">
        <w:rPr>
          <w:rFonts w:ascii="Times New Roman" w:eastAsia="Times New Roman" w:hAnsi="Times New Roman" w:cs="Times New Roman"/>
          <w:color w:val="000000"/>
          <w:kern w:val="16"/>
          <w:position w:val="2"/>
          <w:sz w:val="16"/>
          <w:szCs w:val="16"/>
          <w:vertAlign w:val="subscript"/>
          <w:lang w:eastAsia="ru-RU"/>
        </w:rPr>
        <w:t xml:space="preserve"> на 1000 квадратных километров.</w:t>
      </w:r>
      <w:r w:rsidRPr="00A60E1D">
        <w:rPr>
          <w:rFonts w:ascii="Times New Roman" w:eastAsia="Times New Roman" w:hAnsi="Times New Roman" w:cs="Times New Roman"/>
          <w:color w:val="000000"/>
          <w:sz w:val="16"/>
          <w:szCs w:val="16"/>
          <w:vertAlign w:val="subscript"/>
          <w:lang w:eastAsia="ru-RU"/>
        </w:rPr>
        <w:t xml:space="preserve"> Все населенные пункты района соединены с административным центром дорогами с твердым покрытием.</w:t>
      </w:r>
      <w:r w:rsidRPr="00A60E1D">
        <w:rPr>
          <w:rFonts w:ascii="Times New Roman" w:eastAsia="Times New Roman" w:hAnsi="Times New Roman" w:cs="Times New Roman"/>
          <w:sz w:val="16"/>
          <w:szCs w:val="16"/>
          <w:vertAlign w:val="subscript"/>
          <w:lang w:eastAsia="ru-RU"/>
        </w:rPr>
        <w:t xml:space="preserve"> В 2023 году план по вводу в эксплуатацию составляет 13 500 кв.м.</w:t>
      </w:r>
    </w:p>
    <w:p w:rsidR="00F574A8" w:rsidRPr="00A60E1D" w:rsidRDefault="00F574A8" w:rsidP="00A60E1D">
      <w:pPr>
        <w:shd w:val="clear" w:color="auto" w:fill="FFFFFF"/>
        <w:tabs>
          <w:tab w:val="left" w:pos="567"/>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Общая протяженность автомобильных дорог общего пользования составляет </w:t>
      </w:r>
      <w:smartTag w:uri="urn:schemas-microsoft-com:office:smarttags" w:element="metricconverter">
        <w:smartTagPr>
          <w:attr w:name="ProductID" w:val="537,2 км"/>
        </w:smartTagPr>
        <w:r w:rsidRPr="00A60E1D">
          <w:rPr>
            <w:rFonts w:ascii="Times New Roman" w:eastAsia="Times New Roman" w:hAnsi="Times New Roman" w:cs="Times New Roman"/>
            <w:kern w:val="16"/>
            <w:position w:val="2"/>
            <w:sz w:val="16"/>
            <w:szCs w:val="16"/>
            <w:vertAlign w:val="subscript"/>
            <w:lang w:eastAsia="ru-RU"/>
          </w:rPr>
          <w:t>537,2 км</w:t>
        </w:r>
      </w:smartTag>
      <w:r w:rsidRPr="00A60E1D">
        <w:rPr>
          <w:rFonts w:ascii="Times New Roman" w:eastAsia="Times New Roman" w:hAnsi="Times New Roman" w:cs="Times New Roman"/>
          <w:kern w:val="16"/>
          <w:position w:val="2"/>
          <w:sz w:val="16"/>
          <w:szCs w:val="16"/>
          <w:vertAlign w:val="subscript"/>
          <w:lang w:eastAsia="ru-RU"/>
        </w:rPr>
        <w:t xml:space="preserve">, в том числе </w:t>
      </w:r>
      <w:smartTag w:uri="urn:schemas-microsoft-com:office:smarttags" w:element="metricconverter">
        <w:smartTagPr>
          <w:attr w:name="ProductID" w:val="374,85 км"/>
        </w:smartTagPr>
        <w:r w:rsidRPr="00A60E1D">
          <w:rPr>
            <w:rFonts w:ascii="Times New Roman" w:eastAsia="Times New Roman" w:hAnsi="Times New Roman" w:cs="Times New Roman"/>
            <w:kern w:val="16"/>
            <w:position w:val="2"/>
            <w:sz w:val="16"/>
            <w:szCs w:val="16"/>
            <w:vertAlign w:val="subscript"/>
            <w:lang w:eastAsia="ru-RU"/>
          </w:rPr>
          <w:t>374,85 км</w:t>
        </w:r>
      </w:smartTag>
      <w:r w:rsidRPr="00A60E1D">
        <w:rPr>
          <w:rFonts w:ascii="Times New Roman" w:eastAsia="Times New Roman" w:hAnsi="Times New Roman" w:cs="Times New Roman"/>
          <w:kern w:val="16"/>
          <w:position w:val="2"/>
          <w:sz w:val="16"/>
          <w:szCs w:val="16"/>
          <w:vertAlign w:val="subscript"/>
          <w:lang w:eastAsia="ru-RU"/>
        </w:rPr>
        <w:t xml:space="preserve"> дорог с твердым покрытием. Плотность автомобильных дорог составляет </w:t>
      </w:r>
      <w:smartTag w:uri="urn:schemas-microsoft-com:office:smarttags" w:element="metricconverter">
        <w:smartTagPr>
          <w:attr w:name="ProductID" w:val="115,5 км"/>
        </w:smartTagPr>
        <w:r w:rsidRPr="00A60E1D">
          <w:rPr>
            <w:rFonts w:ascii="Times New Roman" w:eastAsia="Times New Roman" w:hAnsi="Times New Roman" w:cs="Times New Roman"/>
            <w:kern w:val="16"/>
            <w:position w:val="2"/>
            <w:sz w:val="16"/>
            <w:szCs w:val="16"/>
            <w:vertAlign w:val="subscript"/>
            <w:lang w:eastAsia="ru-RU"/>
          </w:rPr>
          <w:t>115,5 км</w:t>
        </w:r>
      </w:smartTag>
      <w:r w:rsidRPr="00A60E1D">
        <w:rPr>
          <w:rFonts w:ascii="Times New Roman" w:eastAsia="Times New Roman" w:hAnsi="Times New Roman" w:cs="Times New Roman"/>
          <w:kern w:val="16"/>
          <w:position w:val="2"/>
          <w:sz w:val="16"/>
          <w:szCs w:val="16"/>
          <w:vertAlign w:val="subscript"/>
          <w:lang w:eastAsia="ru-RU"/>
        </w:rPr>
        <w:t xml:space="preserve"> на 1000 квадратных километров.</w:t>
      </w:r>
      <w:r w:rsidRPr="00A60E1D">
        <w:rPr>
          <w:rFonts w:ascii="Times New Roman" w:eastAsia="Times New Roman" w:hAnsi="Times New Roman" w:cs="Times New Roman"/>
          <w:sz w:val="16"/>
          <w:szCs w:val="16"/>
          <w:vertAlign w:val="subscript"/>
          <w:lang w:eastAsia="ru-RU"/>
        </w:rPr>
        <w:t xml:space="preserve"> Все населенные пункты района соединены с административным центром дорогами с твердым покрытием.</w:t>
      </w:r>
    </w:p>
    <w:p w:rsidR="00F574A8" w:rsidRPr="00A60E1D" w:rsidRDefault="00F574A8" w:rsidP="00A60E1D">
      <w:pPr>
        <w:tabs>
          <w:tab w:val="left" w:pos="567"/>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Информация о реализации мероприятий по строительству, реконструкции, ремонту, капитальному ремонту объектов на территории Мокшанского района в 2023 году:</w:t>
      </w:r>
    </w:p>
    <w:p w:rsidR="00F574A8" w:rsidRPr="00A60E1D" w:rsidRDefault="00F574A8" w:rsidP="00A60E1D">
      <w:pPr>
        <w:numPr>
          <w:ilvl w:val="0"/>
          <w:numId w:val="20"/>
        </w:numPr>
        <w:tabs>
          <w:tab w:val="left" w:pos="567"/>
          <w:tab w:val="left" w:pos="851"/>
        </w:tabs>
        <w:ind w:left="0" w:firstLine="426"/>
        <w:contextualSpacing/>
        <w:jc w:val="left"/>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В рамках регионально проекта «Формирование комфортной городской среды» национального проекта «Жилье и городская среда» будут выполнены работы по благоустройству участка ул. Поцелуева в р.п. Мокшан. Сметная стоимость работ составляет 12,0 млн. рублей.</w:t>
      </w:r>
    </w:p>
    <w:p w:rsidR="00F574A8" w:rsidRPr="00A60E1D" w:rsidRDefault="00F574A8" w:rsidP="00A60E1D">
      <w:pPr>
        <w:numPr>
          <w:ilvl w:val="0"/>
          <w:numId w:val="20"/>
        </w:numPr>
        <w:tabs>
          <w:tab w:val="left" w:pos="567"/>
          <w:tab w:val="left" w:pos="851"/>
        </w:tabs>
        <w:ind w:left="0" w:firstLine="426"/>
        <w:contextualSpacing/>
        <w:jc w:val="left"/>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В рамках государственной программы «Модернизация первичного звена здравоохранения Пензенской области» планируется установка модульных конструкций ФАПов в с. Сумароково, с. Засечное Засечного сельсовета и д. Пяша Рамзайского сельсовета, ремонт кабинета под установку маммографа, так же будет разработана проектно-сметная документация на ремонт помещений лечебного корпуса Р.Б.  </w:t>
      </w:r>
    </w:p>
    <w:p w:rsidR="00F574A8" w:rsidRPr="00A60E1D" w:rsidRDefault="00F574A8" w:rsidP="00A60E1D">
      <w:pPr>
        <w:tabs>
          <w:tab w:val="left" w:pos="567"/>
        </w:tabs>
        <w:ind w:firstLine="426"/>
        <w:contextualSpacing/>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3</w:t>
      </w:r>
      <w:r w:rsidR="00764CB3" w:rsidRPr="00A60E1D">
        <w:rPr>
          <w:rFonts w:ascii="Times New Roman" w:eastAsia="Times New Roman" w:hAnsi="Times New Roman" w:cs="Times New Roman"/>
          <w:sz w:val="16"/>
          <w:szCs w:val="16"/>
          <w:vertAlign w:val="subscript"/>
          <w:lang w:eastAsia="ru-RU"/>
        </w:rPr>
        <w:t xml:space="preserve"> </w:t>
      </w:r>
      <w:r w:rsidRPr="00A60E1D">
        <w:rPr>
          <w:rFonts w:ascii="Times New Roman" w:eastAsia="Times New Roman" w:hAnsi="Times New Roman" w:cs="Times New Roman"/>
          <w:sz w:val="16"/>
          <w:szCs w:val="16"/>
          <w:vertAlign w:val="subscript"/>
          <w:lang w:eastAsia="ru-RU"/>
        </w:rPr>
        <w:t>.В рамках государственной программы Пензенской области «Обеспечение жильем и коммунальными услугами населения Пензенской области» планируются работы по капитальному ремонту водонапорной станции второго подъема и участка водопровода р.п. Мокшан, работы по устройству наружного освещения в р.п. Мокшан, с. Рамзай, д. Пяша, ст. Рамзай Рамзайского сельсовета, ремонт теплотрассы р.п. Мокшан.</w:t>
      </w:r>
    </w:p>
    <w:p w:rsidR="00F574A8" w:rsidRPr="00A60E1D" w:rsidRDefault="00F574A8" w:rsidP="00A60E1D">
      <w:pPr>
        <w:numPr>
          <w:ilvl w:val="0"/>
          <w:numId w:val="20"/>
        </w:numPr>
        <w:tabs>
          <w:tab w:val="left" w:pos="567"/>
          <w:tab w:val="left" w:pos="851"/>
        </w:tabs>
        <w:ind w:left="0" w:firstLine="426"/>
        <w:contextualSpacing/>
        <w:jc w:val="left"/>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За счет средств, предоставленных из дорожного фонда Пензенской области будут выполнены работы по ремонту участков автомобильных дорог «с. Чернозерье – с. Алексеевка», «с. Нечаевка – п. Отрадный».</w:t>
      </w:r>
    </w:p>
    <w:p w:rsidR="00F574A8" w:rsidRPr="00A60E1D" w:rsidRDefault="00F574A8" w:rsidP="00A60E1D">
      <w:pPr>
        <w:tabs>
          <w:tab w:val="left" w:pos="567"/>
        </w:tabs>
        <w:ind w:firstLine="426"/>
        <w:rPr>
          <w:rFonts w:ascii="Times New Roman" w:eastAsia="Times New Roman" w:hAnsi="Times New Roman" w:cs="Times New Roman"/>
          <w:color w:val="000000"/>
          <w:sz w:val="16"/>
          <w:szCs w:val="16"/>
          <w:vertAlign w:val="subscript"/>
          <w:lang w:eastAsia="ru-RU"/>
        </w:rPr>
      </w:pPr>
      <w:r w:rsidRPr="00A60E1D">
        <w:rPr>
          <w:rFonts w:ascii="Times New Roman" w:eastAsia="Times New Roman" w:hAnsi="Times New Roman" w:cs="Times New Roman"/>
          <w:color w:val="000000"/>
          <w:sz w:val="16"/>
          <w:szCs w:val="16"/>
          <w:vertAlign w:val="subscript"/>
          <w:lang w:eastAsia="ru-RU"/>
        </w:rPr>
        <w:t>В Мокшанском районе создано единое образовательное пространство, в котором каждый ребенок имеет возможность реализовать свои образовательные потребности.</w:t>
      </w:r>
    </w:p>
    <w:p w:rsidR="00F574A8" w:rsidRPr="00A60E1D" w:rsidRDefault="00F574A8" w:rsidP="00A60E1D">
      <w:pPr>
        <w:tabs>
          <w:tab w:val="left" w:pos="567"/>
        </w:tabs>
        <w:ind w:firstLine="426"/>
        <w:rPr>
          <w:rFonts w:ascii="Times New Roman" w:eastAsia="Times New Roman" w:hAnsi="Times New Roman" w:cs="Times New Roman"/>
          <w:color w:val="000000"/>
          <w:sz w:val="16"/>
          <w:szCs w:val="16"/>
          <w:vertAlign w:val="subscript"/>
          <w:lang w:eastAsia="ru-RU"/>
        </w:rPr>
      </w:pPr>
      <w:r w:rsidRPr="00A60E1D">
        <w:rPr>
          <w:rFonts w:ascii="Times New Roman" w:eastAsia="Times New Roman" w:hAnsi="Times New Roman" w:cs="Times New Roman"/>
          <w:color w:val="000000"/>
          <w:sz w:val="16"/>
          <w:szCs w:val="16"/>
          <w:vertAlign w:val="subscript"/>
          <w:lang w:eastAsia="ru-RU"/>
        </w:rPr>
        <w:t xml:space="preserve">В </w:t>
      </w:r>
      <w:smartTag w:uri="urn:schemas-microsoft-com:office:smarttags" w:element="metricconverter">
        <w:smartTagPr>
          <w:attr w:name="ProductID" w:val="2022 г"/>
        </w:smartTagPr>
        <w:r w:rsidRPr="00A60E1D">
          <w:rPr>
            <w:rFonts w:ascii="Times New Roman" w:eastAsia="Times New Roman" w:hAnsi="Times New Roman" w:cs="Times New Roman"/>
            <w:color w:val="000000"/>
            <w:sz w:val="16"/>
            <w:szCs w:val="16"/>
            <w:vertAlign w:val="subscript"/>
            <w:lang w:eastAsia="ru-RU"/>
          </w:rPr>
          <w:t>2022 г</w:t>
        </w:r>
      </w:smartTag>
      <w:r w:rsidRPr="00A60E1D">
        <w:rPr>
          <w:rFonts w:ascii="Times New Roman" w:eastAsia="Times New Roman" w:hAnsi="Times New Roman" w:cs="Times New Roman"/>
          <w:color w:val="000000"/>
          <w:sz w:val="16"/>
          <w:szCs w:val="16"/>
          <w:vertAlign w:val="subscript"/>
          <w:lang w:eastAsia="ru-RU"/>
        </w:rPr>
        <w:t>. деятельность системы образования была направлена на повышение качества и доступности предоставляемых образовательных услуг населению Мокшанского района на всех его уровнях за счет эффективного использования материально-технических, кадровых, финансовых и управленческих ресурсов в условиях реализации национального проекта «Образование».</w:t>
      </w:r>
    </w:p>
    <w:p w:rsidR="00F574A8" w:rsidRPr="00A60E1D" w:rsidRDefault="00F574A8" w:rsidP="00A60E1D">
      <w:pPr>
        <w:tabs>
          <w:tab w:val="left" w:pos="567"/>
        </w:tabs>
        <w:ind w:firstLine="426"/>
        <w:rPr>
          <w:rFonts w:ascii="Times New Roman" w:eastAsia="Times New Roman" w:hAnsi="Times New Roman" w:cs="Times New Roman"/>
          <w:color w:val="000000"/>
          <w:sz w:val="16"/>
          <w:szCs w:val="16"/>
          <w:vertAlign w:val="subscript"/>
          <w:lang w:eastAsia="ru-RU"/>
        </w:rPr>
      </w:pPr>
      <w:r w:rsidRPr="00A60E1D">
        <w:rPr>
          <w:rFonts w:ascii="Times New Roman" w:eastAsia="Times New Roman" w:hAnsi="Times New Roman" w:cs="Times New Roman"/>
          <w:color w:val="000000"/>
          <w:sz w:val="16"/>
          <w:szCs w:val="16"/>
          <w:vertAlign w:val="subscript"/>
          <w:lang w:eastAsia="ru-RU"/>
        </w:rPr>
        <w:t>По состоянию на 01.01.2023 год  в Мокшанском районе функционирует 10 общеобразовательных школ, 3 комплексных учреждения - начальная школа - детский сад, 9 детских садов, детско-юношеская спортивная школа, центр детского творчества.</w:t>
      </w:r>
    </w:p>
    <w:p w:rsidR="00F574A8" w:rsidRPr="00A60E1D" w:rsidRDefault="00F574A8" w:rsidP="00A60E1D">
      <w:pPr>
        <w:tabs>
          <w:tab w:val="left" w:pos="567"/>
        </w:tabs>
        <w:ind w:firstLine="426"/>
        <w:rPr>
          <w:rFonts w:ascii="Times New Roman" w:eastAsia="Times New Roman" w:hAnsi="Times New Roman" w:cs="Times New Roman"/>
          <w:color w:val="000000"/>
          <w:sz w:val="16"/>
          <w:szCs w:val="16"/>
          <w:vertAlign w:val="subscript"/>
          <w:lang w:eastAsia="ru-RU"/>
        </w:rPr>
      </w:pPr>
      <w:r w:rsidRPr="00A60E1D">
        <w:rPr>
          <w:rFonts w:ascii="Times New Roman" w:eastAsia="Times New Roman" w:hAnsi="Times New Roman" w:cs="Times New Roman"/>
          <w:color w:val="000000"/>
          <w:sz w:val="16"/>
          <w:szCs w:val="16"/>
          <w:vertAlign w:val="subscript"/>
          <w:lang w:eastAsia="ru-RU"/>
        </w:rPr>
        <w:t>Количество обучающихся в школах в 2022-2023 учебном году – 2254 чел.</w:t>
      </w:r>
    </w:p>
    <w:p w:rsidR="00F574A8" w:rsidRPr="00A60E1D" w:rsidRDefault="00F574A8" w:rsidP="00A60E1D">
      <w:pPr>
        <w:tabs>
          <w:tab w:val="left" w:pos="567"/>
        </w:tabs>
        <w:ind w:firstLine="426"/>
        <w:rPr>
          <w:rFonts w:ascii="Times New Roman" w:eastAsia="Calibri" w:hAnsi="Times New Roman" w:cs="Times New Roman"/>
          <w:sz w:val="16"/>
          <w:szCs w:val="16"/>
          <w:vertAlign w:val="subscript"/>
        </w:rPr>
      </w:pPr>
      <w:r w:rsidRPr="00A60E1D">
        <w:rPr>
          <w:rFonts w:ascii="Times New Roman" w:eastAsia="Calibri" w:hAnsi="Times New Roman" w:cs="Times New Roman"/>
          <w:sz w:val="16"/>
          <w:szCs w:val="16"/>
          <w:vertAlign w:val="subscript"/>
        </w:rPr>
        <w:t>Планируемое количество обучающихся в школах в 2023-2024 учебном году – 2257 чел.</w:t>
      </w:r>
    </w:p>
    <w:p w:rsidR="00F574A8" w:rsidRPr="00A60E1D" w:rsidRDefault="00F574A8" w:rsidP="00A60E1D">
      <w:pPr>
        <w:tabs>
          <w:tab w:val="left" w:pos="567"/>
        </w:tabs>
        <w:ind w:firstLine="426"/>
        <w:rPr>
          <w:rFonts w:ascii="Times New Roman" w:eastAsia="Calibri" w:hAnsi="Times New Roman" w:cs="Times New Roman"/>
          <w:sz w:val="16"/>
          <w:szCs w:val="16"/>
          <w:vertAlign w:val="subscript"/>
        </w:rPr>
      </w:pPr>
      <w:r w:rsidRPr="00A60E1D">
        <w:rPr>
          <w:rFonts w:ascii="Times New Roman" w:eastAsia="Calibri" w:hAnsi="Times New Roman" w:cs="Times New Roman"/>
          <w:sz w:val="16"/>
          <w:szCs w:val="16"/>
          <w:vertAlign w:val="subscript"/>
        </w:rPr>
        <w:t>В 2023 году планируется организация летнего отдыха детей в возрасте от 6 до 17 лет на территории Мокшанского района, в том числе детей, находящихся в трудной жизненной ситуации, а также детей, стоящих на различных видах учета: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F574A8" w:rsidRPr="00A60E1D" w:rsidTr="00F574A8">
        <w:trPr>
          <w:trHeight w:val="70"/>
        </w:trPr>
        <w:tc>
          <w:tcPr>
            <w:tcW w:w="4785" w:type="dxa"/>
            <w:tcBorders>
              <w:top w:val="single" w:sz="4" w:space="0" w:color="auto"/>
              <w:left w:val="single" w:sz="4" w:space="0" w:color="auto"/>
              <w:bottom w:val="single" w:sz="4" w:space="0" w:color="auto"/>
              <w:right w:val="single" w:sz="4" w:space="0" w:color="auto"/>
            </w:tcBorders>
            <w:shd w:val="clear" w:color="auto" w:fill="auto"/>
          </w:tcPr>
          <w:p w:rsidR="00F574A8" w:rsidRPr="00A60E1D" w:rsidRDefault="00F574A8" w:rsidP="00A60E1D">
            <w:pPr>
              <w:rPr>
                <w:rFonts w:ascii="Times New Roman" w:eastAsia="Calibri" w:hAnsi="Times New Roman" w:cs="Times New Roman"/>
                <w:sz w:val="16"/>
                <w:szCs w:val="16"/>
                <w:vertAlign w:val="subscript"/>
              </w:rPr>
            </w:pPr>
            <w:r w:rsidRPr="00A60E1D">
              <w:rPr>
                <w:rFonts w:ascii="Times New Roman" w:eastAsia="Calibri" w:hAnsi="Times New Roman" w:cs="Times New Roman"/>
                <w:sz w:val="16"/>
                <w:szCs w:val="16"/>
                <w:vertAlign w:val="subscript"/>
              </w:rPr>
              <w:t>ЛДП</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F574A8" w:rsidRPr="00A60E1D" w:rsidRDefault="00F574A8" w:rsidP="00A60E1D">
            <w:pPr>
              <w:rPr>
                <w:rFonts w:ascii="Times New Roman" w:eastAsia="Calibri" w:hAnsi="Times New Roman" w:cs="Times New Roman"/>
                <w:sz w:val="16"/>
                <w:szCs w:val="16"/>
                <w:vertAlign w:val="subscript"/>
              </w:rPr>
            </w:pPr>
            <w:r w:rsidRPr="00A60E1D">
              <w:rPr>
                <w:rFonts w:ascii="Times New Roman" w:eastAsia="Calibri" w:hAnsi="Times New Roman" w:cs="Times New Roman"/>
                <w:sz w:val="16"/>
                <w:szCs w:val="16"/>
                <w:vertAlign w:val="subscript"/>
              </w:rPr>
              <w:t>1270</w:t>
            </w:r>
          </w:p>
        </w:tc>
      </w:tr>
      <w:tr w:rsidR="00F574A8" w:rsidRPr="00A60E1D" w:rsidTr="00F574A8">
        <w:tc>
          <w:tcPr>
            <w:tcW w:w="4785" w:type="dxa"/>
            <w:tcBorders>
              <w:top w:val="single" w:sz="4" w:space="0" w:color="auto"/>
              <w:left w:val="single" w:sz="4" w:space="0" w:color="auto"/>
              <w:bottom w:val="single" w:sz="4" w:space="0" w:color="auto"/>
              <w:right w:val="single" w:sz="4" w:space="0" w:color="auto"/>
            </w:tcBorders>
            <w:shd w:val="clear" w:color="auto" w:fill="auto"/>
          </w:tcPr>
          <w:p w:rsidR="00F574A8" w:rsidRPr="00A60E1D" w:rsidRDefault="00F574A8" w:rsidP="00A60E1D">
            <w:pPr>
              <w:rPr>
                <w:rFonts w:ascii="Times New Roman" w:eastAsia="Calibri" w:hAnsi="Times New Roman" w:cs="Times New Roman"/>
                <w:sz w:val="16"/>
                <w:szCs w:val="16"/>
                <w:vertAlign w:val="subscript"/>
              </w:rPr>
            </w:pPr>
            <w:r w:rsidRPr="00A60E1D">
              <w:rPr>
                <w:rFonts w:ascii="Times New Roman" w:eastAsia="Calibri" w:hAnsi="Times New Roman" w:cs="Times New Roman"/>
                <w:sz w:val="16"/>
                <w:szCs w:val="16"/>
                <w:vertAlign w:val="subscript"/>
              </w:rPr>
              <w:t>ЛТО</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F574A8" w:rsidRPr="00A60E1D" w:rsidRDefault="00F574A8" w:rsidP="00A60E1D">
            <w:pPr>
              <w:rPr>
                <w:rFonts w:ascii="Times New Roman" w:eastAsia="Calibri" w:hAnsi="Times New Roman" w:cs="Times New Roman"/>
                <w:sz w:val="16"/>
                <w:szCs w:val="16"/>
                <w:vertAlign w:val="subscript"/>
              </w:rPr>
            </w:pPr>
            <w:r w:rsidRPr="00A60E1D">
              <w:rPr>
                <w:rFonts w:ascii="Times New Roman" w:eastAsia="Calibri" w:hAnsi="Times New Roman" w:cs="Times New Roman"/>
                <w:sz w:val="16"/>
                <w:szCs w:val="16"/>
                <w:vertAlign w:val="subscript"/>
              </w:rPr>
              <w:t>60</w:t>
            </w:r>
          </w:p>
        </w:tc>
      </w:tr>
      <w:tr w:rsidR="00F574A8" w:rsidRPr="00A60E1D" w:rsidTr="00764CB3">
        <w:trPr>
          <w:trHeight w:val="51"/>
        </w:trPr>
        <w:tc>
          <w:tcPr>
            <w:tcW w:w="4785" w:type="dxa"/>
            <w:tcBorders>
              <w:top w:val="single" w:sz="4" w:space="0" w:color="auto"/>
              <w:left w:val="single" w:sz="4" w:space="0" w:color="auto"/>
              <w:bottom w:val="single" w:sz="4" w:space="0" w:color="auto"/>
              <w:right w:val="single" w:sz="4" w:space="0" w:color="auto"/>
            </w:tcBorders>
            <w:shd w:val="clear" w:color="auto" w:fill="auto"/>
          </w:tcPr>
          <w:p w:rsidR="00F574A8" w:rsidRPr="00A60E1D" w:rsidRDefault="00F574A8" w:rsidP="00A60E1D">
            <w:pPr>
              <w:rPr>
                <w:rFonts w:ascii="Times New Roman" w:eastAsia="Calibri" w:hAnsi="Times New Roman" w:cs="Times New Roman"/>
                <w:sz w:val="16"/>
                <w:szCs w:val="16"/>
                <w:vertAlign w:val="subscript"/>
              </w:rPr>
            </w:pPr>
            <w:r w:rsidRPr="00A60E1D">
              <w:rPr>
                <w:rFonts w:ascii="Times New Roman" w:eastAsia="Calibri" w:hAnsi="Times New Roman" w:cs="Times New Roman"/>
                <w:sz w:val="16"/>
                <w:szCs w:val="16"/>
                <w:vertAlign w:val="subscript"/>
              </w:rPr>
              <w:t>Загородный лагерь</w:t>
            </w:r>
            <w:r w:rsidR="00764CB3" w:rsidRPr="00A60E1D">
              <w:rPr>
                <w:rFonts w:ascii="Times New Roman" w:eastAsia="Calibri" w:hAnsi="Times New Roman" w:cs="Times New Roman"/>
                <w:sz w:val="16"/>
                <w:szCs w:val="16"/>
                <w:vertAlign w:val="subscript"/>
              </w:rPr>
              <w:t xml:space="preserve">  </w:t>
            </w:r>
            <w:r w:rsidRPr="00A60E1D">
              <w:rPr>
                <w:rFonts w:ascii="Times New Roman" w:eastAsia="Calibri" w:hAnsi="Times New Roman" w:cs="Times New Roman"/>
                <w:sz w:val="16"/>
                <w:szCs w:val="16"/>
                <w:vertAlign w:val="subscript"/>
              </w:rPr>
              <w:t>(с родительской платой)</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F574A8" w:rsidRPr="00A60E1D" w:rsidRDefault="00F574A8" w:rsidP="00A60E1D">
            <w:pPr>
              <w:rPr>
                <w:rFonts w:ascii="Times New Roman" w:eastAsia="Calibri" w:hAnsi="Times New Roman" w:cs="Times New Roman"/>
                <w:sz w:val="16"/>
                <w:szCs w:val="16"/>
                <w:vertAlign w:val="subscript"/>
              </w:rPr>
            </w:pPr>
            <w:r w:rsidRPr="00A60E1D">
              <w:rPr>
                <w:rFonts w:ascii="Times New Roman" w:eastAsia="Calibri" w:hAnsi="Times New Roman" w:cs="Times New Roman"/>
                <w:sz w:val="16"/>
                <w:szCs w:val="16"/>
                <w:vertAlign w:val="subscript"/>
              </w:rPr>
              <w:t>40</w:t>
            </w:r>
          </w:p>
        </w:tc>
      </w:tr>
      <w:tr w:rsidR="00F574A8" w:rsidRPr="00A60E1D" w:rsidTr="00F574A8">
        <w:tc>
          <w:tcPr>
            <w:tcW w:w="4785" w:type="dxa"/>
            <w:tcBorders>
              <w:top w:val="single" w:sz="4" w:space="0" w:color="auto"/>
              <w:left w:val="single" w:sz="4" w:space="0" w:color="auto"/>
              <w:bottom w:val="single" w:sz="4" w:space="0" w:color="auto"/>
              <w:right w:val="single" w:sz="4" w:space="0" w:color="auto"/>
            </w:tcBorders>
            <w:shd w:val="clear" w:color="auto" w:fill="auto"/>
          </w:tcPr>
          <w:p w:rsidR="00F574A8" w:rsidRPr="00A60E1D" w:rsidRDefault="00F574A8" w:rsidP="00A60E1D">
            <w:pPr>
              <w:rPr>
                <w:rFonts w:ascii="Times New Roman" w:eastAsia="Calibri" w:hAnsi="Times New Roman" w:cs="Times New Roman"/>
                <w:sz w:val="16"/>
                <w:szCs w:val="16"/>
                <w:vertAlign w:val="subscript"/>
              </w:rPr>
            </w:pPr>
            <w:r w:rsidRPr="00A60E1D">
              <w:rPr>
                <w:rFonts w:ascii="Times New Roman" w:eastAsia="Calibri" w:hAnsi="Times New Roman" w:cs="Times New Roman"/>
                <w:sz w:val="16"/>
                <w:szCs w:val="16"/>
                <w:vertAlign w:val="subscript"/>
              </w:rPr>
              <w:t>Загородный лагерь (дети в ТЖС)</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F574A8" w:rsidRPr="00A60E1D" w:rsidRDefault="00F574A8" w:rsidP="00A60E1D">
            <w:pPr>
              <w:rPr>
                <w:rFonts w:ascii="Times New Roman" w:eastAsia="Calibri" w:hAnsi="Times New Roman" w:cs="Times New Roman"/>
                <w:sz w:val="16"/>
                <w:szCs w:val="16"/>
                <w:vertAlign w:val="subscript"/>
              </w:rPr>
            </w:pPr>
            <w:r w:rsidRPr="00A60E1D">
              <w:rPr>
                <w:rFonts w:ascii="Times New Roman" w:eastAsia="Calibri" w:hAnsi="Times New Roman" w:cs="Times New Roman"/>
                <w:sz w:val="16"/>
                <w:szCs w:val="16"/>
                <w:vertAlign w:val="subscript"/>
              </w:rPr>
              <w:t>72</w:t>
            </w:r>
          </w:p>
        </w:tc>
      </w:tr>
      <w:tr w:rsidR="00F574A8" w:rsidRPr="00A60E1D" w:rsidTr="00F574A8">
        <w:tc>
          <w:tcPr>
            <w:tcW w:w="4785" w:type="dxa"/>
            <w:tcBorders>
              <w:top w:val="single" w:sz="4" w:space="0" w:color="auto"/>
              <w:left w:val="single" w:sz="4" w:space="0" w:color="auto"/>
              <w:bottom w:val="single" w:sz="4" w:space="0" w:color="auto"/>
              <w:right w:val="single" w:sz="4" w:space="0" w:color="auto"/>
            </w:tcBorders>
            <w:shd w:val="clear" w:color="auto" w:fill="auto"/>
          </w:tcPr>
          <w:p w:rsidR="00F574A8" w:rsidRPr="00A60E1D" w:rsidRDefault="00F574A8" w:rsidP="00A60E1D">
            <w:pPr>
              <w:rPr>
                <w:rFonts w:ascii="Times New Roman" w:eastAsia="Calibri" w:hAnsi="Times New Roman" w:cs="Times New Roman"/>
                <w:sz w:val="16"/>
                <w:szCs w:val="16"/>
                <w:vertAlign w:val="subscript"/>
              </w:rPr>
            </w:pPr>
            <w:r w:rsidRPr="00A60E1D">
              <w:rPr>
                <w:rFonts w:ascii="Times New Roman" w:eastAsia="Calibri" w:hAnsi="Times New Roman" w:cs="Times New Roman"/>
                <w:sz w:val="16"/>
                <w:szCs w:val="16"/>
                <w:vertAlign w:val="subscript"/>
              </w:rPr>
              <w:t>Черноморское побережье РФ</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F574A8" w:rsidRPr="00A60E1D" w:rsidRDefault="00F574A8" w:rsidP="00A60E1D">
            <w:pPr>
              <w:rPr>
                <w:rFonts w:ascii="Times New Roman" w:eastAsia="Calibri" w:hAnsi="Times New Roman" w:cs="Times New Roman"/>
                <w:sz w:val="16"/>
                <w:szCs w:val="16"/>
                <w:vertAlign w:val="subscript"/>
              </w:rPr>
            </w:pPr>
            <w:r w:rsidRPr="00A60E1D">
              <w:rPr>
                <w:rFonts w:ascii="Times New Roman" w:eastAsia="Calibri" w:hAnsi="Times New Roman" w:cs="Times New Roman"/>
                <w:sz w:val="16"/>
                <w:szCs w:val="16"/>
                <w:vertAlign w:val="subscript"/>
              </w:rPr>
              <w:t>11</w:t>
            </w:r>
          </w:p>
        </w:tc>
      </w:tr>
      <w:tr w:rsidR="00F574A8" w:rsidRPr="00A60E1D" w:rsidTr="00F574A8">
        <w:tc>
          <w:tcPr>
            <w:tcW w:w="4785" w:type="dxa"/>
            <w:tcBorders>
              <w:top w:val="single" w:sz="4" w:space="0" w:color="auto"/>
              <w:left w:val="single" w:sz="4" w:space="0" w:color="auto"/>
              <w:bottom w:val="single" w:sz="4" w:space="0" w:color="auto"/>
              <w:right w:val="single" w:sz="4" w:space="0" w:color="auto"/>
            </w:tcBorders>
            <w:shd w:val="clear" w:color="auto" w:fill="auto"/>
          </w:tcPr>
          <w:p w:rsidR="00F574A8" w:rsidRPr="00A60E1D" w:rsidRDefault="00F574A8" w:rsidP="00A60E1D">
            <w:pPr>
              <w:rPr>
                <w:rFonts w:ascii="Times New Roman" w:eastAsia="Calibri" w:hAnsi="Times New Roman" w:cs="Times New Roman"/>
                <w:sz w:val="16"/>
                <w:szCs w:val="16"/>
                <w:vertAlign w:val="subscript"/>
              </w:rPr>
            </w:pPr>
            <w:r w:rsidRPr="00A60E1D">
              <w:rPr>
                <w:rFonts w:ascii="Times New Roman" w:eastAsia="Calibri" w:hAnsi="Times New Roman" w:cs="Times New Roman"/>
                <w:sz w:val="16"/>
                <w:szCs w:val="16"/>
                <w:vertAlign w:val="subscript"/>
              </w:rPr>
              <w:t>Санатории</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F574A8" w:rsidRPr="00A60E1D" w:rsidRDefault="00F574A8" w:rsidP="00A60E1D">
            <w:pPr>
              <w:rPr>
                <w:rFonts w:ascii="Times New Roman" w:eastAsia="Calibri" w:hAnsi="Times New Roman" w:cs="Times New Roman"/>
                <w:sz w:val="16"/>
                <w:szCs w:val="16"/>
                <w:vertAlign w:val="subscript"/>
              </w:rPr>
            </w:pPr>
            <w:r w:rsidRPr="00A60E1D">
              <w:rPr>
                <w:rFonts w:ascii="Times New Roman" w:eastAsia="Calibri" w:hAnsi="Times New Roman" w:cs="Times New Roman"/>
                <w:sz w:val="16"/>
                <w:szCs w:val="16"/>
                <w:vertAlign w:val="subscript"/>
              </w:rPr>
              <w:t>12</w:t>
            </w:r>
          </w:p>
        </w:tc>
      </w:tr>
    </w:tbl>
    <w:p w:rsidR="00F574A8" w:rsidRPr="00A60E1D" w:rsidRDefault="00F574A8" w:rsidP="00A60E1D">
      <w:pPr>
        <w:rPr>
          <w:rFonts w:ascii="Times New Roman" w:eastAsia="Calibri" w:hAnsi="Times New Roman" w:cs="Times New Roman"/>
          <w:sz w:val="16"/>
          <w:szCs w:val="16"/>
          <w:vertAlign w:val="subscript"/>
        </w:rPr>
      </w:pPr>
    </w:p>
    <w:p w:rsidR="00F574A8" w:rsidRPr="00A60E1D" w:rsidRDefault="00F574A8" w:rsidP="00A60E1D">
      <w:pPr>
        <w:rPr>
          <w:rFonts w:ascii="Times New Roman" w:eastAsia="Calibri" w:hAnsi="Times New Roman" w:cs="Times New Roman"/>
          <w:sz w:val="16"/>
          <w:szCs w:val="16"/>
          <w:vertAlign w:val="subscript"/>
        </w:rPr>
      </w:pPr>
      <w:r w:rsidRPr="00A60E1D">
        <w:rPr>
          <w:rFonts w:ascii="Times New Roman" w:eastAsia="Calibri" w:hAnsi="Times New Roman" w:cs="Times New Roman"/>
          <w:sz w:val="16"/>
          <w:szCs w:val="16"/>
          <w:vertAlign w:val="subscript"/>
        </w:rPr>
        <w:t xml:space="preserve">    В рамках программы «Газпром — детям» планируется установка многофункциональной спортивной площадки на базе хоккейной коробки в  МБОУ СОШ №1 р.п. Мокшан.</w:t>
      </w:r>
    </w:p>
    <w:p w:rsidR="00F574A8" w:rsidRPr="00A60E1D" w:rsidRDefault="00F574A8" w:rsidP="00A60E1D">
      <w:pPr>
        <w:rPr>
          <w:rFonts w:ascii="Times New Roman" w:eastAsia="Calibri" w:hAnsi="Times New Roman" w:cs="Times New Roman"/>
          <w:bCs/>
          <w:iCs/>
          <w:sz w:val="16"/>
          <w:szCs w:val="16"/>
          <w:vertAlign w:val="subscript"/>
        </w:rPr>
      </w:pPr>
      <w:r w:rsidRPr="00A60E1D">
        <w:rPr>
          <w:rFonts w:ascii="Times New Roman" w:eastAsia="Calibri" w:hAnsi="Times New Roman" w:cs="Times New Roman"/>
          <w:sz w:val="16"/>
          <w:szCs w:val="16"/>
          <w:vertAlign w:val="subscript"/>
        </w:rPr>
        <w:lastRenderedPageBreak/>
        <w:t xml:space="preserve">   В Мокшанском районе будут сформированы первичные отделения </w:t>
      </w:r>
      <w:r w:rsidRPr="00A60E1D">
        <w:rPr>
          <w:rFonts w:ascii="Times New Roman" w:eastAsia="Calibri" w:hAnsi="Times New Roman" w:cs="Times New Roman"/>
          <w:bCs/>
          <w:iCs/>
          <w:sz w:val="16"/>
          <w:szCs w:val="16"/>
          <w:vertAlign w:val="subscript"/>
        </w:rPr>
        <w:t>Российское движение детей и молодежи «Движение Первых» (РДДМ «Движение Первых»).</w:t>
      </w:r>
    </w:p>
    <w:p w:rsidR="00F574A8" w:rsidRPr="00A60E1D" w:rsidRDefault="00F574A8" w:rsidP="00A60E1D">
      <w:pPr>
        <w:ind w:firstLine="426"/>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На территории Мокшанского района работает Комиссия по делам несовершеннолетних  и защите их прав, деятельность которой  в 2022 году была направлена на защиту прав и законных интересов несовершеннолетних, на предотвращение противоправных деяний против личности, сохранение жизни и здоровья детей, что является приоритетом работы всех органов власти.</w:t>
      </w:r>
    </w:p>
    <w:p w:rsidR="00F574A8" w:rsidRPr="00A60E1D" w:rsidRDefault="00F574A8" w:rsidP="00A60E1D">
      <w:pPr>
        <w:ind w:firstLine="426"/>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За отчётный  период было проведено всего 25 (2021 год -24) заседаний.  Комиссии проводятся с участием представителей прокуратуры. </w:t>
      </w:r>
    </w:p>
    <w:p w:rsidR="00F574A8" w:rsidRPr="00A60E1D" w:rsidRDefault="00F574A8" w:rsidP="00A60E1D">
      <w:pPr>
        <w:ind w:firstLine="426"/>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  На заседаниях комиссии рассмотрено 21 вопрос, 6 из которых по защите прав несовершеннолетних. </w:t>
      </w:r>
    </w:p>
    <w:p w:rsidR="00F574A8" w:rsidRPr="00A60E1D" w:rsidRDefault="00F574A8" w:rsidP="00A60E1D">
      <w:pPr>
        <w:ind w:firstLine="426"/>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Рассмотрено 177 административных протоколов (2021 год - 223),  из них на несовершеннолетних – 40, что на 46 протоколов меньше уровня прошлого года.</w:t>
      </w:r>
    </w:p>
    <w:p w:rsidR="00F574A8" w:rsidRPr="00A60E1D" w:rsidRDefault="00F574A8" w:rsidP="00A60E1D">
      <w:pPr>
        <w:tabs>
          <w:tab w:val="left" w:pos="567"/>
        </w:tabs>
        <w:ind w:firstLine="426"/>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Проведено более 200 межведомственных рейдов в семьи, где существовала  наибольшая угроза для пребывания детей.  </w:t>
      </w:r>
    </w:p>
    <w:p w:rsidR="00F574A8" w:rsidRPr="00A60E1D" w:rsidRDefault="00F574A8" w:rsidP="00A60E1D">
      <w:pPr>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На территории Мокшанского за 2022 год количество несовершеннолетних, самовольно ушедших из мест проживания  - 3, причина ухода конфликт с родителями (недопонимание), желание быть свободными не от кого независящими. Все несовершеннолетние поставлены на учет в ПДН ОМД по Мокшанскому району, за каждым несовершеннолетним были закреплены  шефы наставники, с каждым проводилась индивидуально-профилактическая работа в рамках учета.</w:t>
      </w:r>
    </w:p>
    <w:p w:rsidR="00F574A8" w:rsidRPr="00A60E1D" w:rsidRDefault="00F574A8" w:rsidP="00A60E1D">
      <w:pPr>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Количество выявленных безнадзорных несовершеннолетних за 2022г - 11 детей, по причине невыполнения родителями (законными представителя)  своих обязанностей по воспитанию, содержанию и обучению своих несовершеннолетних детей, (прибывая в состоянии алкогольного опьянения).  </w:t>
      </w:r>
    </w:p>
    <w:p w:rsidR="00F574A8" w:rsidRPr="00A60E1D" w:rsidRDefault="00F574A8" w:rsidP="00A60E1D">
      <w:pPr>
        <w:ind w:firstLine="426"/>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ab/>
        <w:t>12 родителей были пролечены от алкогольной зависимости.</w:t>
      </w:r>
    </w:p>
    <w:p w:rsidR="00F574A8" w:rsidRPr="00A60E1D" w:rsidRDefault="00F574A8" w:rsidP="00A60E1D">
      <w:pPr>
        <w:shd w:val="clear" w:color="auto" w:fill="FFFFFF"/>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По итогам 2022 года на территории Мокшанского района зарегистрировано 2 преступления (АППГ-7). Снижение подростковой преступности составил 71,4 %.</w:t>
      </w:r>
    </w:p>
    <w:p w:rsidR="00F574A8" w:rsidRPr="00A60E1D" w:rsidRDefault="00F574A8" w:rsidP="00A60E1D">
      <w:pPr>
        <w:shd w:val="clear" w:color="auto" w:fill="FFFFFF"/>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Удельный вес 1,5 % (АППГ-4,5%), при ср.обл. 1,9% (АППГ-2,6 %).</w:t>
      </w:r>
    </w:p>
    <w:p w:rsidR="00F574A8" w:rsidRPr="00A60E1D" w:rsidRDefault="00F574A8" w:rsidP="00A60E1D">
      <w:pPr>
        <w:shd w:val="clear" w:color="auto" w:fill="FFFFFF"/>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Количество несовершеннолетних совершивших преступление в состоянии алкогольного опьянения -1 (АППГ-0), рост 100%.</w:t>
      </w:r>
    </w:p>
    <w:p w:rsidR="00F574A8" w:rsidRPr="00A60E1D" w:rsidRDefault="00F574A8" w:rsidP="00A60E1D">
      <w:pPr>
        <w:shd w:val="clear" w:color="auto" w:fill="FFFFFF"/>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Количество несовершеннолетних совершивших преступление в состоянии токсического опьянения - 0 (АППГ-0).</w:t>
      </w:r>
    </w:p>
    <w:p w:rsidR="00F574A8" w:rsidRPr="00A60E1D" w:rsidRDefault="00F574A8" w:rsidP="00A60E1D">
      <w:pPr>
        <w:shd w:val="clear" w:color="auto" w:fill="FFFFFF"/>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Не допущено изнасилований, разбоев, преступлений с применением холодного или огнестрельного оружия. Не допущено преступлений в сфере незаконного оборота наркотических веществ.</w:t>
      </w:r>
    </w:p>
    <w:p w:rsidR="00F574A8" w:rsidRPr="00A60E1D" w:rsidRDefault="00F574A8" w:rsidP="00A60E1D">
      <w:pPr>
        <w:shd w:val="clear" w:color="auto" w:fill="FFFFFF"/>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Выявлено и поставлено на профилактический учет: 30 подростков (АППГ-25).</w:t>
      </w:r>
    </w:p>
    <w:p w:rsidR="00F574A8" w:rsidRPr="00A60E1D" w:rsidRDefault="00F574A8" w:rsidP="00A60E1D">
      <w:pPr>
        <w:autoSpaceDE w:val="0"/>
        <w:autoSpaceDN w:val="0"/>
        <w:adjustRightInd w:val="0"/>
        <w:ind w:firstLine="426"/>
        <w:outlineLvl w:val="2"/>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В работе Комиссии усматриваются следующие проблемы: </w:t>
      </w:r>
    </w:p>
    <w:p w:rsidR="00F574A8" w:rsidRPr="00A60E1D" w:rsidRDefault="00F574A8" w:rsidP="00A60E1D">
      <w:pPr>
        <w:autoSpaceDE w:val="0"/>
        <w:autoSpaceDN w:val="0"/>
        <w:adjustRightInd w:val="0"/>
        <w:ind w:firstLine="426"/>
        <w:outlineLvl w:val="2"/>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уклонение родителей от выполнения своих обязанностей по содержанию, воспитанию и обучению детей;</w:t>
      </w:r>
    </w:p>
    <w:p w:rsidR="00F574A8" w:rsidRPr="00A60E1D" w:rsidRDefault="00F574A8" w:rsidP="00A60E1D">
      <w:pPr>
        <w:autoSpaceDE w:val="0"/>
        <w:autoSpaceDN w:val="0"/>
        <w:adjustRightInd w:val="0"/>
        <w:ind w:firstLine="426"/>
        <w:outlineLvl w:val="2"/>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склонность подростков и родителей, находящихся в социально опасном положении, к употреблению алкогольных напитков и совершению противоправных деяний;</w:t>
      </w:r>
    </w:p>
    <w:p w:rsidR="00F574A8" w:rsidRPr="00A60E1D" w:rsidRDefault="00F574A8" w:rsidP="00A60E1D">
      <w:pPr>
        <w:autoSpaceDE w:val="0"/>
        <w:autoSpaceDN w:val="0"/>
        <w:adjustRightInd w:val="0"/>
        <w:ind w:firstLine="426"/>
        <w:outlineLvl w:val="2"/>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несвоевременное информирование служб системы профилактики о выявленных неблагополучных семьях образовательными организациями.</w:t>
      </w:r>
    </w:p>
    <w:p w:rsidR="00F574A8" w:rsidRPr="00A60E1D" w:rsidRDefault="00F574A8" w:rsidP="00A60E1D">
      <w:pPr>
        <w:autoSpaceDE w:val="0"/>
        <w:autoSpaceDN w:val="0"/>
        <w:adjustRightInd w:val="0"/>
        <w:ind w:firstLine="426"/>
        <w:outlineLvl w:val="2"/>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Основными задачами в работе на 2023 год является:</w:t>
      </w:r>
    </w:p>
    <w:p w:rsidR="00F574A8" w:rsidRPr="00A60E1D" w:rsidRDefault="00F574A8" w:rsidP="00A60E1D">
      <w:pPr>
        <w:autoSpaceDE w:val="0"/>
        <w:autoSpaceDN w:val="0"/>
        <w:adjustRightInd w:val="0"/>
        <w:ind w:firstLine="426"/>
        <w:outlineLvl w:val="2"/>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  - координация деятельности органов и учреждений системы профилактики безнадзорности и правонарушений несовершеннолетних;</w:t>
      </w:r>
    </w:p>
    <w:p w:rsidR="00F574A8" w:rsidRPr="00A60E1D" w:rsidRDefault="00F574A8" w:rsidP="00A60E1D">
      <w:pPr>
        <w:autoSpaceDE w:val="0"/>
        <w:autoSpaceDN w:val="0"/>
        <w:adjustRightInd w:val="0"/>
        <w:ind w:firstLine="426"/>
        <w:outlineLvl w:val="2"/>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 организация работы по выявлению и социальной реабилитации несовершеннолетних,   находящихся в социально опасном положении, своевременная защита несовершеннолетних  от противоправных деяний и оказание всесторонней помощи. </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В целях преодоления негативных явлений субъектами системы профилактики правонарушений Мокшанского района проводится планомерная информационно-профилактическая, воспитательная и культурно-просветительская работа, ориентированная как на отдельного человека, так и на семью, на коллектив, по пропаганде здорового образа жизни, воспитанию законопослушного гражданина с активной жизненной позицией. Данная профилактическая деятельность строится на основе взаимодействия учреждений образования, культуры, социальной защиты, медицины, правоохранительных органов, общественных формирований, межведомственной комиссии по профилактике правонарушений и борьбе с преступностью, комиссии по делам несовершеннолетних и др. </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За 12 месяцев 2022 года  в Мокшанском районе зарегистрировано 215 преступлений, что на 14 преступлений или на 6,1 % меньше, чем в 2021 году. В 2022 году произошло снижение по следующим преступлениям:</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-мошенничеств с 22 до 14;</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мошенничеств с использованием мобильной связи с 14 до 6;</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в состоянии опьянения с 76 до 60;</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ранее совершавшими с 102 до 84;</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преступлений с несовершеннолетними с 7 до 2;</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бытовых преступлений с 12 до 9;</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краж транспортных средств с 2 до 1;</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грабежей с 2 до 1;</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-краж имущества с 91 до 90;</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уличных преступлений с 57 до 31;</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в общественных местах с 62 до 36:</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Несмотря на принимаемые меры произошло увеличение количества преступлений, по следующим позициям:</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тяжких и особо тяжких преступлений с53до 71;</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убийств с 2 до 3;</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квартирных краж с 6 до 9;</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краж скота с 0 до 1;</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краж в отношении электр. ден. ср-в – с 13 до 15 преступлений;</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групповых преступлений с 16 до 17.</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С целью обсуждения актуальных вопросов по профилактике правонарушений в 2022 году проведено более 30 заседаний различных комиссий. </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На территории Мокшанского района действует муниципальная программа «Профилактика преступлений и иных правонарушений в Мокшанском районе на 2014-2027 годы», утверждённая постановлением администрации Мокшанского района от 08.12.2013 № 1537.  </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bCs/>
          <w:sz w:val="16"/>
          <w:szCs w:val="16"/>
          <w:vertAlign w:val="subscript"/>
          <w:lang w:eastAsia="ru-RU"/>
        </w:rPr>
        <w:t>Цель муниципальной программы</w:t>
      </w:r>
      <w:r w:rsidRPr="00A60E1D">
        <w:rPr>
          <w:rFonts w:ascii="Times New Roman" w:eastAsia="Times New Roman" w:hAnsi="Times New Roman" w:cs="Times New Roman"/>
          <w:sz w:val="16"/>
          <w:szCs w:val="16"/>
          <w:vertAlign w:val="subscript"/>
          <w:lang w:eastAsia="ru-RU"/>
        </w:rPr>
        <w:t xml:space="preserve"> – формирование эффективной системы профилактики преступлений и иных правонарушений на территории Мокшанского района. За 2022 год в рамках программы на проведение профилактических мероприятий израсходовано 90 тыс. рублей.</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Задачи на 2023 год:</w:t>
      </w:r>
    </w:p>
    <w:p w:rsidR="00F574A8" w:rsidRPr="00A60E1D" w:rsidRDefault="00F574A8" w:rsidP="00A60E1D">
      <w:pPr>
        <w:widowControl w:val="0"/>
        <w:numPr>
          <w:ilvl w:val="0"/>
          <w:numId w:val="18"/>
        </w:numPr>
        <w:tabs>
          <w:tab w:val="left" w:pos="709"/>
        </w:tabs>
        <w:autoSpaceDE w:val="0"/>
        <w:autoSpaceDN w:val="0"/>
        <w:ind w:left="0" w:firstLine="426"/>
        <w:jc w:val="left"/>
        <w:rPr>
          <w:rFonts w:ascii="Times New Roman" w:eastAsia="Calibri" w:hAnsi="Times New Roman" w:cs="Times New Roman"/>
          <w:sz w:val="16"/>
          <w:szCs w:val="16"/>
          <w:vertAlign w:val="subscript"/>
          <w:lang w:eastAsia="ru-RU"/>
        </w:rPr>
      </w:pPr>
      <w:r w:rsidRPr="00A60E1D">
        <w:rPr>
          <w:rFonts w:ascii="Times New Roman" w:eastAsia="Calibri" w:hAnsi="Times New Roman" w:cs="Times New Roman"/>
          <w:sz w:val="16"/>
          <w:szCs w:val="16"/>
          <w:vertAlign w:val="subscript"/>
          <w:lang w:eastAsia="ru-RU"/>
        </w:rPr>
        <w:t xml:space="preserve">Продолжить работу в 2023 году по профилактике негативных явлений. </w:t>
      </w:r>
    </w:p>
    <w:p w:rsidR="00F574A8" w:rsidRPr="00A60E1D" w:rsidRDefault="00F574A8" w:rsidP="00A60E1D">
      <w:pPr>
        <w:widowControl w:val="0"/>
        <w:numPr>
          <w:ilvl w:val="0"/>
          <w:numId w:val="18"/>
        </w:numPr>
        <w:tabs>
          <w:tab w:val="left" w:pos="709"/>
        </w:tabs>
        <w:autoSpaceDE w:val="0"/>
        <w:autoSpaceDN w:val="0"/>
        <w:ind w:left="0" w:firstLine="426"/>
        <w:jc w:val="left"/>
        <w:rPr>
          <w:rFonts w:ascii="Times New Roman" w:eastAsia="Calibri" w:hAnsi="Times New Roman" w:cs="Times New Roman"/>
          <w:sz w:val="16"/>
          <w:szCs w:val="16"/>
          <w:vertAlign w:val="subscript"/>
          <w:lang w:eastAsia="ru-RU"/>
        </w:rPr>
      </w:pPr>
      <w:r w:rsidRPr="00A60E1D">
        <w:rPr>
          <w:rFonts w:ascii="Times New Roman" w:eastAsia="Calibri" w:hAnsi="Times New Roman" w:cs="Times New Roman"/>
          <w:sz w:val="16"/>
          <w:szCs w:val="16"/>
          <w:vertAlign w:val="subscript"/>
          <w:lang w:eastAsia="ru-RU"/>
        </w:rPr>
        <w:t>Особые усилия необходимо направить на профилактику тяжких и особо тяжких преступлений, краж.</w:t>
      </w:r>
    </w:p>
    <w:p w:rsidR="00F574A8" w:rsidRPr="00A60E1D" w:rsidRDefault="00F574A8" w:rsidP="00A60E1D">
      <w:pPr>
        <w:tabs>
          <w:tab w:val="left" w:pos="709"/>
        </w:tabs>
        <w:ind w:firstLine="426"/>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Здоровье – бесценное достояние не только каждого человека, но и всего общества, которое в значительной степени зависит от качества предоставляемых медицинских услуг, от квалификации специалистов, от материально-технической обеспеченности учреждений здравоохранения. </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Первичная медико-санитарная помощь жителям Мокшанского района оказывается ГБУЗ «Мокшанская РБ», в состав которой входят поликлиника на 300 посещений в смену, круглосуточный стационар на 86 коек, дневной стационар на 31 койку, 2 амбулатории мощностью 50 посещений, 13 фельдшерско-акушерских пунктов, 13 фельдшерских здравпунктов.</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В рамках программы «Модернизация первичного звена здравоохранения» за период с 2019 по 2022 год введено 9 модульных конструкций ФАПов, 2 врачебные амбулатории. Проведены капитальные ремонты поликлиники, детского отделения, капитальный ремонт рентгенкабинетов под установку цифрового рентгенологического аппарата и кабинета под установку флюорографического аппарата. </w:t>
      </w:r>
    </w:p>
    <w:p w:rsidR="00F574A8" w:rsidRPr="00A60E1D" w:rsidRDefault="00F574A8" w:rsidP="00A60E1D">
      <w:pPr>
        <w:tabs>
          <w:tab w:val="left" w:pos="709"/>
        </w:tabs>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На 2023 год планируется: замена устаревших зданий ФАПов на модульные конструкции в 4-х селах – Сумароково, Засечное, Пяша, п. Мирный. Также в 2023 году планируется разработка проектно-сметной документации на проведение капитального ремонта хирургического отделения и гинекологического корпуса Мокшанской РБ. Ремонт рентгенкабинета под размещение нового рентгендиагностического маммографического аппарата.</w:t>
      </w:r>
    </w:p>
    <w:p w:rsidR="00F574A8" w:rsidRPr="00A60E1D" w:rsidRDefault="00F574A8" w:rsidP="00A60E1D">
      <w:pPr>
        <w:tabs>
          <w:tab w:val="left" w:pos="709"/>
        </w:tabs>
        <w:ind w:firstLine="426"/>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Сегодня, хотелось бы выразить слова благодарности всем медицинским работникам Мокшанского района за их самоотверженный труд!</w:t>
      </w:r>
    </w:p>
    <w:p w:rsidR="00F574A8" w:rsidRPr="00A60E1D" w:rsidRDefault="00F574A8" w:rsidP="00A60E1D">
      <w:pPr>
        <w:tabs>
          <w:tab w:val="left" w:pos="709"/>
        </w:tabs>
        <w:ind w:firstLine="426"/>
        <w:rPr>
          <w:rFonts w:ascii="Times New Roman" w:eastAsia="Times New Roman" w:hAnsi="Times New Roman" w:cs="Times New Roman"/>
          <w:kern w:val="16"/>
          <w:position w:val="2"/>
          <w:sz w:val="16"/>
          <w:szCs w:val="16"/>
          <w:vertAlign w:val="subscript"/>
          <w:lang w:eastAsia="ar-SA"/>
        </w:rPr>
      </w:pPr>
      <w:r w:rsidRPr="00A60E1D">
        <w:rPr>
          <w:rFonts w:ascii="Times New Roman" w:eastAsia="Times New Roman" w:hAnsi="Times New Roman" w:cs="Times New Roman"/>
          <w:kern w:val="16"/>
          <w:position w:val="2"/>
          <w:sz w:val="16"/>
          <w:szCs w:val="16"/>
          <w:vertAlign w:val="subscript"/>
          <w:lang w:eastAsia="ar-SA"/>
        </w:rPr>
        <w:t>На территории Мокшанского района, несмотря на все экономические трудности, своевременно предоставляются дополнительные меры социальной поддержки и социальной помощи отдельным категориям граждан.</w:t>
      </w:r>
    </w:p>
    <w:p w:rsidR="00F574A8" w:rsidRPr="00A60E1D" w:rsidRDefault="00F574A8" w:rsidP="00A60E1D">
      <w:pPr>
        <w:tabs>
          <w:tab w:val="left" w:pos="709"/>
        </w:tabs>
        <w:ind w:firstLine="426"/>
        <w:rPr>
          <w:rFonts w:ascii="Times New Roman" w:eastAsia="Times New Roman" w:hAnsi="Times New Roman" w:cs="Times New Roman"/>
          <w:kern w:val="16"/>
          <w:position w:val="2"/>
          <w:sz w:val="16"/>
          <w:szCs w:val="16"/>
          <w:vertAlign w:val="subscript"/>
          <w:lang w:eastAsia="ar-SA"/>
        </w:rPr>
      </w:pPr>
      <w:r w:rsidRPr="00A60E1D">
        <w:rPr>
          <w:rFonts w:ascii="Times New Roman" w:eastAsia="Times New Roman" w:hAnsi="Times New Roman" w:cs="Times New Roman"/>
          <w:kern w:val="16"/>
          <w:position w:val="2"/>
          <w:sz w:val="16"/>
          <w:szCs w:val="16"/>
          <w:vertAlign w:val="subscript"/>
          <w:lang w:eastAsia="ru-RU"/>
        </w:rPr>
        <w:t xml:space="preserve">Число получателей мер социальной поддержки составляет 6135человек, что составляет 25 процентов от общего числа населения, из них, 1792 семьи с детьми, 1565 федеральных льготников, 1127 региональных льготников, 244 семьи получают субсидии по оплате жилого помещения и коммунальных услуг. То есть, каждый четвертый гражданин нашего района является получателем мер социальной поддержки. </w:t>
      </w:r>
    </w:p>
    <w:p w:rsidR="00F574A8" w:rsidRPr="00A60E1D" w:rsidRDefault="00F574A8" w:rsidP="00A60E1D">
      <w:pPr>
        <w:tabs>
          <w:tab w:val="left" w:pos="709"/>
        </w:tabs>
        <w:ind w:firstLine="426"/>
        <w:rPr>
          <w:rFonts w:ascii="Times New Roman" w:eastAsia="Times New Roman" w:hAnsi="Times New Roman" w:cs="Times New Roman"/>
          <w:kern w:val="16"/>
          <w:position w:val="2"/>
          <w:sz w:val="16"/>
          <w:szCs w:val="16"/>
          <w:vertAlign w:val="subscript"/>
          <w:lang w:eastAsia="ar-SA"/>
        </w:rPr>
      </w:pPr>
      <w:r w:rsidRPr="00A60E1D">
        <w:rPr>
          <w:rFonts w:ascii="Times New Roman" w:eastAsia="Times New Roman" w:hAnsi="Times New Roman" w:cs="Times New Roman"/>
          <w:kern w:val="16"/>
          <w:position w:val="2"/>
          <w:sz w:val="16"/>
          <w:szCs w:val="16"/>
          <w:vertAlign w:val="subscript"/>
          <w:lang w:eastAsia="ar-SA"/>
        </w:rPr>
        <w:tab/>
        <w:t>На социальную поддержку граждан, проживающих на территории Мокшанского района, за счет всех источников финансирования за 2022 год израсходовано 138,9млн. рублей, в том числе:</w:t>
      </w:r>
    </w:p>
    <w:p w:rsidR="00F574A8" w:rsidRPr="00A60E1D" w:rsidRDefault="00F574A8" w:rsidP="00A60E1D">
      <w:pPr>
        <w:numPr>
          <w:ilvl w:val="0"/>
          <w:numId w:val="17"/>
        </w:numPr>
        <w:suppressAutoHyphens/>
        <w:ind w:left="0" w:firstLine="567"/>
        <w:jc w:val="left"/>
        <w:rPr>
          <w:rFonts w:ascii="Times New Roman" w:eastAsia="Calibri" w:hAnsi="Times New Roman" w:cs="Times New Roman"/>
          <w:kern w:val="16"/>
          <w:position w:val="2"/>
          <w:sz w:val="16"/>
          <w:szCs w:val="16"/>
          <w:vertAlign w:val="subscript"/>
          <w:lang w:eastAsia="ar-SA"/>
        </w:rPr>
      </w:pPr>
      <w:r w:rsidRPr="00A60E1D">
        <w:rPr>
          <w:rFonts w:ascii="Times New Roman" w:eastAsia="Calibri" w:hAnsi="Times New Roman" w:cs="Times New Roman"/>
          <w:kern w:val="16"/>
          <w:position w:val="2"/>
          <w:sz w:val="16"/>
          <w:szCs w:val="16"/>
          <w:vertAlign w:val="subscript"/>
          <w:lang w:eastAsia="ar-SA"/>
        </w:rPr>
        <w:t>99,7 млн. руб. на выплату пособий семьям, имеющим детей;</w:t>
      </w:r>
    </w:p>
    <w:p w:rsidR="00F574A8" w:rsidRPr="00A60E1D" w:rsidRDefault="00F574A8" w:rsidP="00A60E1D">
      <w:pPr>
        <w:numPr>
          <w:ilvl w:val="0"/>
          <w:numId w:val="17"/>
        </w:numPr>
        <w:suppressAutoHyphens/>
        <w:ind w:left="0" w:firstLine="567"/>
        <w:jc w:val="left"/>
        <w:rPr>
          <w:rFonts w:ascii="Times New Roman" w:eastAsia="Calibri" w:hAnsi="Times New Roman" w:cs="Times New Roman"/>
          <w:kern w:val="16"/>
          <w:position w:val="2"/>
          <w:sz w:val="16"/>
          <w:szCs w:val="16"/>
          <w:vertAlign w:val="subscript"/>
          <w:lang w:eastAsia="ar-SA"/>
        </w:rPr>
      </w:pPr>
      <w:r w:rsidRPr="00A60E1D">
        <w:rPr>
          <w:rFonts w:ascii="Times New Roman" w:eastAsia="Calibri" w:hAnsi="Times New Roman" w:cs="Times New Roman"/>
          <w:kern w:val="16"/>
          <w:position w:val="2"/>
          <w:sz w:val="16"/>
          <w:szCs w:val="16"/>
          <w:vertAlign w:val="subscript"/>
          <w:lang w:eastAsia="ar-SA"/>
        </w:rPr>
        <w:t>14,5 млн. руб. на социальную поддержку ветеранов труда, тружеников тыла, реабилитированных лиц и лиц, признанным пострадавшими от политических репрессий;</w:t>
      </w:r>
    </w:p>
    <w:p w:rsidR="00F574A8" w:rsidRPr="00A60E1D" w:rsidRDefault="00F574A8" w:rsidP="00A60E1D">
      <w:pPr>
        <w:numPr>
          <w:ilvl w:val="0"/>
          <w:numId w:val="17"/>
        </w:numPr>
        <w:suppressAutoHyphens/>
        <w:ind w:left="0" w:firstLine="567"/>
        <w:jc w:val="left"/>
        <w:rPr>
          <w:rFonts w:ascii="Times New Roman" w:eastAsia="Calibri" w:hAnsi="Times New Roman" w:cs="Times New Roman"/>
          <w:kern w:val="16"/>
          <w:position w:val="2"/>
          <w:sz w:val="16"/>
          <w:szCs w:val="16"/>
          <w:vertAlign w:val="subscript"/>
          <w:lang w:eastAsia="ar-SA"/>
        </w:rPr>
      </w:pPr>
      <w:r w:rsidRPr="00A60E1D">
        <w:rPr>
          <w:rFonts w:ascii="Times New Roman" w:eastAsia="Calibri" w:hAnsi="Times New Roman" w:cs="Times New Roman"/>
          <w:kern w:val="16"/>
          <w:position w:val="2"/>
          <w:sz w:val="16"/>
          <w:szCs w:val="16"/>
          <w:vertAlign w:val="subscript"/>
          <w:lang w:eastAsia="ar-SA"/>
        </w:rPr>
        <w:t>2,2 млн. руб. на выплату субсидий гражданам на оплату жилого помещения и коммунальных услуг;</w:t>
      </w:r>
    </w:p>
    <w:p w:rsidR="00F574A8" w:rsidRPr="00A60E1D" w:rsidRDefault="00F574A8" w:rsidP="00A60E1D">
      <w:pPr>
        <w:numPr>
          <w:ilvl w:val="0"/>
          <w:numId w:val="17"/>
        </w:numPr>
        <w:suppressAutoHyphens/>
        <w:ind w:left="0" w:firstLine="567"/>
        <w:jc w:val="left"/>
        <w:rPr>
          <w:rFonts w:ascii="Times New Roman" w:eastAsia="Calibri" w:hAnsi="Times New Roman" w:cs="Times New Roman"/>
          <w:kern w:val="16"/>
          <w:position w:val="2"/>
          <w:sz w:val="16"/>
          <w:szCs w:val="16"/>
          <w:vertAlign w:val="subscript"/>
          <w:lang w:eastAsia="ar-SA"/>
        </w:rPr>
      </w:pPr>
      <w:r w:rsidRPr="00A60E1D">
        <w:rPr>
          <w:rFonts w:ascii="Times New Roman" w:eastAsia="Calibri" w:hAnsi="Times New Roman" w:cs="Times New Roman"/>
          <w:kern w:val="16"/>
          <w:position w:val="2"/>
          <w:sz w:val="16"/>
          <w:szCs w:val="16"/>
          <w:vertAlign w:val="subscript"/>
          <w:lang w:eastAsia="ar-SA"/>
        </w:rPr>
        <w:t>6,8 млн. руб. на предоставление мер социальной поддержки по оплате жилого помещения и коммунальных услуг гражданам, включенным в федеральный регистр льготников;</w:t>
      </w:r>
    </w:p>
    <w:p w:rsidR="00F574A8" w:rsidRPr="00A60E1D" w:rsidRDefault="00F574A8" w:rsidP="00A60E1D">
      <w:pPr>
        <w:rPr>
          <w:rFonts w:ascii="Times New Roman" w:eastAsia="Times New Roman" w:hAnsi="Times New Roman" w:cs="Times New Roman"/>
          <w:kern w:val="16"/>
          <w:position w:val="2"/>
          <w:sz w:val="16"/>
          <w:szCs w:val="16"/>
          <w:vertAlign w:val="subscript"/>
          <w:lang w:eastAsia="ar-SA"/>
        </w:rPr>
      </w:pPr>
      <w:r w:rsidRPr="00A60E1D">
        <w:rPr>
          <w:rFonts w:ascii="Times New Roman" w:eastAsia="Times New Roman" w:hAnsi="Times New Roman" w:cs="Times New Roman"/>
          <w:kern w:val="16"/>
          <w:position w:val="2"/>
          <w:sz w:val="16"/>
          <w:szCs w:val="16"/>
          <w:vertAlign w:val="subscript"/>
          <w:lang w:eastAsia="ar-SA"/>
        </w:rPr>
        <w:tab/>
        <w:t>Все денежные средства были своевременно и в полном объеме доведены до получателей.</w:t>
      </w:r>
    </w:p>
    <w:p w:rsidR="00F574A8" w:rsidRPr="00A60E1D" w:rsidRDefault="00F574A8" w:rsidP="00A60E1D">
      <w:pPr>
        <w:ind w:firstLine="708"/>
        <w:rPr>
          <w:rFonts w:ascii="Times New Roman" w:eastAsia="Times New Roman" w:hAnsi="Times New Roman" w:cs="Times New Roman"/>
          <w:sz w:val="16"/>
          <w:szCs w:val="16"/>
          <w:vertAlign w:val="subscript"/>
          <w:lang w:eastAsia="ar-SA"/>
        </w:rPr>
      </w:pPr>
      <w:r w:rsidRPr="00A60E1D">
        <w:rPr>
          <w:rFonts w:ascii="Times New Roman" w:eastAsia="Times New Roman" w:hAnsi="Times New Roman" w:cs="Times New Roman"/>
          <w:sz w:val="16"/>
          <w:szCs w:val="16"/>
          <w:vertAlign w:val="subscript"/>
          <w:lang w:eastAsia="ar-SA"/>
        </w:rPr>
        <w:lastRenderedPageBreak/>
        <w:t>В рамках реализации национального проекта «Демография» регионального проекта «Финансовая поддержка семей при рождении детей» на территории Мокшанского района реализован комплекс мер, направленный на усиление материальной поддержки семей с детьми, дифференцированный в зависимости от очередности рождения ребенка:</w:t>
      </w:r>
    </w:p>
    <w:p w:rsidR="00F574A8" w:rsidRPr="00A60E1D" w:rsidRDefault="00F574A8" w:rsidP="00A60E1D">
      <w:pPr>
        <w:numPr>
          <w:ilvl w:val="0"/>
          <w:numId w:val="19"/>
        </w:numPr>
        <w:suppressAutoHyphens/>
        <w:ind w:left="0" w:firstLine="567"/>
        <w:jc w:val="left"/>
        <w:rPr>
          <w:rFonts w:ascii="Times New Roman" w:eastAsia="Times New Roman" w:hAnsi="Times New Roman" w:cs="Times New Roman"/>
          <w:sz w:val="16"/>
          <w:szCs w:val="16"/>
          <w:vertAlign w:val="subscript"/>
          <w:lang w:eastAsia="ar-SA"/>
        </w:rPr>
      </w:pPr>
      <w:r w:rsidRPr="00A60E1D">
        <w:rPr>
          <w:rFonts w:ascii="Times New Roman" w:eastAsia="Times New Roman" w:hAnsi="Times New Roman" w:cs="Times New Roman"/>
          <w:sz w:val="16"/>
          <w:szCs w:val="16"/>
          <w:vertAlign w:val="subscript"/>
          <w:lang w:eastAsia="ar-SA"/>
        </w:rPr>
        <w:t>Предоставление семьям ежемесячной выплаты  в связи с рождением</w:t>
      </w:r>
    </w:p>
    <w:p w:rsidR="00F574A8" w:rsidRPr="00A60E1D" w:rsidRDefault="00F574A8" w:rsidP="00A60E1D">
      <w:pPr>
        <w:ind w:firstLine="567"/>
        <w:rPr>
          <w:rFonts w:ascii="Times New Roman" w:eastAsia="Times New Roman" w:hAnsi="Times New Roman" w:cs="Times New Roman"/>
          <w:sz w:val="16"/>
          <w:szCs w:val="16"/>
          <w:vertAlign w:val="subscript"/>
          <w:lang w:eastAsia="ar-SA"/>
        </w:rPr>
      </w:pPr>
      <w:r w:rsidRPr="00A60E1D">
        <w:rPr>
          <w:rFonts w:ascii="Times New Roman" w:eastAsia="Times New Roman" w:hAnsi="Times New Roman" w:cs="Times New Roman"/>
          <w:sz w:val="16"/>
          <w:szCs w:val="16"/>
          <w:vertAlign w:val="subscript"/>
          <w:lang w:eastAsia="ar-SA"/>
        </w:rPr>
        <w:t xml:space="preserve">первого ребенка в соответствии с Федеральным законом от 28 декабря 2017г. № 418-ФЗ «О ежемесячных выплатах семьям, имеющим детей» будет способствовать увеличению первых рождений. За 2022 год ежемесячная денежная выплата была выплачена 142 семьям Мокшанского района на общую сумму 16,5 млн. руб. </w:t>
      </w:r>
    </w:p>
    <w:p w:rsidR="00F574A8" w:rsidRPr="00A60E1D" w:rsidRDefault="00F574A8" w:rsidP="00A60E1D">
      <w:pPr>
        <w:numPr>
          <w:ilvl w:val="0"/>
          <w:numId w:val="19"/>
        </w:numPr>
        <w:suppressAutoHyphens/>
        <w:ind w:left="0" w:firstLine="567"/>
        <w:jc w:val="left"/>
        <w:rPr>
          <w:rFonts w:ascii="Times New Roman" w:eastAsia="Times New Roman" w:hAnsi="Times New Roman" w:cs="Times New Roman"/>
          <w:sz w:val="16"/>
          <w:szCs w:val="16"/>
          <w:vertAlign w:val="subscript"/>
          <w:lang w:eastAsia="ar-SA"/>
        </w:rPr>
      </w:pPr>
      <w:r w:rsidRPr="00A60E1D">
        <w:rPr>
          <w:rFonts w:ascii="Times New Roman" w:eastAsia="Times New Roman" w:hAnsi="Times New Roman" w:cs="Times New Roman"/>
          <w:sz w:val="16"/>
          <w:szCs w:val="16"/>
          <w:vertAlign w:val="subscript"/>
          <w:lang w:eastAsia="ar-SA"/>
        </w:rPr>
        <w:t>Осуществление ежемесячной денежной выплаты в связи с рождением</w:t>
      </w:r>
    </w:p>
    <w:p w:rsidR="00F574A8" w:rsidRPr="00A60E1D" w:rsidRDefault="00F574A8" w:rsidP="00A60E1D">
      <w:pPr>
        <w:ind w:firstLine="567"/>
        <w:rPr>
          <w:rFonts w:ascii="Times New Roman" w:eastAsia="Times New Roman" w:hAnsi="Times New Roman" w:cs="Times New Roman"/>
          <w:sz w:val="16"/>
          <w:szCs w:val="16"/>
          <w:vertAlign w:val="subscript"/>
          <w:lang w:eastAsia="ar-SA"/>
        </w:rPr>
      </w:pPr>
      <w:r w:rsidRPr="00A60E1D">
        <w:rPr>
          <w:rFonts w:ascii="Times New Roman" w:eastAsia="Times New Roman" w:hAnsi="Times New Roman" w:cs="Times New Roman"/>
          <w:sz w:val="16"/>
          <w:szCs w:val="16"/>
          <w:vertAlign w:val="subscript"/>
          <w:lang w:eastAsia="ar-SA"/>
        </w:rPr>
        <w:t>третьего ребенка или последующих детей в соответствии с Указом Президента Российской Федерации от 7 мая 2012г. № 606 «О мерах по реализации демографической политики Российской Федерации» направлено на стимулирование роста третьих и последующих рождений. За 2022 год пособие выплачено 138 семьям на общую сумму 17,3 млн. руб., в том числе 15,9 млн. руб. средства федерального бюджета и 1,4 млн. руб. средства из областного бюджета.</w:t>
      </w:r>
    </w:p>
    <w:p w:rsidR="00F574A8" w:rsidRPr="00A60E1D" w:rsidRDefault="00F574A8" w:rsidP="00A60E1D">
      <w:pPr>
        <w:numPr>
          <w:ilvl w:val="0"/>
          <w:numId w:val="19"/>
        </w:numPr>
        <w:suppressAutoHyphens/>
        <w:ind w:left="0" w:firstLine="567"/>
        <w:jc w:val="left"/>
        <w:rPr>
          <w:rFonts w:ascii="Times New Roman" w:eastAsia="Times New Roman" w:hAnsi="Times New Roman" w:cs="Times New Roman"/>
          <w:sz w:val="16"/>
          <w:szCs w:val="16"/>
          <w:vertAlign w:val="subscript"/>
          <w:lang w:eastAsia="ar-SA"/>
        </w:rPr>
      </w:pPr>
      <w:r w:rsidRPr="00A60E1D">
        <w:rPr>
          <w:rFonts w:ascii="Times New Roman" w:eastAsia="Times New Roman" w:hAnsi="Times New Roman" w:cs="Times New Roman"/>
          <w:sz w:val="16"/>
          <w:szCs w:val="16"/>
          <w:vertAlign w:val="subscript"/>
          <w:lang w:eastAsia="ar-SA"/>
        </w:rPr>
        <w:t>Предоставление семьям социальных выплат на приобретение или</w:t>
      </w:r>
    </w:p>
    <w:p w:rsidR="00F574A8" w:rsidRPr="00A60E1D" w:rsidRDefault="00F574A8" w:rsidP="00A60E1D">
      <w:pPr>
        <w:ind w:firstLine="567"/>
        <w:rPr>
          <w:rFonts w:ascii="Times New Roman" w:eastAsia="Times New Roman" w:hAnsi="Times New Roman" w:cs="Times New Roman"/>
          <w:sz w:val="16"/>
          <w:szCs w:val="16"/>
          <w:vertAlign w:val="subscript"/>
          <w:lang w:eastAsia="ar-SA"/>
        </w:rPr>
      </w:pPr>
      <w:r w:rsidRPr="00A60E1D">
        <w:rPr>
          <w:rFonts w:ascii="Times New Roman" w:eastAsia="Times New Roman" w:hAnsi="Times New Roman" w:cs="Times New Roman"/>
          <w:sz w:val="16"/>
          <w:szCs w:val="16"/>
          <w:vertAlign w:val="subscript"/>
          <w:lang w:eastAsia="ar-SA"/>
        </w:rPr>
        <w:t>строительство жилья при рождении первого ребенка в рамках подпрограммы «Социальная поддержка отдельных категорий граждан Пензенской области в жилищной сфере» государственной программы Пензенской области «Социальная поддержка граждан в Пензенской области». В 2022 году 5 молодым семьям были выданы губернаторские жилищные сертификаты. Размер  одного сертификата составляет 328000 рублей. Все сертификаты были реализованы и направлены на улучшение жилищных условий.</w:t>
      </w:r>
    </w:p>
    <w:p w:rsidR="00F574A8" w:rsidRPr="00A60E1D" w:rsidRDefault="00F574A8" w:rsidP="00A60E1D">
      <w:pPr>
        <w:numPr>
          <w:ilvl w:val="0"/>
          <w:numId w:val="19"/>
        </w:numPr>
        <w:suppressAutoHyphens/>
        <w:ind w:left="0" w:firstLine="567"/>
        <w:jc w:val="left"/>
        <w:rPr>
          <w:rFonts w:ascii="Times New Roman" w:eastAsia="Times New Roman" w:hAnsi="Times New Roman" w:cs="Times New Roman"/>
          <w:sz w:val="16"/>
          <w:szCs w:val="16"/>
          <w:vertAlign w:val="subscript"/>
          <w:lang w:eastAsia="ar-SA"/>
        </w:rPr>
      </w:pPr>
      <w:r w:rsidRPr="00A60E1D">
        <w:rPr>
          <w:rFonts w:ascii="Times New Roman" w:eastAsia="Times New Roman" w:hAnsi="Times New Roman" w:cs="Times New Roman"/>
          <w:sz w:val="16"/>
          <w:szCs w:val="16"/>
          <w:vertAlign w:val="subscript"/>
          <w:lang w:eastAsia="ar-SA"/>
        </w:rPr>
        <w:t>Предоставление новой выплаты на детей, инициированной</w:t>
      </w:r>
    </w:p>
    <w:p w:rsidR="00F574A8" w:rsidRPr="00A60E1D" w:rsidRDefault="00F574A8" w:rsidP="00A60E1D">
      <w:pPr>
        <w:ind w:firstLine="567"/>
        <w:rPr>
          <w:rFonts w:ascii="Times New Roman" w:eastAsia="Times New Roman" w:hAnsi="Times New Roman" w:cs="Times New Roman"/>
          <w:sz w:val="16"/>
          <w:szCs w:val="16"/>
          <w:vertAlign w:val="subscript"/>
          <w:lang w:eastAsia="ar-SA"/>
        </w:rPr>
      </w:pPr>
      <w:r w:rsidRPr="00A60E1D">
        <w:rPr>
          <w:rFonts w:ascii="Times New Roman" w:eastAsia="Times New Roman" w:hAnsi="Times New Roman" w:cs="Times New Roman"/>
          <w:sz w:val="16"/>
          <w:szCs w:val="16"/>
          <w:vertAlign w:val="subscript"/>
          <w:lang w:eastAsia="ar-SA"/>
        </w:rPr>
        <w:t>Президентом РФ В.В. Путиным  «Ежемесячная денежная выплата на ребенка в возрасте от  трех до семи лет включительно». За 2022г. выплачено на 772 ребенка на общую сумму 53,8 млн. руб. (из них средства федерального бюджета– 49,5 млн. руб. и средства регионального бюджета – 4,3 млн. руб.).</w:t>
      </w:r>
    </w:p>
    <w:p w:rsidR="00F574A8" w:rsidRPr="00A60E1D" w:rsidRDefault="00F574A8" w:rsidP="00A60E1D">
      <w:pPr>
        <w:ind w:firstLine="540"/>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С 2021 года на территории Пензенской области в соответствии с Постановлением Правительства Пензенской области от 26 февраля 2021 года №83-пП предоставляется новая мера социальной поддержки - это государственная социальная помощь на основании социального контракта.</w:t>
      </w:r>
    </w:p>
    <w:p w:rsidR="00F574A8" w:rsidRPr="00A60E1D" w:rsidRDefault="00F574A8" w:rsidP="00A60E1D">
      <w:pPr>
        <w:ind w:firstLine="540"/>
        <w:rPr>
          <w:rFonts w:ascii="Times New Roman" w:eastAsia="Times New Roman" w:hAnsi="Times New Roman" w:cs="Times New Roman"/>
          <w:sz w:val="16"/>
          <w:szCs w:val="16"/>
          <w:vertAlign w:val="subscript"/>
          <w:lang w:eastAsia="ar-SA"/>
        </w:rPr>
      </w:pPr>
      <w:r w:rsidRPr="00A60E1D">
        <w:rPr>
          <w:rFonts w:ascii="Times New Roman" w:eastAsia="Times New Roman" w:hAnsi="Times New Roman" w:cs="Times New Roman"/>
          <w:sz w:val="16"/>
          <w:szCs w:val="16"/>
          <w:vertAlign w:val="subscript"/>
          <w:lang w:eastAsia="ar-SA"/>
        </w:rPr>
        <w:t xml:space="preserve">  В 2022 году на территории нашего района было заключено 80 социальных контрактов. </w:t>
      </w:r>
    </w:p>
    <w:p w:rsidR="00F574A8" w:rsidRPr="00A60E1D" w:rsidRDefault="00F574A8" w:rsidP="00A60E1D">
      <w:pPr>
        <w:ind w:firstLine="540"/>
        <w:rPr>
          <w:rFonts w:ascii="Times New Roman" w:eastAsia="Times New Roman" w:hAnsi="Times New Roman" w:cs="Times New Roman"/>
          <w:sz w:val="16"/>
          <w:szCs w:val="16"/>
          <w:vertAlign w:val="subscript"/>
          <w:lang w:eastAsia="ar-SA"/>
        </w:rPr>
      </w:pPr>
      <w:r w:rsidRPr="00A60E1D">
        <w:rPr>
          <w:rFonts w:ascii="Times New Roman" w:eastAsia="Times New Roman" w:hAnsi="Times New Roman" w:cs="Times New Roman"/>
          <w:sz w:val="16"/>
          <w:szCs w:val="16"/>
          <w:vertAlign w:val="subscript"/>
          <w:lang w:eastAsia="ar-SA"/>
        </w:rPr>
        <w:t>Из них по направлениям:</w:t>
      </w:r>
    </w:p>
    <w:p w:rsidR="00F574A8" w:rsidRPr="00A60E1D" w:rsidRDefault="00F574A8" w:rsidP="00A60E1D">
      <w:pPr>
        <w:ind w:firstLine="540"/>
        <w:rPr>
          <w:rFonts w:ascii="Times New Roman" w:eastAsia="Times New Roman" w:hAnsi="Times New Roman" w:cs="Times New Roman"/>
          <w:sz w:val="16"/>
          <w:szCs w:val="16"/>
          <w:vertAlign w:val="subscript"/>
          <w:lang w:eastAsia="ar-SA"/>
        </w:rPr>
      </w:pPr>
      <w:r w:rsidRPr="00A60E1D">
        <w:rPr>
          <w:rFonts w:ascii="Times New Roman" w:eastAsia="Times New Roman" w:hAnsi="Times New Roman" w:cs="Times New Roman"/>
          <w:sz w:val="16"/>
          <w:szCs w:val="16"/>
          <w:vertAlign w:val="subscript"/>
          <w:lang w:eastAsia="ar-SA"/>
        </w:rPr>
        <w:t xml:space="preserve"> 1) Поиск работы. По данному направлению было заключено 23 социальных контрактов. </w:t>
      </w:r>
    </w:p>
    <w:p w:rsidR="00F574A8" w:rsidRPr="00A60E1D" w:rsidRDefault="00F574A8" w:rsidP="00A60E1D">
      <w:pPr>
        <w:ind w:firstLine="540"/>
        <w:rPr>
          <w:rFonts w:ascii="Times New Roman" w:eastAsia="Times New Roman" w:hAnsi="Times New Roman" w:cs="Times New Roman"/>
          <w:sz w:val="16"/>
          <w:szCs w:val="16"/>
          <w:vertAlign w:val="subscript"/>
          <w:lang w:eastAsia="ar-SA"/>
        </w:rPr>
      </w:pPr>
      <w:r w:rsidRPr="00A60E1D">
        <w:rPr>
          <w:rFonts w:ascii="Times New Roman" w:eastAsia="Times New Roman" w:hAnsi="Times New Roman" w:cs="Times New Roman"/>
          <w:sz w:val="16"/>
          <w:szCs w:val="16"/>
          <w:vertAlign w:val="subscript"/>
          <w:lang w:eastAsia="ar-SA"/>
        </w:rPr>
        <w:t xml:space="preserve"> 2) Осуществление индивидуальной предпринимательской деятельности. Заключено 19 социальных контрактов.</w:t>
      </w:r>
    </w:p>
    <w:p w:rsidR="00F574A8" w:rsidRPr="00A60E1D" w:rsidRDefault="00F574A8" w:rsidP="00A60E1D">
      <w:pPr>
        <w:ind w:firstLine="540"/>
        <w:rPr>
          <w:rFonts w:ascii="Times New Roman" w:eastAsia="Times New Roman" w:hAnsi="Times New Roman" w:cs="Times New Roman"/>
          <w:sz w:val="16"/>
          <w:szCs w:val="16"/>
          <w:vertAlign w:val="subscript"/>
          <w:lang w:eastAsia="ar-SA"/>
        </w:rPr>
      </w:pPr>
      <w:r w:rsidRPr="00A60E1D">
        <w:rPr>
          <w:rFonts w:ascii="Times New Roman" w:eastAsia="Times New Roman" w:hAnsi="Times New Roman" w:cs="Times New Roman"/>
          <w:sz w:val="16"/>
          <w:szCs w:val="16"/>
          <w:vertAlign w:val="subscript"/>
          <w:lang w:eastAsia="ar-SA"/>
        </w:rPr>
        <w:t>3) Ведение личного подсобного хозяйства, заключено 21 социальный контракт.</w:t>
      </w:r>
    </w:p>
    <w:p w:rsidR="00F574A8" w:rsidRPr="00A60E1D" w:rsidRDefault="00F574A8" w:rsidP="00A60E1D">
      <w:pPr>
        <w:ind w:firstLine="540"/>
        <w:rPr>
          <w:rFonts w:ascii="Times New Roman" w:eastAsia="Times New Roman" w:hAnsi="Times New Roman" w:cs="Times New Roman"/>
          <w:sz w:val="16"/>
          <w:szCs w:val="16"/>
          <w:vertAlign w:val="subscript"/>
          <w:lang w:eastAsia="ar-SA"/>
        </w:rPr>
      </w:pPr>
      <w:r w:rsidRPr="00A60E1D">
        <w:rPr>
          <w:rFonts w:ascii="Times New Roman" w:eastAsia="Times New Roman" w:hAnsi="Times New Roman" w:cs="Times New Roman"/>
          <w:sz w:val="16"/>
          <w:szCs w:val="16"/>
          <w:vertAlign w:val="subscript"/>
          <w:lang w:eastAsia="ar-SA"/>
        </w:rPr>
        <w:t xml:space="preserve">4) 4 направление - это осуществление иных мероприятий, направленных на преодоление гражданином трудной жизненной ситуации. Заключено 17 социальных контрактов. </w:t>
      </w:r>
    </w:p>
    <w:p w:rsidR="00F574A8" w:rsidRPr="00A60E1D" w:rsidRDefault="00F574A8" w:rsidP="00A60E1D">
      <w:pPr>
        <w:ind w:firstLine="540"/>
        <w:rPr>
          <w:rFonts w:ascii="Times New Roman" w:eastAsia="Times New Roman" w:hAnsi="Times New Roman" w:cs="Times New Roman"/>
          <w:sz w:val="16"/>
          <w:szCs w:val="16"/>
          <w:vertAlign w:val="subscript"/>
          <w:lang w:eastAsia="ar-SA"/>
        </w:rPr>
      </w:pPr>
      <w:r w:rsidRPr="00A60E1D">
        <w:rPr>
          <w:rFonts w:ascii="Times New Roman" w:eastAsia="Times New Roman" w:hAnsi="Times New Roman" w:cs="Times New Roman"/>
          <w:sz w:val="16"/>
          <w:szCs w:val="16"/>
          <w:vertAlign w:val="subscript"/>
          <w:lang w:eastAsia="ar-SA"/>
        </w:rPr>
        <w:t>На все мероприятия были направлены денежные средства в сумме 9,3 млн. руб., в том числе 8,6 млн. руб.  средства федерального бюджета и 747 тыс. руб. средства областного бюджета.</w:t>
      </w:r>
    </w:p>
    <w:p w:rsidR="00F574A8" w:rsidRPr="00A60E1D" w:rsidRDefault="00F574A8" w:rsidP="00A60E1D">
      <w:pPr>
        <w:ind w:firstLine="540"/>
        <w:rPr>
          <w:rFonts w:ascii="Times New Roman" w:eastAsia="Times New Roman" w:hAnsi="Times New Roman" w:cs="Times New Roman"/>
          <w:sz w:val="16"/>
          <w:szCs w:val="16"/>
          <w:vertAlign w:val="subscript"/>
          <w:lang w:eastAsia="ar-SA"/>
        </w:rPr>
      </w:pPr>
      <w:r w:rsidRPr="00A60E1D">
        <w:rPr>
          <w:rFonts w:ascii="Times New Roman" w:eastAsia="Times New Roman" w:hAnsi="Times New Roman" w:cs="Times New Roman"/>
          <w:sz w:val="16"/>
          <w:szCs w:val="16"/>
          <w:vertAlign w:val="subscript"/>
          <w:lang w:eastAsia="ar-SA"/>
        </w:rPr>
        <w:t xml:space="preserve">Работа по заключению социальных контрактов будет продолжена и в 2023 году, планируется заключить 77 социальных контрактов. </w:t>
      </w:r>
    </w:p>
    <w:p w:rsidR="00F574A8" w:rsidRPr="00A60E1D" w:rsidRDefault="00F574A8" w:rsidP="00A60E1D">
      <w:pPr>
        <w:ind w:firstLine="540"/>
        <w:rPr>
          <w:rFonts w:ascii="Times New Roman" w:eastAsia="Times New Roman" w:hAnsi="Times New Roman" w:cs="Times New Roman"/>
          <w:sz w:val="16"/>
          <w:szCs w:val="16"/>
          <w:vertAlign w:val="subscript"/>
          <w:lang w:eastAsia="ar-SA"/>
        </w:rPr>
      </w:pPr>
      <w:r w:rsidRPr="00A60E1D">
        <w:rPr>
          <w:rFonts w:ascii="Times New Roman" w:eastAsia="Times New Roman" w:hAnsi="Times New Roman" w:cs="Times New Roman"/>
          <w:sz w:val="16"/>
          <w:szCs w:val="16"/>
          <w:vertAlign w:val="subscript"/>
          <w:lang w:eastAsia="ar-SA"/>
        </w:rPr>
        <w:t xml:space="preserve">В этом году 5 молодым семья были вручены губернаторские жилищные сертификаты и 1 многодетной семье, где воспитываются 5 и более несовершеннолетних детей было выдано уведомление о предоставлении социальной выплаты в размере 500 тыс. руб. на улучшение жилищных условий. </w:t>
      </w:r>
    </w:p>
    <w:p w:rsidR="00F574A8" w:rsidRPr="00A60E1D" w:rsidRDefault="00F574A8" w:rsidP="00A60E1D">
      <w:pPr>
        <w:ind w:firstLine="540"/>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Деятельность УСЗН направлена на формирование новых подходов к реализации социальной политике, на совершенствование принципов  адресной социальной поддержки населения, на обеспечение  максимально эффективной защиты социально уязвимых категорий граждан, создания для молодых и многодетных семей режима наибольшего благоприятствования, в том числе по предоставлению пособий семьям с детьми.</w:t>
      </w:r>
    </w:p>
    <w:p w:rsidR="00F574A8" w:rsidRPr="00A60E1D" w:rsidRDefault="00F574A8" w:rsidP="00A60E1D">
      <w:pPr>
        <w:ind w:firstLine="540"/>
        <w:rPr>
          <w:rFonts w:ascii="Times New Roman" w:eastAsia="Times New Roman" w:hAnsi="Times New Roman" w:cs="Times New Roman"/>
          <w:sz w:val="16"/>
          <w:szCs w:val="16"/>
          <w:vertAlign w:val="subscript"/>
          <w:lang w:eastAsia="ar-SA"/>
        </w:rPr>
      </w:pPr>
      <w:r w:rsidRPr="00A60E1D">
        <w:rPr>
          <w:rFonts w:ascii="Times New Roman" w:eastAsia="Times New Roman" w:hAnsi="Times New Roman" w:cs="Times New Roman"/>
          <w:sz w:val="16"/>
          <w:szCs w:val="16"/>
          <w:vertAlign w:val="subscript"/>
          <w:lang w:eastAsia="ar-SA"/>
        </w:rPr>
        <w:t>Поставщиком социальных услуг на территории Мокшанского района является Муниципальное бюджетное учреждение «Комплексный центр социального обслуживания населения Мокшанского района».</w:t>
      </w:r>
    </w:p>
    <w:p w:rsidR="00F574A8" w:rsidRPr="00A60E1D" w:rsidRDefault="00F574A8" w:rsidP="00A60E1D">
      <w:pPr>
        <w:ind w:firstLine="540"/>
        <w:rPr>
          <w:rFonts w:ascii="Times New Roman" w:eastAsia="Times New Roman" w:hAnsi="Times New Roman" w:cs="Times New Roman"/>
          <w:sz w:val="16"/>
          <w:szCs w:val="16"/>
          <w:vertAlign w:val="subscript"/>
          <w:lang w:eastAsia="ar-SA"/>
        </w:rPr>
      </w:pPr>
      <w:r w:rsidRPr="00A60E1D">
        <w:rPr>
          <w:rFonts w:ascii="Times New Roman" w:eastAsia="Times New Roman" w:hAnsi="Times New Roman" w:cs="Times New Roman"/>
          <w:sz w:val="16"/>
          <w:szCs w:val="16"/>
          <w:vertAlign w:val="subscript"/>
          <w:lang w:eastAsia="ar-SA"/>
        </w:rPr>
        <w:t xml:space="preserve">  В 2022 году, муниципальное задание Центром выполнено на 100%, в соответствии с которым социальные услуги получили 722 человека. Объем выделенной субвенции на выполнение муниципального задания составил 25,4 млн. руб. </w:t>
      </w:r>
    </w:p>
    <w:p w:rsidR="00F574A8" w:rsidRPr="00A60E1D" w:rsidRDefault="00F574A8" w:rsidP="00A60E1D">
      <w:pPr>
        <w:ind w:firstLine="540"/>
        <w:rPr>
          <w:rFonts w:ascii="Times New Roman" w:eastAsia="Times New Roman" w:hAnsi="Times New Roman" w:cs="Times New Roman"/>
          <w:sz w:val="16"/>
          <w:szCs w:val="16"/>
          <w:vertAlign w:val="subscript"/>
          <w:lang w:eastAsia="ar-SA"/>
        </w:rPr>
      </w:pPr>
      <w:r w:rsidRPr="00A60E1D">
        <w:rPr>
          <w:rFonts w:ascii="Times New Roman" w:eastAsia="Times New Roman" w:hAnsi="Times New Roman" w:cs="Times New Roman"/>
          <w:sz w:val="16"/>
          <w:szCs w:val="16"/>
          <w:vertAlign w:val="subscript"/>
          <w:lang w:eastAsia="ar-SA"/>
        </w:rPr>
        <w:tab/>
        <w:t>Штатная численность учреждения 84 человека. Средняя заработная плата социальных работников учреждения в 2022 году составила 32433,14 рубля, что соответствует Указу Президента РФ "О мероприятиях по реализации государственной социальной политики" № 597 от 07 мая 2012 года.</w:t>
      </w:r>
    </w:p>
    <w:p w:rsidR="00F574A8" w:rsidRPr="00A60E1D" w:rsidRDefault="00F574A8" w:rsidP="00A60E1D">
      <w:pPr>
        <w:ind w:firstLine="540"/>
        <w:rPr>
          <w:rFonts w:ascii="Times New Roman" w:eastAsia="Times New Roman" w:hAnsi="Times New Roman" w:cs="Times New Roman"/>
          <w:color w:val="000000"/>
          <w:sz w:val="16"/>
          <w:szCs w:val="16"/>
          <w:vertAlign w:val="subscript"/>
          <w:lang w:eastAsia="ru-RU"/>
        </w:rPr>
      </w:pPr>
      <w:r w:rsidRPr="00A60E1D">
        <w:rPr>
          <w:rFonts w:ascii="Times New Roman" w:eastAsia="Times New Roman" w:hAnsi="Times New Roman" w:cs="Times New Roman"/>
          <w:sz w:val="16"/>
          <w:szCs w:val="16"/>
          <w:vertAlign w:val="subscript"/>
          <w:lang w:eastAsia="ar-SA"/>
        </w:rPr>
        <w:t xml:space="preserve">   </w:t>
      </w:r>
      <w:r w:rsidRPr="00A60E1D">
        <w:rPr>
          <w:rFonts w:ascii="Times New Roman" w:eastAsia="Times New Roman" w:hAnsi="Times New Roman" w:cs="Times New Roman"/>
          <w:bCs/>
          <w:sz w:val="16"/>
          <w:szCs w:val="16"/>
          <w:vertAlign w:val="subscript"/>
          <w:lang w:eastAsia="ru-RU"/>
        </w:rPr>
        <w:t xml:space="preserve">Основное направление государственной социальной политики в отношении граждан старшего поколения определены концепцией национального проекта «Демография», регионального проекта «Старшее поколение», к реализации которого Центр подключился в 2022 году, войдя в число семи пилотных </w:t>
      </w:r>
      <w:r w:rsidRPr="00A60E1D">
        <w:rPr>
          <w:rFonts w:ascii="Times New Roman" w:eastAsia="Times New Roman" w:hAnsi="Times New Roman" w:cs="Times New Roman"/>
          <w:sz w:val="16"/>
          <w:szCs w:val="16"/>
          <w:vertAlign w:val="subscript"/>
          <w:lang w:eastAsia="ru-RU"/>
        </w:rPr>
        <w:t xml:space="preserve">социальных учреждений реализующих на территории Пензенской области «Систему долговременного ухода </w:t>
      </w:r>
      <w:r w:rsidRPr="00A60E1D">
        <w:rPr>
          <w:rFonts w:ascii="Times New Roman" w:eastAsia="Times New Roman" w:hAnsi="Times New Roman" w:cs="Times New Roman"/>
          <w:color w:val="000000"/>
          <w:sz w:val="16"/>
          <w:szCs w:val="16"/>
          <w:vertAlign w:val="subscript"/>
          <w:lang w:eastAsia="ru-RU"/>
        </w:rPr>
        <w:t>за гражданами пожилого возраста и инвалидами». В учреждении открыты новые социальные сервисы: «Служба сиделок», «Школа ухода», «Пункт проката технических средств реабилитации», «Отделение дневного пребывания граждан пожилого возраста и инвалидов», на оснащение которых выделено 12901,8 тыс. рублей. Новыми социальными сервисами в 2022 году охвачено 277 граждан района.</w:t>
      </w:r>
    </w:p>
    <w:p w:rsidR="00F574A8" w:rsidRPr="00A60E1D" w:rsidRDefault="00F574A8" w:rsidP="00A60E1D">
      <w:pPr>
        <w:ind w:firstLine="540"/>
        <w:rPr>
          <w:rFonts w:ascii="Times New Roman" w:eastAsia="Times New Roman" w:hAnsi="Times New Roman" w:cs="Times New Roman"/>
          <w:sz w:val="16"/>
          <w:szCs w:val="16"/>
          <w:vertAlign w:val="subscript"/>
          <w:lang w:eastAsia="ar-SA"/>
        </w:rPr>
      </w:pPr>
      <w:r w:rsidRPr="00A60E1D">
        <w:rPr>
          <w:rFonts w:ascii="Times New Roman" w:eastAsia="Times New Roman" w:hAnsi="Times New Roman" w:cs="Times New Roman"/>
          <w:sz w:val="16"/>
          <w:szCs w:val="16"/>
          <w:vertAlign w:val="subscript"/>
          <w:lang w:eastAsia="ar-SA"/>
        </w:rPr>
        <w:t xml:space="preserve">Кроме того, в рамках реализации национального проекта «Демография» учреждение осуществляет доставку граждан 65 лет и старше, проживающих в сельской местности, в медицинские организации для проведения диспансеризации. В 2022 году на диспансеризацию доставлено 696 человек. </w:t>
      </w:r>
    </w:p>
    <w:p w:rsidR="00F574A8" w:rsidRPr="00A60E1D" w:rsidRDefault="00F574A8" w:rsidP="00A60E1D">
      <w:pPr>
        <w:ind w:firstLine="540"/>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ar-SA"/>
        </w:rPr>
        <w:t xml:space="preserve">   Основной задачей необходимой для реализации в 2023 году учреждением, </w:t>
      </w:r>
      <w:r w:rsidRPr="00A60E1D">
        <w:rPr>
          <w:rFonts w:ascii="Times New Roman" w:eastAsia="Times New Roman" w:hAnsi="Times New Roman" w:cs="Times New Roman"/>
          <w:sz w:val="16"/>
          <w:szCs w:val="16"/>
          <w:vertAlign w:val="subscript"/>
          <w:lang w:eastAsia="ru-RU"/>
        </w:rPr>
        <w:t>является развитием современных форм социального обслуживания, рынка социальных услуг, включает в себя: развитие стационарозамещающих технологий предоставления социальных услуг, в том числе по долговременному уходу за гражданами старшего поколения, расширение перечня дополнительных социальных услуг.</w:t>
      </w:r>
    </w:p>
    <w:p w:rsidR="00F574A8" w:rsidRPr="00A60E1D" w:rsidRDefault="00F574A8" w:rsidP="00A60E1D">
      <w:pPr>
        <w:ind w:firstLine="708"/>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На территории Мокшанского района культурно-просветительскую, досуговую, образовательную и информационную работу с населением проводят:</w:t>
      </w:r>
    </w:p>
    <w:p w:rsidR="00F574A8" w:rsidRPr="00A60E1D" w:rsidRDefault="00F574A8" w:rsidP="00A60E1D">
      <w:pPr>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«Межпоселенческий центральный районный Дом культуры» с 13 филиалами,</w:t>
      </w:r>
    </w:p>
    <w:p w:rsidR="00F574A8" w:rsidRPr="00A60E1D" w:rsidRDefault="00F574A8" w:rsidP="00A60E1D">
      <w:pPr>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 -«Межпоселенческая центральная районная библиотека» с 14 филиалами, </w:t>
      </w:r>
    </w:p>
    <w:p w:rsidR="00F574A8" w:rsidRPr="00A60E1D" w:rsidRDefault="00F574A8" w:rsidP="00A60E1D">
      <w:pPr>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-«Детская школа искусств» с 4 филиалами и 7 структурными подразделениями,</w:t>
      </w:r>
    </w:p>
    <w:p w:rsidR="00F574A8" w:rsidRPr="00A60E1D" w:rsidRDefault="00F574A8" w:rsidP="00A60E1D">
      <w:pPr>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-«Музей А.Г. Малышкина».</w:t>
      </w:r>
    </w:p>
    <w:p w:rsidR="00F574A8" w:rsidRPr="00A60E1D" w:rsidRDefault="00F574A8" w:rsidP="00A60E1D">
      <w:pPr>
        <w:tabs>
          <w:tab w:val="left" w:pos="3740"/>
        </w:tabs>
        <w:ind w:firstLine="709"/>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За 2022 год средняя заработная плата работников учреждений культуры Мокшанского района составила  – 32 512,09рублей, средняя заработная плата педагогов дополнительного образования –35 403,55рублей, что соответствует майским Указам Президента.</w:t>
      </w:r>
    </w:p>
    <w:p w:rsidR="00F574A8" w:rsidRPr="00A60E1D" w:rsidRDefault="00F574A8" w:rsidP="00A60E1D">
      <w:pPr>
        <w:ind w:firstLine="708"/>
        <w:rPr>
          <w:rFonts w:ascii="Times New Roman" w:eastAsia="Times New Roman" w:hAnsi="Times New Roman" w:cs="Times New Roman"/>
          <w:sz w:val="16"/>
          <w:szCs w:val="16"/>
          <w:vertAlign w:val="subscript"/>
        </w:rPr>
      </w:pPr>
      <w:r w:rsidRPr="00A60E1D">
        <w:rPr>
          <w:rFonts w:ascii="Times New Roman" w:eastAsia="Times New Roman" w:hAnsi="Times New Roman" w:cs="Times New Roman"/>
          <w:sz w:val="16"/>
          <w:szCs w:val="16"/>
          <w:vertAlign w:val="subscript"/>
        </w:rPr>
        <w:t>В рамках реализации мероприятий нацпроекта «Культура» федерального проекта «Культурная среда»   и государственной программы Пензенской области «Развитие культуры и туризма Пензенской области» на техническое оснащение МБУК «Музей А.Г. Малышкина» в 2022 году выделены средства в объеме 1,7 млн. руб.</w:t>
      </w:r>
    </w:p>
    <w:p w:rsidR="00F574A8" w:rsidRPr="00A60E1D" w:rsidRDefault="00F574A8" w:rsidP="00A60E1D">
      <w:pPr>
        <w:ind w:firstLine="708"/>
        <w:rPr>
          <w:rFonts w:ascii="Times New Roman" w:eastAsia="Times New Roman" w:hAnsi="Times New Roman" w:cs="Times New Roman"/>
          <w:sz w:val="16"/>
          <w:szCs w:val="16"/>
          <w:vertAlign w:val="subscript"/>
        </w:rPr>
      </w:pPr>
      <w:r w:rsidRPr="00A60E1D">
        <w:rPr>
          <w:rFonts w:ascii="Times New Roman" w:eastAsia="Times New Roman" w:hAnsi="Times New Roman" w:cs="Times New Roman"/>
          <w:sz w:val="16"/>
          <w:szCs w:val="16"/>
          <w:vertAlign w:val="subscript"/>
        </w:rPr>
        <w:t>Было приобретено: оборудование для осуществления выставочной и экскурсионной деятельности( витрины, стенды, стеллажи, манекены, беспроводные усилители голоса для экскурсоводов); видеопроекционное оборудование, (проектор, ноутбук, проекционный экран), оргтехника;</w:t>
      </w:r>
    </w:p>
    <w:p w:rsidR="00F574A8" w:rsidRPr="00A60E1D" w:rsidRDefault="00F574A8" w:rsidP="00A60E1D">
      <w:pPr>
        <w:ind w:firstLine="708"/>
        <w:rPr>
          <w:rFonts w:ascii="Times New Roman" w:eastAsia="Times New Roman" w:hAnsi="Times New Roman" w:cs="Times New Roman"/>
          <w:sz w:val="16"/>
          <w:szCs w:val="16"/>
          <w:vertAlign w:val="subscript"/>
        </w:rPr>
      </w:pPr>
      <w:r w:rsidRPr="00A60E1D">
        <w:rPr>
          <w:rFonts w:ascii="Times New Roman" w:eastAsia="Times New Roman" w:hAnsi="Times New Roman" w:cs="Times New Roman"/>
          <w:sz w:val="16"/>
          <w:szCs w:val="16"/>
          <w:vertAlign w:val="subscript"/>
        </w:rPr>
        <w:t>технологическое оборудование для учета  музейного фонда, а также  для хранения предметов музейного фонда: программное обеспечение АС «Музей», системы хранения для архивных документов, экспонатов;световое оборудование; установлена система  видеонаблюдения, интерактивное оборудование.</w:t>
      </w:r>
    </w:p>
    <w:p w:rsidR="00F574A8" w:rsidRPr="00A60E1D" w:rsidRDefault="00F574A8" w:rsidP="00A60E1D">
      <w:pPr>
        <w:ind w:firstLine="708"/>
        <w:rPr>
          <w:rFonts w:ascii="Times New Roman" w:eastAsia="Times New Roman" w:hAnsi="Times New Roman" w:cs="Times New Roman"/>
          <w:sz w:val="16"/>
          <w:szCs w:val="16"/>
          <w:vertAlign w:val="subscript"/>
        </w:rPr>
      </w:pPr>
      <w:r w:rsidRPr="00A60E1D">
        <w:rPr>
          <w:rFonts w:ascii="Times New Roman" w:eastAsia="Times New Roman" w:hAnsi="Times New Roman" w:cs="Times New Roman"/>
          <w:sz w:val="16"/>
          <w:szCs w:val="16"/>
          <w:vertAlign w:val="subscript"/>
        </w:rPr>
        <w:t>За 2022 год   музеем А.Г. Малышкина проведено  131 мероприятие, 290 экскурсий,  50 выставок, которые посетило  6 200 человек. С большим успехом в течение года работал проект выходного дня «Музейный балаганчик», школа «Юного экскурсовода», литературно - театральная студия «Маска».</w:t>
      </w:r>
    </w:p>
    <w:p w:rsidR="00F574A8" w:rsidRPr="00A60E1D" w:rsidRDefault="00F574A8" w:rsidP="00A60E1D">
      <w:pPr>
        <w:rPr>
          <w:rFonts w:ascii="Times New Roman" w:eastAsia="Times New Roman" w:hAnsi="Times New Roman" w:cs="Times New Roman"/>
          <w:sz w:val="16"/>
          <w:szCs w:val="16"/>
          <w:vertAlign w:val="subscript"/>
        </w:rPr>
      </w:pPr>
      <w:r w:rsidRPr="00A60E1D">
        <w:rPr>
          <w:rFonts w:ascii="Times New Roman" w:eastAsia="Times New Roman" w:hAnsi="Times New Roman" w:cs="Times New Roman"/>
          <w:sz w:val="16"/>
          <w:szCs w:val="16"/>
          <w:vertAlign w:val="subscript"/>
        </w:rPr>
        <w:t xml:space="preserve">В Мокшанском районе библиотечное обслуживание населения осуществляют 14 муниципальных библиотек. В 2022 году библиотечным обслуживанием охвачено 18 119 человек, что составляет 74,5%. Всего посещений 213 000,  в т.ч. на массовых мероприятиях – 56 258. Книговыдача – 341450  экз. Из 14 библиотек к сети «Интернет» подключено 13 библиотек. </w:t>
      </w:r>
    </w:p>
    <w:p w:rsidR="00F574A8" w:rsidRPr="00A60E1D" w:rsidRDefault="00F574A8" w:rsidP="00A60E1D">
      <w:pPr>
        <w:rPr>
          <w:rFonts w:ascii="Times New Roman" w:eastAsia="Times New Roman" w:hAnsi="Times New Roman" w:cs="Times New Roman"/>
          <w:sz w:val="16"/>
          <w:szCs w:val="16"/>
          <w:vertAlign w:val="subscript"/>
        </w:rPr>
      </w:pPr>
      <w:r w:rsidRPr="00A60E1D">
        <w:rPr>
          <w:rFonts w:ascii="Times New Roman" w:eastAsia="Times New Roman" w:hAnsi="Times New Roman" w:cs="Times New Roman"/>
          <w:sz w:val="16"/>
          <w:szCs w:val="16"/>
          <w:vertAlign w:val="subscript"/>
        </w:rPr>
        <w:t>Мокшанская центральная районная библиотека  имеет доступ к ресурсам Национальной электронной библиотеки (НЭБ),  Национальной Президентской  электронной библиотеки им. Б.Н. Ельцена,  библиотеке электронных и аудиокниг  ЛитРэс.</w:t>
      </w:r>
    </w:p>
    <w:p w:rsidR="00F574A8" w:rsidRPr="00A60E1D" w:rsidRDefault="00F574A8" w:rsidP="00A60E1D">
      <w:pPr>
        <w:rPr>
          <w:rFonts w:ascii="Times New Roman" w:eastAsia="Times New Roman" w:hAnsi="Times New Roman" w:cs="Times New Roman"/>
          <w:color w:val="FF0000"/>
          <w:sz w:val="16"/>
          <w:szCs w:val="16"/>
          <w:vertAlign w:val="subscript"/>
        </w:rPr>
      </w:pPr>
      <w:r w:rsidRPr="00A60E1D">
        <w:rPr>
          <w:rFonts w:ascii="Times New Roman" w:eastAsia="Times New Roman" w:hAnsi="Times New Roman" w:cs="Times New Roman"/>
          <w:sz w:val="16"/>
          <w:szCs w:val="16"/>
          <w:vertAlign w:val="subscript"/>
        </w:rPr>
        <w:t>С октября 2022 года библиотека  включилась в программу «Пушкинская карта». За 2, 5 месяца  по «Пушкинской карте»  на мероприятия было приобретено 609 билетов на сумму 154 050 рублей</w:t>
      </w:r>
      <w:r w:rsidRPr="00A60E1D">
        <w:rPr>
          <w:rFonts w:ascii="Times New Roman" w:eastAsia="Times New Roman" w:hAnsi="Times New Roman" w:cs="Times New Roman"/>
          <w:color w:val="FF0000"/>
          <w:sz w:val="16"/>
          <w:szCs w:val="16"/>
          <w:vertAlign w:val="subscript"/>
        </w:rPr>
        <w:t>.</w:t>
      </w:r>
    </w:p>
    <w:p w:rsidR="00F574A8" w:rsidRPr="00A60E1D" w:rsidRDefault="00F574A8" w:rsidP="00A60E1D">
      <w:pPr>
        <w:rPr>
          <w:rFonts w:ascii="Times New Roman" w:eastAsia="Times New Roman" w:hAnsi="Times New Roman" w:cs="Times New Roman"/>
          <w:sz w:val="16"/>
          <w:szCs w:val="16"/>
          <w:vertAlign w:val="subscript"/>
        </w:rPr>
      </w:pPr>
      <w:r w:rsidRPr="00A60E1D">
        <w:rPr>
          <w:rFonts w:ascii="Times New Roman" w:eastAsia="Times New Roman" w:hAnsi="Times New Roman" w:cs="Times New Roman"/>
          <w:sz w:val="16"/>
          <w:szCs w:val="16"/>
          <w:vertAlign w:val="subscript"/>
        </w:rPr>
        <w:t>В 2022 году библиотек стала Лауреатом  Международного конкурса «Золотой Тризини».</w:t>
      </w:r>
      <w:r w:rsidRPr="00A60E1D">
        <w:rPr>
          <w:rFonts w:ascii="Times New Roman" w:eastAsia="Times New Roman" w:hAnsi="Times New Roman" w:cs="Times New Roman"/>
          <w:sz w:val="16"/>
          <w:szCs w:val="16"/>
          <w:vertAlign w:val="subscript"/>
        </w:rPr>
        <w:tab/>
      </w:r>
    </w:p>
    <w:p w:rsidR="00F574A8" w:rsidRPr="00A60E1D" w:rsidRDefault="00F574A8" w:rsidP="00A60E1D">
      <w:pPr>
        <w:rPr>
          <w:rFonts w:ascii="Times New Roman" w:eastAsia="Times New Roman" w:hAnsi="Times New Roman" w:cs="Times New Roman"/>
          <w:sz w:val="16"/>
          <w:szCs w:val="16"/>
          <w:vertAlign w:val="subscript"/>
        </w:rPr>
      </w:pPr>
      <w:r w:rsidRPr="00A60E1D">
        <w:rPr>
          <w:rFonts w:ascii="Times New Roman" w:eastAsia="Times New Roman" w:hAnsi="Times New Roman" w:cs="Times New Roman"/>
          <w:sz w:val="16"/>
          <w:szCs w:val="16"/>
          <w:vertAlign w:val="subscript"/>
        </w:rPr>
        <w:tab/>
        <w:t>В рамках реализации национального проекта «Культура» МБУК «Межпоселенческий центральный районный Дом культуры»  многофункциональным передвижным  культурным  центром проводятся выездные концертные программы для различных слоев населения. Мероприятия прошли в 28 населённых пунктах. Ансамбль «Русская песня» принял участие в I региональном хоровом фестивале «Поющий Сурский край» и получил «Специальный приз» и сертификат на 50 тыс. рублей</w:t>
      </w:r>
    </w:p>
    <w:p w:rsidR="00F574A8" w:rsidRPr="00A60E1D" w:rsidRDefault="00F574A8" w:rsidP="00A60E1D">
      <w:pPr>
        <w:rPr>
          <w:rFonts w:ascii="Times New Roman" w:eastAsia="Times New Roman" w:hAnsi="Times New Roman" w:cs="Times New Roman"/>
          <w:sz w:val="16"/>
          <w:szCs w:val="16"/>
          <w:vertAlign w:val="subscript"/>
        </w:rPr>
      </w:pPr>
      <w:r w:rsidRPr="00A60E1D">
        <w:rPr>
          <w:rFonts w:ascii="Times New Roman" w:eastAsia="Times New Roman" w:hAnsi="Times New Roman" w:cs="Times New Roman"/>
          <w:sz w:val="16"/>
          <w:szCs w:val="16"/>
          <w:vertAlign w:val="subscript"/>
        </w:rPr>
        <w:t>На базе учреждений клубно-досугового типа в 2022 году осуществляли  работу 176  формирований, с числом  участников 2294.</w:t>
      </w:r>
    </w:p>
    <w:p w:rsidR="00F574A8" w:rsidRPr="00A60E1D" w:rsidRDefault="00F574A8" w:rsidP="00A60E1D">
      <w:pPr>
        <w:rPr>
          <w:rFonts w:ascii="Times New Roman" w:eastAsia="Times New Roman" w:hAnsi="Times New Roman" w:cs="Times New Roman"/>
          <w:sz w:val="16"/>
          <w:szCs w:val="16"/>
          <w:vertAlign w:val="subscript"/>
        </w:rPr>
      </w:pPr>
      <w:r w:rsidRPr="00A60E1D">
        <w:rPr>
          <w:rFonts w:ascii="Times New Roman" w:eastAsia="Times New Roman" w:hAnsi="Times New Roman" w:cs="Times New Roman"/>
          <w:sz w:val="16"/>
          <w:szCs w:val="16"/>
          <w:vertAlign w:val="subscript"/>
        </w:rPr>
        <w:t xml:space="preserve">Учреждениями культуры проведено 4219 (3872) мероприятий, которые посетили 191953  (132 209) человека. Организовано и проведено 708 платных мероприятия с числом посетителей 12 786 человек. </w:t>
      </w:r>
    </w:p>
    <w:p w:rsidR="00F574A8" w:rsidRPr="00A60E1D" w:rsidRDefault="00F574A8" w:rsidP="00A60E1D">
      <w:pPr>
        <w:rPr>
          <w:rFonts w:ascii="Times New Roman" w:eastAsia="Times New Roman" w:hAnsi="Times New Roman" w:cs="Times New Roman"/>
          <w:sz w:val="16"/>
          <w:szCs w:val="16"/>
          <w:vertAlign w:val="subscript"/>
        </w:rPr>
      </w:pPr>
      <w:r w:rsidRPr="00A60E1D">
        <w:rPr>
          <w:rFonts w:ascii="Times New Roman" w:eastAsia="Times New Roman" w:hAnsi="Times New Roman" w:cs="Times New Roman"/>
          <w:sz w:val="16"/>
          <w:szCs w:val="16"/>
          <w:vertAlign w:val="subscript"/>
        </w:rPr>
        <w:tab/>
        <w:t xml:space="preserve">Для людей пожилого возраста работают 16 клубов и любительских объединений, число участников в них составляет 227 человека. </w:t>
      </w:r>
    </w:p>
    <w:p w:rsidR="00F574A8" w:rsidRPr="00A60E1D" w:rsidRDefault="00F574A8" w:rsidP="00A60E1D">
      <w:pPr>
        <w:rPr>
          <w:rFonts w:ascii="Times New Roman" w:eastAsia="Times New Roman" w:hAnsi="Times New Roman" w:cs="Times New Roman"/>
          <w:sz w:val="16"/>
          <w:szCs w:val="16"/>
          <w:vertAlign w:val="subscript"/>
        </w:rPr>
      </w:pPr>
      <w:r w:rsidRPr="00A60E1D">
        <w:rPr>
          <w:rFonts w:ascii="Times New Roman" w:eastAsia="Times New Roman" w:hAnsi="Times New Roman" w:cs="Times New Roman"/>
          <w:sz w:val="16"/>
          <w:szCs w:val="16"/>
          <w:vertAlign w:val="subscript"/>
        </w:rPr>
        <w:t>В 2022 году  было организованно и проведено 26 разножанровых</w:t>
      </w:r>
    </w:p>
    <w:p w:rsidR="00F574A8" w:rsidRPr="00A60E1D" w:rsidRDefault="00F574A8" w:rsidP="00A60E1D">
      <w:pPr>
        <w:rPr>
          <w:rFonts w:ascii="Times New Roman" w:eastAsia="Times New Roman" w:hAnsi="Times New Roman" w:cs="Times New Roman"/>
          <w:sz w:val="16"/>
          <w:szCs w:val="16"/>
          <w:vertAlign w:val="subscript"/>
        </w:rPr>
      </w:pPr>
      <w:r w:rsidRPr="00A60E1D">
        <w:rPr>
          <w:rFonts w:ascii="Times New Roman" w:eastAsia="Times New Roman" w:hAnsi="Times New Roman" w:cs="Times New Roman"/>
          <w:sz w:val="16"/>
          <w:szCs w:val="16"/>
          <w:vertAlign w:val="subscript"/>
        </w:rPr>
        <w:t xml:space="preserve">фестивалей и конкурсов, в которых приняли участие более   6,5  тыс. человек. </w:t>
      </w:r>
    </w:p>
    <w:p w:rsidR="00F574A8" w:rsidRPr="00A60E1D" w:rsidRDefault="00F574A8" w:rsidP="00A60E1D">
      <w:pPr>
        <w:rPr>
          <w:rFonts w:ascii="Times New Roman" w:eastAsia="Times New Roman" w:hAnsi="Times New Roman" w:cs="Times New Roman"/>
          <w:sz w:val="16"/>
          <w:szCs w:val="16"/>
          <w:vertAlign w:val="subscript"/>
        </w:rPr>
      </w:pPr>
      <w:r w:rsidRPr="00A60E1D">
        <w:rPr>
          <w:rFonts w:ascii="Times New Roman" w:eastAsia="Times New Roman" w:hAnsi="Times New Roman" w:cs="Times New Roman"/>
          <w:sz w:val="16"/>
          <w:szCs w:val="16"/>
          <w:vertAlign w:val="subscript"/>
        </w:rPr>
        <w:t>5 коллектива имеют звание народный «образцовый»: народный хор ветеранов, народный фольклорный ансамбль «Мокшаночка», народный ансамбль русской песни, образцовый детский фольклорный ансамбль «Лапоточки», образцовый хореографический коллектив «Адреналин».</w:t>
      </w:r>
    </w:p>
    <w:p w:rsidR="00F574A8" w:rsidRPr="00A60E1D" w:rsidRDefault="00F574A8" w:rsidP="00A60E1D">
      <w:pPr>
        <w:rPr>
          <w:rFonts w:ascii="Times New Roman" w:eastAsia="Times New Roman" w:hAnsi="Times New Roman" w:cs="Times New Roman"/>
          <w:sz w:val="16"/>
          <w:szCs w:val="16"/>
          <w:vertAlign w:val="subscript"/>
        </w:rPr>
      </w:pPr>
      <w:r w:rsidRPr="00A60E1D">
        <w:rPr>
          <w:rFonts w:ascii="Times New Roman" w:eastAsia="Times New Roman" w:hAnsi="Times New Roman" w:cs="Times New Roman"/>
          <w:sz w:val="16"/>
          <w:szCs w:val="16"/>
          <w:vertAlign w:val="subscript"/>
        </w:rPr>
        <w:t>В Муниципальном бюджетном учреждении дополнительного образования «Детская школа искусств Мокшанского района Пензенской области» в настоящее время в соответствии с муниципальным заданием обучается 630 человек, из них в ДШИ - 247 чел., в филиалах – 181 чел., в структурных подразделениях - 202 чел.Детская школа искусств реализовывает 5 дополнительных предпрофессиональных общеобразовательных программ, на которых обучается 383 детей.</w:t>
      </w:r>
    </w:p>
    <w:p w:rsidR="00F574A8" w:rsidRPr="00A60E1D" w:rsidRDefault="00F574A8" w:rsidP="00A60E1D">
      <w:pPr>
        <w:rPr>
          <w:rFonts w:ascii="Times New Roman" w:eastAsia="Times New Roman" w:hAnsi="Times New Roman" w:cs="Times New Roman"/>
          <w:sz w:val="16"/>
          <w:szCs w:val="16"/>
          <w:vertAlign w:val="subscript"/>
        </w:rPr>
      </w:pPr>
      <w:r w:rsidRPr="00A60E1D">
        <w:rPr>
          <w:rFonts w:ascii="Times New Roman" w:eastAsia="Times New Roman" w:hAnsi="Times New Roman" w:cs="Times New Roman"/>
          <w:sz w:val="16"/>
          <w:szCs w:val="16"/>
          <w:vertAlign w:val="subscript"/>
        </w:rPr>
        <w:lastRenderedPageBreak/>
        <w:t xml:space="preserve">      В 2022 году 197 учащихся ДШИ приняли участие в международных, всероссийских, межрегиональных и областных конкурсах и фестивалях,  на которых получили 235 призовых диплома.В августе 2022 года ДШИ была отмечена на областной августовской педагогической конференции как школа, входящая в 10-ку успешно развивающихся ДШИ Пензенской области.</w:t>
      </w:r>
    </w:p>
    <w:p w:rsidR="00F574A8" w:rsidRPr="00A60E1D" w:rsidRDefault="00F574A8" w:rsidP="00A60E1D">
      <w:pPr>
        <w:ind w:firstLine="720"/>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Мокшанский  район является перспективным районом Пензенской области с точки зрения развития туризма. Район обладает всеми компонентами, которые составляют понятие «сфера туризма»: природные ресурсы, стабильная экология, транспортная доступность предприятий питания, памятники истории и культуры, базы отдыха.  </w:t>
      </w:r>
    </w:p>
    <w:p w:rsidR="00F574A8" w:rsidRPr="00A60E1D" w:rsidRDefault="00F574A8" w:rsidP="00A60E1D">
      <w:pPr>
        <w:ind w:firstLine="720"/>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Мокшанский район расположен в центре Пензенской области и прилегает к городу Пенза, что делает его территориально максимально доступным для жителей областного центра и гостей области.</w:t>
      </w:r>
    </w:p>
    <w:p w:rsidR="00F574A8" w:rsidRPr="00A60E1D" w:rsidRDefault="00F574A8" w:rsidP="00A60E1D">
      <w:pPr>
        <w:ind w:firstLine="709"/>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Анализ современного состояния туризма в Мокшанском районе позволяет сделать выводы о положительной динамике в развитии этой сферы. В последние годы Мокшанский  район демонстрирует достаточно высокие темпы роста туристского потока. </w:t>
      </w:r>
    </w:p>
    <w:p w:rsidR="00F574A8" w:rsidRPr="00A60E1D" w:rsidRDefault="00F574A8" w:rsidP="00A60E1D">
      <w:pPr>
        <w:ind w:firstLine="708"/>
        <w:rPr>
          <w:rFonts w:ascii="Times New Roman" w:eastAsia="Times New Roman" w:hAnsi="Times New Roman" w:cs="Times New Roman"/>
          <w:sz w:val="16"/>
          <w:szCs w:val="16"/>
          <w:vertAlign w:val="subscript"/>
        </w:rPr>
      </w:pPr>
      <w:r w:rsidRPr="00A60E1D">
        <w:rPr>
          <w:rFonts w:ascii="Times New Roman" w:eastAsia="Times New Roman" w:hAnsi="Times New Roman" w:cs="Times New Roman"/>
          <w:sz w:val="16"/>
          <w:szCs w:val="16"/>
          <w:vertAlign w:val="subscript"/>
        </w:rPr>
        <w:t xml:space="preserve">По состоянию на 01.01.2023 в районе функционирует 7 средств размещения: 5 гостиниц, 2 базы отдыха. Общее количество мест – 701 ед., кол-во работающих – 132 чел.. Наиболее популярные места отдыха: гостиничные комплексы Арт-Пенза и «Чистые пруды»,  базы отдыха «Тридевятое царство» и «Чистые пруды». </w:t>
      </w:r>
    </w:p>
    <w:p w:rsidR="00F574A8" w:rsidRPr="00A60E1D" w:rsidRDefault="00F574A8" w:rsidP="00A60E1D">
      <w:pPr>
        <w:ind w:firstLine="708"/>
        <w:rPr>
          <w:rFonts w:ascii="Times New Roman" w:eastAsia="Times New Roman" w:hAnsi="Times New Roman" w:cs="Times New Roman"/>
          <w:color w:val="C00000"/>
          <w:sz w:val="16"/>
          <w:szCs w:val="16"/>
          <w:vertAlign w:val="subscript"/>
        </w:rPr>
      </w:pPr>
      <w:r w:rsidRPr="00A60E1D">
        <w:rPr>
          <w:rFonts w:ascii="Times New Roman" w:eastAsia="Times New Roman" w:hAnsi="Times New Roman" w:cs="Times New Roman"/>
          <w:sz w:val="16"/>
          <w:szCs w:val="16"/>
          <w:vertAlign w:val="subscript"/>
        </w:rPr>
        <w:t>В 2022 году коллективные средства размещения приняли 20323  посетителя, из них 32– иностранцы.</w:t>
      </w:r>
    </w:p>
    <w:p w:rsidR="00F574A8" w:rsidRPr="00A60E1D" w:rsidRDefault="00F574A8" w:rsidP="00A60E1D">
      <w:pPr>
        <w:ind w:firstLine="708"/>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На территории Мокшанского района находится  12 памятников истории и архитектуры. </w:t>
      </w:r>
      <w:r w:rsidRPr="00A60E1D">
        <w:rPr>
          <w:rFonts w:ascii="Times New Roman" w:eastAsia="Times New Roman" w:hAnsi="Times New Roman" w:cs="Times New Roman"/>
          <w:kern w:val="16"/>
          <w:position w:val="2"/>
          <w:sz w:val="16"/>
          <w:szCs w:val="16"/>
          <w:vertAlign w:val="subscript"/>
          <w:lang w:eastAsia="ru-RU"/>
        </w:rPr>
        <w:t>Районный поселок Мокшан относится к числу исторических населенных мест России. Основными объектами  историко-культурного наследия в  р.п. Мокшан   являются: сторожевой оборонительный вал (1678-1680), Пожарная каланча,  памятник градостроительства и архитектуры (исторический центр р.п.Мокшан), литературно-мемориальный музей А.Г. Малышкина.</w:t>
      </w:r>
      <w:r w:rsidRPr="00A60E1D">
        <w:rPr>
          <w:rFonts w:ascii="Times New Roman" w:eastAsia="Times New Roman" w:hAnsi="Times New Roman" w:cs="Times New Roman"/>
          <w:sz w:val="16"/>
          <w:szCs w:val="16"/>
          <w:vertAlign w:val="subscript"/>
          <w:lang w:eastAsia="ru-RU"/>
        </w:rPr>
        <w:t>Данные объекты включены в пешеходную экскурсию, разработанную МБУК «Музей А.</w:t>
      </w:r>
      <w:r w:rsidRPr="00A60E1D">
        <w:rPr>
          <w:rFonts w:ascii="Times New Roman" w:eastAsia="Times New Roman" w:hAnsi="Times New Roman" w:cs="Times New Roman"/>
          <w:color w:val="000000"/>
          <w:sz w:val="16"/>
          <w:szCs w:val="16"/>
          <w:vertAlign w:val="subscript"/>
          <w:lang w:eastAsia="ru-RU"/>
        </w:rPr>
        <w:t xml:space="preserve"> Г Малышкина». </w:t>
      </w:r>
      <w:r w:rsidRPr="00A60E1D">
        <w:rPr>
          <w:rFonts w:ascii="Times New Roman" w:eastAsia="Times New Roman" w:hAnsi="Times New Roman" w:cs="Times New Roman"/>
          <w:sz w:val="16"/>
          <w:szCs w:val="16"/>
          <w:vertAlign w:val="subscript"/>
          <w:lang w:eastAsia="ru-RU"/>
        </w:rPr>
        <w:t xml:space="preserve">Большой популярностью в Мокшанском районе пользуются храмы, церкви и святые источники, которые привлекают множество паломников со всех частей России. </w:t>
      </w:r>
    </w:p>
    <w:p w:rsidR="00F574A8" w:rsidRPr="00A60E1D" w:rsidRDefault="00F574A8" w:rsidP="00A60E1D">
      <w:pPr>
        <w:ind w:firstLine="708"/>
        <w:rPr>
          <w:rFonts w:ascii="Times New Roman" w:eastAsia="Times New Roman" w:hAnsi="Times New Roman" w:cs="Times New Roman"/>
          <w:sz w:val="16"/>
          <w:szCs w:val="16"/>
          <w:vertAlign w:val="subscript"/>
        </w:rPr>
      </w:pPr>
      <w:r w:rsidRPr="00A60E1D">
        <w:rPr>
          <w:rFonts w:ascii="Times New Roman" w:eastAsia="Times New Roman" w:hAnsi="Times New Roman" w:cs="Times New Roman"/>
          <w:sz w:val="16"/>
          <w:szCs w:val="16"/>
          <w:vertAlign w:val="subscript"/>
        </w:rPr>
        <w:t>Активно ведется работа по продвижению событийного туризма.  Проводятся крупные событийные мероприятия:  фестиваль народного творчества «Ты деревня, и сердце, и песня  моя!», народный праздник «Медовый Спас», межрегиональный фестиваль «Сурскийяръ» и др.</w:t>
      </w:r>
    </w:p>
    <w:p w:rsidR="00F574A8" w:rsidRPr="00A60E1D" w:rsidRDefault="00F574A8" w:rsidP="00A60E1D">
      <w:pPr>
        <w:rPr>
          <w:rFonts w:ascii="Times New Roman" w:eastAsia="Times New Roman" w:hAnsi="Times New Roman" w:cs="Times New Roman"/>
          <w:sz w:val="16"/>
          <w:szCs w:val="16"/>
          <w:vertAlign w:val="subscript"/>
        </w:rPr>
      </w:pPr>
      <w:r w:rsidRPr="00A60E1D">
        <w:rPr>
          <w:rFonts w:ascii="Times New Roman" w:eastAsia="Times New Roman" w:hAnsi="Times New Roman" w:cs="Times New Roman"/>
          <w:sz w:val="16"/>
          <w:szCs w:val="16"/>
          <w:vertAlign w:val="subscript"/>
        </w:rPr>
        <w:t>В 2022 году Мокшанский район также принял участие в конкурсном отборе на предоставление субсидий из регионального бюджета на софинансирование мероприятий по развитию внутреннего туризма,  вошел в число победителей с проектом «Музей под открытым небом «Мокшан история рядом», на проект  предоставлена субсидия в размере 200,0 тысяч рублей.Установлено новых 5 арт-объектов.</w:t>
      </w:r>
    </w:p>
    <w:p w:rsidR="00F574A8" w:rsidRPr="00A60E1D" w:rsidRDefault="00F574A8" w:rsidP="00A60E1D">
      <w:pPr>
        <w:rPr>
          <w:rFonts w:ascii="Times New Roman" w:eastAsia="Times New Roman" w:hAnsi="Times New Roman" w:cs="Times New Roman"/>
          <w:sz w:val="16"/>
          <w:szCs w:val="16"/>
          <w:vertAlign w:val="subscript"/>
        </w:rPr>
      </w:pPr>
      <w:r w:rsidRPr="00A60E1D">
        <w:rPr>
          <w:rFonts w:ascii="Times New Roman" w:eastAsia="Times New Roman" w:hAnsi="Times New Roman" w:cs="Times New Roman"/>
          <w:sz w:val="16"/>
          <w:szCs w:val="16"/>
          <w:vertAlign w:val="subscript"/>
        </w:rPr>
        <w:t>Информация о туристическом потенциале района публикуется на официальном сайте администрации Мокшанского района в разделе «Отрасли». В 2022 году подготовлен и опубликован календарь событий Мокшанского района.</w:t>
      </w:r>
    </w:p>
    <w:p w:rsidR="00F574A8" w:rsidRPr="00A60E1D" w:rsidRDefault="00F574A8" w:rsidP="00A60E1D">
      <w:pPr>
        <w:ind w:firstLine="567"/>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В районе активно ведется физкультурно-оздоровительная и спортивная работа. </w:t>
      </w:r>
    </w:p>
    <w:p w:rsidR="00F574A8" w:rsidRPr="00A60E1D" w:rsidRDefault="00F574A8" w:rsidP="00A60E1D">
      <w:pPr>
        <w:ind w:firstLine="567"/>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Функционируют 103 спортивных объекта. В зимний период действуют 3 хоккейные площадки и 8 ледовых площадок и катков, лыжные трассы.</w:t>
      </w:r>
    </w:p>
    <w:p w:rsidR="00F574A8" w:rsidRPr="00A60E1D" w:rsidRDefault="00F574A8" w:rsidP="00A60E1D">
      <w:pPr>
        <w:ind w:firstLine="567"/>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В с. Рамзай в </w:t>
      </w:r>
      <w:smartTag w:uri="urn:schemas-microsoft-com:office:smarttags" w:element="metricconverter">
        <w:smartTagPr>
          <w:attr w:name="ProductID" w:val="2023 г"/>
        </w:smartTagPr>
        <w:r w:rsidRPr="00A60E1D">
          <w:rPr>
            <w:rFonts w:ascii="Times New Roman" w:eastAsia="Times New Roman" w:hAnsi="Times New Roman" w:cs="Times New Roman"/>
            <w:sz w:val="16"/>
            <w:szCs w:val="16"/>
            <w:vertAlign w:val="subscript"/>
            <w:lang w:eastAsia="ru-RU"/>
          </w:rPr>
          <w:t>2023 г</w:t>
        </w:r>
      </w:smartTag>
      <w:r w:rsidRPr="00A60E1D">
        <w:rPr>
          <w:rFonts w:ascii="Times New Roman" w:eastAsia="Times New Roman" w:hAnsi="Times New Roman" w:cs="Times New Roman"/>
          <w:sz w:val="16"/>
          <w:szCs w:val="16"/>
          <w:vertAlign w:val="subscript"/>
          <w:lang w:eastAsia="ru-RU"/>
        </w:rPr>
        <w:t xml:space="preserve">. планируется ввод в эксплуатацию спортивного комплекса за счет частных инвестиций. </w:t>
      </w:r>
    </w:p>
    <w:p w:rsidR="00F574A8" w:rsidRPr="00A60E1D" w:rsidRDefault="00F574A8" w:rsidP="00A60E1D">
      <w:pPr>
        <w:ind w:firstLine="567"/>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Объекты спорта: ДЮСШ, ФОК и СОК «Звездный» р.п. Мокшан внесены во Всероссийский реестр объектов спорта. На базе этих учреждений и Центра детского творчества р.п. Мокшан работает 27 спортивных объединений и секций, в которых занимается около 2 тыс. человек. Для взрослого населения проводятся занятия по футболу, мини-футболу, настольному теннису, Скандинавская ходьбе, шашкам и шахматам (МБОУДО ЦДТ и ФОК), плаванию, атлетической гимнастике (СОК «Звездный»), занятия в вечернее время в спортивных залах образовательных организаций. </w:t>
      </w:r>
    </w:p>
    <w:p w:rsidR="00F574A8" w:rsidRPr="00A60E1D" w:rsidRDefault="00F574A8" w:rsidP="00A60E1D">
      <w:pPr>
        <w:ind w:firstLine="567"/>
        <w:rPr>
          <w:rFonts w:ascii="Times New Roman" w:eastAsia="Calibri" w:hAnsi="Times New Roman" w:cs="Times New Roman"/>
          <w:sz w:val="16"/>
          <w:szCs w:val="16"/>
          <w:vertAlign w:val="subscript"/>
          <w:lang w:eastAsia="ru-RU"/>
        </w:rPr>
      </w:pPr>
      <w:r w:rsidRPr="00A60E1D">
        <w:rPr>
          <w:rFonts w:ascii="Times New Roman" w:eastAsia="Calibri" w:hAnsi="Times New Roman" w:cs="Times New Roman"/>
          <w:sz w:val="16"/>
          <w:szCs w:val="16"/>
          <w:vertAlign w:val="subscript"/>
          <w:lang w:eastAsia="ru-RU"/>
        </w:rPr>
        <w:t xml:space="preserve">Команды Мокшанского района успешно выступили на областных и всероссийских соревнованиях по таким видам спорта как: легкая атлетика, бокс, плавание, футбол, гиревой спорт, спортивное ориентирование, Восточные боевые единоборства. Команды учащихся в  </w:t>
      </w:r>
      <w:smartTag w:uri="urn:schemas-microsoft-com:office:smarttags" w:element="metricconverter">
        <w:smartTagPr>
          <w:attr w:name="ProductID" w:val="2022 г"/>
        </w:smartTagPr>
        <w:r w:rsidRPr="00A60E1D">
          <w:rPr>
            <w:rFonts w:ascii="Times New Roman" w:eastAsia="Calibri" w:hAnsi="Times New Roman" w:cs="Times New Roman"/>
            <w:sz w:val="16"/>
            <w:szCs w:val="16"/>
            <w:vertAlign w:val="subscript"/>
            <w:lang w:eastAsia="ru-RU"/>
          </w:rPr>
          <w:t>2022 г</w:t>
        </w:r>
      </w:smartTag>
      <w:r w:rsidRPr="00A60E1D">
        <w:rPr>
          <w:rFonts w:ascii="Times New Roman" w:eastAsia="Calibri" w:hAnsi="Times New Roman" w:cs="Times New Roman"/>
          <w:sz w:val="16"/>
          <w:szCs w:val="16"/>
          <w:vertAlign w:val="subscript"/>
          <w:lang w:eastAsia="ru-RU"/>
        </w:rPr>
        <w:t>. приняли участие в зональном этапе Всероссийских соревнований юных хоккеистов «Золотая шайба». В июне 2022 года Мокшанский район вновь стал победителем летних сельских спортивных Игр Пензенской области в г. Городище.</w:t>
      </w:r>
    </w:p>
    <w:p w:rsidR="00F574A8" w:rsidRPr="00A60E1D" w:rsidRDefault="00F574A8" w:rsidP="00A60E1D">
      <w:pPr>
        <w:ind w:firstLine="567"/>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В 2022 году проведено  109  районных спортивно-массовых мероприятий с охватом  более 7 тысяч человек.  </w:t>
      </w:r>
    </w:p>
    <w:p w:rsidR="00F574A8" w:rsidRPr="00A60E1D" w:rsidRDefault="00F574A8" w:rsidP="00A60E1D">
      <w:pPr>
        <w:ind w:firstLine="567"/>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ab/>
        <w:t xml:space="preserve">Жители Мокшанского района активно принимают участие в выполнении нормативов ВФСК «Готов к труду и обороне».  В </w:t>
      </w:r>
      <w:smartTag w:uri="urn:schemas-microsoft-com:office:smarttags" w:element="metricconverter">
        <w:smartTagPr>
          <w:attr w:name="ProductID" w:val="2022 г"/>
        </w:smartTagPr>
        <w:r w:rsidRPr="00A60E1D">
          <w:rPr>
            <w:rFonts w:ascii="Times New Roman" w:eastAsia="Times New Roman" w:hAnsi="Times New Roman" w:cs="Times New Roman"/>
            <w:sz w:val="16"/>
            <w:szCs w:val="16"/>
            <w:vertAlign w:val="subscript"/>
            <w:lang w:eastAsia="ru-RU"/>
          </w:rPr>
          <w:t>2022 г</w:t>
        </w:r>
      </w:smartTag>
      <w:r w:rsidRPr="00A60E1D">
        <w:rPr>
          <w:rFonts w:ascii="Times New Roman" w:eastAsia="Times New Roman" w:hAnsi="Times New Roman" w:cs="Times New Roman"/>
          <w:sz w:val="16"/>
          <w:szCs w:val="16"/>
          <w:vertAlign w:val="subscript"/>
          <w:lang w:eastAsia="ru-RU"/>
        </w:rPr>
        <w:t>. в выполнении нормативов ГТО приняли участие 900  человек.</w:t>
      </w:r>
    </w:p>
    <w:p w:rsidR="00F574A8" w:rsidRPr="00A60E1D" w:rsidRDefault="00F574A8" w:rsidP="00A60E1D">
      <w:pPr>
        <w:ind w:firstLine="284"/>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В образовательных организациях Мокшанского района реализуются проекты, направленные на популяризацию массовых видов спорта и популяризацию ЗОЖ, такие как: «Учусь плавать», </w:t>
      </w:r>
      <w:r w:rsidRPr="00A60E1D">
        <w:rPr>
          <w:rFonts w:ascii="Times New Roman" w:eastAsia="Times New Roman" w:hAnsi="Times New Roman" w:cs="Times New Roman"/>
          <w:sz w:val="16"/>
          <w:szCs w:val="16"/>
          <w:vertAlign w:val="subscript"/>
        </w:rPr>
        <w:t xml:space="preserve">«Мини-футбол в школу», «Школьная футбольная лига» («Кожаный мяч»), «Шахматная школа», школьная </w:t>
      </w:r>
      <w:r w:rsidRPr="00A60E1D">
        <w:rPr>
          <w:rFonts w:ascii="Times New Roman" w:eastAsia="Times New Roman" w:hAnsi="Times New Roman" w:cs="Times New Roman"/>
          <w:sz w:val="16"/>
          <w:szCs w:val="16"/>
          <w:vertAlign w:val="subscript"/>
          <w:lang w:eastAsia="ru-RU"/>
        </w:rPr>
        <w:t>баскетбольная Лига «КЭС-БАСКЕТ», Всероссийские спортивные соревнования школьников «Президентские спортивные состязания», состязания школьников Пензенской области «Тесты Губернатора».</w:t>
      </w:r>
    </w:p>
    <w:p w:rsidR="00F574A8" w:rsidRPr="00A60E1D" w:rsidRDefault="00F574A8" w:rsidP="00A60E1D">
      <w:pPr>
        <w:ind w:firstLine="426"/>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На проведение физкультурных и спортивных мероприятий и участие спортсменов в областных соревнованиях из бюджета Мокшанского района в 2023 году планируется израсходовать около 700 тыс. руб. (программа «Реализация молодежной политики и развитие физической культуры и спорта в Мокшанском районе на 2014-2027 гг.» и Программа «Развитие р.п. Мокшан Мокшанского района Пензенской области на 2014-2027 гг.», что почти на треть больше, чем в 2021 году. </w:t>
      </w:r>
    </w:p>
    <w:p w:rsidR="00F574A8" w:rsidRPr="00A60E1D" w:rsidRDefault="00F574A8" w:rsidP="00A60E1D">
      <w:pPr>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xml:space="preserve">    Основные задачами на 2023 год:</w:t>
      </w:r>
    </w:p>
    <w:p w:rsidR="00F574A8" w:rsidRPr="00A60E1D" w:rsidRDefault="00F574A8" w:rsidP="00A60E1D">
      <w:pPr>
        <w:numPr>
          <w:ilvl w:val="0"/>
          <w:numId w:val="21"/>
        </w:numPr>
        <w:tabs>
          <w:tab w:val="left" w:pos="426"/>
        </w:tabs>
        <w:jc w:val="left"/>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увеличение численности населения Мокшанского района, систематически занимающихся физической культурой и спортом;</w:t>
      </w:r>
    </w:p>
    <w:p w:rsidR="00F574A8" w:rsidRPr="00A60E1D" w:rsidRDefault="00F574A8" w:rsidP="00A60E1D">
      <w:pPr>
        <w:tabs>
          <w:tab w:val="left" w:pos="426"/>
        </w:tabs>
        <w:ind w:firstLine="426"/>
        <w:jc w:val="left"/>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rPr>
        <w:t>-</w:t>
      </w:r>
      <w:r w:rsidRPr="00A60E1D">
        <w:rPr>
          <w:rFonts w:ascii="Times New Roman" w:eastAsia="Times New Roman" w:hAnsi="Times New Roman" w:cs="Times New Roman"/>
          <w:sz w:val="16"/>
          <w:szCs w:val="16"/>
          <w:vertAlign w:val="subscript"/>
          <w:lang w:eastAsia="ru-RU"/>
        </w:rPr>
        <w:t>успешное выступление спортсменов района на областных соревнованиях по видам спорта, культивируемым в Мокшанском районе;</w:t>
      </w:r>
    </w:p>
    <w:p w:rsidR="00F574A8" w:rsidRPr="00A60E1D" w:rsidRDefault="00F574A8" w:rsidP="00A60E1D">
      <w:pPr>
        <w:tabs>
          <w:tab w:val="left" w:pos="426"/>
        </w:tabs>
        <w:ind w:firstLine="426"/>
        <w:jc w:val="left"/>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-развитие и популяризация на территории Мокшанского района зимних видов спорта (хоккей и лыжные гонки);</w:t>
      </w:r>
    </w:p>
    <w:p w:rsidR="00F574A8" w:rsidRPr="00A60E1D" w:rsidRDefault="00F574A8" w:rsidP="00A60E1D">
      <w:pPr>
        <w:widowControl w:val="0"/>
        <w:numPr>
          <w:ilvl w:val="0"/>
          <w:numId w:val="21"/>
        </w:numPr>
        <w:tabs>
          <w:tab w:val="left" w:pos="426"/>
          <w:tab w:val="left" w:pos="567"/>
        </w:tabs>
        <w:jc w:val="left"/>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проведение на высоком организационном уровне на территории Мокшанского района значимых муниципальных, межрайонных и региональных соревнований;</w:t>
      </w:r>
    </w:p>
    <w:p w:rsidR="00F574A8" w:rsidRPr="00A60E1D" w:rsidRDefault="00F574A8" w:rsidP="00A60E1D">
      <w:pPr>
        <w:tabs>
          <w:tab w:val="left" w:pos="426"/>
        </w:tabs>
        <w:ind w:firstLine="426"/>
        <w:jc w:val="left"/>
        <w:rPr>
          <w:rFonts w:ascii="Times New Roman" w:eastAsia="Times New Roman" w:hAnsi="Times New Roman" w:cs="Times New Roman"/>
          <w:sz w:val="16"/>
          <w:szCs w:val="16"/>
          <w:vertAlign w:val="subscript"/>
          <w:lang w:eastAsia="ru-RU"/>
        </w:rPr>
      </w:pPr>
      <w:r w:rsidRPr="00A60E1D">
        <w:rPr>
          <w:rFonts w:ascii="Times New Roman" w:eastAsia="Times New Roman" w:hAnsi="Times New Roman" w:cs="Times New Roman"/>
          <w:sz w:val="16"/>
          <w:szCs w:val="16"/>
          <w:vertAlign w:val="subscript"/>
          <w:lang w:eastAsia="ru-RU"/>
        </w:rPr>
        <w:t>- строительство на территории МБОУСОШ № 1 р.п. Мокшан многофункциональной спортивной площадки.</w:t>
      </w:r>
    </w:p>
    <w:p w:rsidR="00F574A8" w:rsidRPr="00A60E1D" w:rsidRDefault="00F574A8" w:rsidP="00A60E1D">
      <w:pPr>
        <w:shd w:val="clear" w:color="auto" w:fill="FFFFFF"/>
        <w:tabs>
          <w:tab w:val="left" w:pos="426"/>
        </w:tabs>
        <w:ind w:firstLine="426"/>
        <w:jc w:val="left"/>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Завершился 2022 год. Многое из того, что было сделано, стало возможным благодаря сложившимся деловым отношениям администрации района с депутатским корпусом, федеральными структурами, общественностью, руководителями предприятий и организаций района. </w:t>
      </w:r>
    </w:p>
    <w:p w:rsidR="00F574A8" w:rsidRPr="00A60E1D" w:rsidRDefault="00F574A8" w:rsidP="00A60E1D">
      <w:pPr>
        <w:shd w:val="clear" w:color="auto" w:fill="FFFFFF"/>
        <w:tabs>
          <w:tab w:val="left" w:pos="426"/>
        </w:tabs>
        <w:ind w:firstLine="426"/>
        <w:jc w:val="left"/>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Впереди очередной год, в течение которого нам предстоит работать в непростых условиях. Активно участвовать в реализации федеральных, региональных и районных программ, направленных на улучшение качества жизни. </w:t>
      </w:r>
    </w:p>
    <w:p w:rsidR="00F574A8" w:rsidRPr="00A60E1D" w:rsidRDefault="00F574A8" w:rsidP="00A60E1D">
      <w:pPr>
        <w:shd w:val="clear" w:color="auto" w:fill="FFFFFF"/>
        <w:tabs>
          <w:tab w:val="left" w:pos="426"/>
        </w:tabs>
        <w:ind w:firstLine="426"/>
        <w:jc w:val="left"/>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В числе приоритетов нашей работы на текущий год и ближайшую перспективу:  </w:t>
      </w:r>
    </w:p>
    <w:p w:rsidR="00F574A8" w:rsidRPr="00A60E1D" w:rsidRDefault="00F574A8" w:rsidP="00A60E1D">
      <w:pPr>
        <w:shd w:val="clear" w:color="auto" w:fill="FFFFFF"/>
        <w:tabs>
          <w:tab w:val="left" w:pos="426"/>
        </w:tabs>
        <w:ind w:firstLine="426"/>
        <w:jc w:val="left"/>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-Актуальной остается задача благоустройства территории района, в том числе общественных мест. </w:t>
      </w:r>
    </w:p>
    <w:p w:rsidR="00F574A8" w:rsidRPr="00A60E1D" w:rsidRDefault="00F574A8" w:rsidP="00A60E1D">
      <w:pPr>
        <w:shd w:val="clear" w:color="auto" w:fill="FFFFFF"/>
        <w:tabs>
          <w:tab w:val="left" w:pos="426"/>
        </w:tabs>
        <w:ind w:firstLine="426"/>
        <w:jc w:val="left"/>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-Важным направлением нашей работы является оказание качественных муниципальных услуг. В нынешних условиях необходимо продолжить активное внедрение практики оказания услуг населению с использованием электронных сервисов, что позволит гражданам максимально сократить личные посещения администрации. </w:t>
      </w:r>
    </w:p>
    <w:p w:rsidR="00F574A8" w:rsidRPr="00A60E1D" w:rsidRDefault="00F574A8" w:rsidP="00A60E1D">
      <w:pPr>
        <w:shd w:val="clear" w:color="auto" w:fill="FFFFFF"/>
        <w:tabs>
          <w:tab w:val="left" w:pos="426"/>
        </w:tabs>
        <w:ind w:firstLine="426"/>
        <w:jc w:val="left"/>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Ваша инициативность, готовность к конструктивному диалогу и сотрудничеству, способны продвинуть развитие района вперед и сделать нашу жизнь еще комфортнее. </w:t>
      </w:r>
    </w:p>
    <w:p w:rsidR="00F574A8" w:rsidRPr="00A60E1D" w:rsidRDefault="00F574A8" w:rsidP="00A60E1D">
      <w:pPr>
        <w:shd w:val="clear" w:color="auto" w:fill="FFFFFF"/>
        <w:tabs>
          <w:tab w:val="left" w:pos="426"/>
        </w:tabs>
        <w:ind w:firstLine="426"/>
        <w:jc w:val="left"/>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В заключение, хочу выразить всем Вам свою признательность. Опыт слаженной работы на результат, стабильность в желании добиться успеха сохраняя традиции, позволят нам не останавливаться на достигнутом. </w:t>
      </w:r>
    </w:p>
    <w:p w:rsidR="00F574A8" w:rsidRPr="00A60E1D" w:rsidRDefault="00F574A8" w:rsidP="00A60E1D">
      <w:pPr>
        <w:shd w:val="clear" w:color="auto" w:fill="FFFFFF"/>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Спасибо вам за активную жизненную позицию! </w:t>
      </w:r>
    </w:p>
    <w:p w:rsidR="00F574A8" w:rsidRPr="00A60E1D" w:rsidRDefault="00F574A8" w:rsidP="00A60E1D">
      <w:pPr>
        <w:shd w:val="clear" w:color="auto" w:fill="FFFFFF"/>
        <w:rPr>
          <w:rFonts w:ascii="Times New Roman" w:eastAsia="Times New Roman" w:hAnsi="Times New Roman" w:cs="Times New Roman"/>
          <w:kern w:val="16"/>
          <w:position w:val="2"/>
          <w:sz w:val="16"/>
          <w:szCs w:val="16"/>
          <w:vertAlign w:val="subscript"/>
          <w:lang w:eastAsia="ru-RU"/>
        </w:rPr>
      </w:pPr>
      <w:r w:rsidRPr="00A60E1D">
        <w:rPr>
          <w:rFonts w:ascii="Times New Roman" w:eastAsia="Times New Roman" w:hAnsi="Times New Roman" w:cs="Times New Roman"/>
          <w:kern w:val="16"/>
          <w:position w:val="2"/>
          <w:sz w:val="16"/>
          <w:szCs w:val="16"/>
          <w:vertAlign w:val="subscript"/>
          <w:lang w:eastAsia="ru-RU"/>
        </w:rPr>
        <w:t xml:space="preserve">Желаю всем здоровья! </w:t>
      </w:r>
    </w:p>
    <w:p w:rsidR="00F574A8" w:rsidRPr="00A60E1D" w:rsidRDefault="00F574A8" w:rsidP="00A60E1D">
      <w:pPr>
        <w:rPr>
          <w:rFonts w:ascii="Times New Roman" w:eastAsia="Times New Roman" w:hAnsi="Times New Roman" w:cs="Times New Roman"/>
          <w:kern w:val="16"/>
          <w:position w:val="2"/>
          <w:sz w:val="16"/>
          <w:szCs w:val="16"/>
          <w:vertAlign w:val="subscript"/>
          <w:lang w:eastAsia="ru-RU"/>
        </w:rPr>
      </w:pPr>
    </w:p>
    <w:p w:rsidR="00F574A8" w:rsidRPr="00A60E1D" w:rsidRDefault="00F574A8" w:rsidP="00A60E1D">
      <w:pPr>
        <w:rPr>
          <w:rFonts w:ascii="Times New Roman" w:eastAsia="Times New Roman" w:hAnsi="Times New Roman" w:cs="Times New Roman"/>
          <w:kern w:val="16"/>
          <w:position w:val="2"/>
          <w:sz w:val="16"/>
          <w:szCs w:val="16"/>
          <w:vertAlign w:val="subscript"/>
          <w:lang w:eastAsia="ar-SA"/>
        </w:rPr>
      </w:pPr>
    </w:p>
    <w:p w:rsidR="00F574A8" w:rsidRPr="00764CB3" w:rsidRDefault="00F574A8" w:rsidP="00F574A8">
      <w:pPr>
        <w:shd w:val="clear" w:color="auto" w:fill="FFFFFF"/>
        <w:ind w:firstLine="540"/>
        <w:jc w:val="center"/>
        <w:textAlignment w:val="baseline"/>
        <w:rPr>
          <w:rFonts w:ascii="Times New Roman" w:eastAsia="Times New Roman" w:hAnsi="Times New Roman" w:cs="Times New Roman"/>
          <w:b/>
          <w:color w:val="000000"/>
          <w:sz w:val="18"/>
          <w:szCs w:val="18"/>
          <w:vertAlign w:val="subscript"/>
          <w:lang w:eastAsia="ru-RU"/>
        </w:rPr>
      </w:pPr>
    </w:p>
    <w:p w:rsidR="00F574A8" w:rsidRPr="00764CB3" w:rsidRDefault="00F574A8" w:rsidP="00F574A8">
      <w:pPr>
        <w:jc w:val="left"/>
        <w:rPr>
          <w:rFonts w:ascii="Times New Roman" w:eastAsia="Times New Roman" w:hAnsi="Times New Roman" w:cs="Times New Roman"/>
          <w:sz w:val="18"/>
          <w:szCs w:val="18"/>
          <w:lang w:eastAsia="ru-RU"/>
        </w:rPr>
      </w:pPr>
    </w:p>
    <w:p w:rsidR="008056FC" w:rsidRPr="008056FC" w:rsidRDefault="008056FC" w:rsidP="008056FC">
      <w:pPr>
        <w:spacing w:after="160" w:line="259" w:lineRule="auto"/>
        <w:jc w:val="center"/>
        <w:rPr>
          <w:rFonts w:ascii="Times New Roman" w:eastAsia="Calibri" w:hAnsi="Times New Roman" w:cs="Times New Roman"/>
          <w:b/>
          <w:sz w:val="16"/>
          <w:szCs w:val="16"/>
        </w:rPr>
      </w:pPr>
      <w:r w:rsidRPr="008056FC">
        <w:rPr>
          <w:rFonts w:ascii="Times New Roman" w:eastAsia="Calibri" w:hAnsi="Times New Roman" w:cs="Times New Roman"/>
          <w:b/>
          <w:sz w:val="16"/>
          <w:szCs w:val="16"/>
        </w:rPr>
        <w:t>ИЗВЕЩЕНИЕ</w:t>
      </w:r>
    </w:p>
    <w:p w:rsidR="008056FC" w:rsidRPr="008056FC" w:rsidRDefault="008056FC" w:rsidP="008056FC">
      <w:pPr>
        <w:spacing w:after="160" w:line="259" w:lineRule="auto"/>
        <w:ind w:firstLine="720"/>
        <w:rPr>
          <w:rFonts w:ascii="Times New Roman" w:eastAsia="Calibri" w:hAnsi="Times New Roman" w:cs="Times New Roman"/>
          <w:color w:val="000000"/>
          <w:sz w:val="16"/>
          <w:szCs w:val="16"/>
        </w:rPr>
      </w:pPr>
      <w:r w:rsidRPr="008056FC">
        <w:rPr>
          <w:rFonts w:ascii="Times New Roman" w:eastAsia="Calibri" w:hAnsi="Times New Roman" w:cs="Times New Roman"/>
          <w:color w:val="000000"/>
          <w:sz w:val="16"/>
          <w:szCs w:val="16"/>
        </w:rPr>
        <w:t xml:space="preserve">Публичные слушания по проекту решения Собрания представителей Мокшанского района Пензенской области </w:t>
      </w:r>
      <w:r w:rsidRPr="008056FC">
        <w:rPr>
          <w:rFonts w:ascii="Times New Roman" w:eastAsia="Calibri" w:hAnsi="Times New Roman" w:cs="Times New Roman"/>
          <w:sz w:val="16"/>
          <w:szCs w:val="16"/>
        </w:rPr>
        <w:t>«</w:t>
      </w:r>
      <w:r w:rsidRPr="008056FC">
        <w:rPr>
          <w:rFonts w:ascii="Times New Roman" w:eastAsia="Calibri" w:hAnsi="Times New Roman" w:cs="Times New Roman"/>
          <w:spacing w:val="-6"/>
          <w:sz w:val="16"/>
          <w:szCs w:val="16"/>
        </w:rPr>
        <w:t>О принятии решения  о внесении изменений в Устав Мокшанского района</w:t>
      </w:r>
      <w:r w:rsidRPr="008056FC">
        <w:rPr>
          <w:rFonts w:ascii="Times New Roman" w:eastAsia="Calibri" w:hAnsi="Times New Roman" w:cs="Times New Roman"/>
          <w:i/>
          <w:spacing w:val="-6"/>
          <w:sz w:val="16"/>
          <w:szCs w:val="16"/>
        </w:rPr>
        <w:t xml:space="preserve"> </w:t>
      </w:r>
      <w:r w:rsidRPr="008056FC">
        <w:rPr>
          <w:rFonts w:ascii="Times New Roman" w:eastAsia="Calibri" w:hAnsi="Times New Roman" w:cs="Times New Roman"/>
          <w:spacing w:val="-6"/>
          <w:sz w:val="16"/>
          <w:szCs w:val="16"/>
        </w:rPr>
        <w:t xml:space="preserve"> Пензенской области</w:t>
      </w:r>
      <w:r w:rsidRPr="008056FC">
        <w:rPr>
          <w:rFonts w:ascii="Times New Roman" w:eastAsia="Calibri" w:hAnsi="Times New Roman" w:cs="Times New Roman"/>
          <w:sz w:val="16"/>
          <w:szCs w:val="16"/>
        </w:rPr>
        <w:t>»</w:t>
      </w:r>
      <w:r w:rsidRPr="008056FC">
        <w:rPr>
          <w:rFonts w:ascii="Times New Roman" w:eastAsia="Calibri" w:hAnsi="Times New Roman" w:cs="Times New Roman"/>
          <w:color w:val="000000"/>
          <w:sz w:val="16"/>
          <w:szCs w:val="16"/>
        </w:rPr>
        <w:t xml:space="preserve"> будут проведены 10.04.2023.</w:t>
      </w:r>
    </w:p>
    <w:p w:rsidR="008056FC" w:rsidRPr="008056FC" w:rsidRDefault="008056FC" w:rsidP="008056FC">
      <w:pPr>
        <w:spacing w:after="160" w:line="259" w:lineRule="auto"/>
        <w:ind w:firstLine="720"/>
        <w:rPr>
          <w:rFonts w:ascii="Times New Roman" w:eastAsia="Calibri" w:hAnsi="Times New Roman" w:cs="Times New Roman"/>
          <w:color w:val="000000"/>
          <w:sz w:val="16"/>
          <w:szCs w:val="16"/>
        </w:rPr>
      </w:pPr>
      <w:r w:rsidRPr="008056FC">
        <w:rPr>
          <w:rFonts w:ascii="Times New Roman" w:eastAsia="Calibri" w:hAnsi="Times New Roman" w:cs="Times New Roman"/>
          <w:color w:val="000000"/>
          <w:sz w:val="16"/>
          <w:szCs w:val="16"/>
        </w:rPr>
        <w:t>Место проведения публичных слушаний: Пензенская область, р.п. Мокшан, ул. Поцелуева, д. 1, актовый зал администрации Мокшанского района Пензенской области, в 14-00 часов.</w:t>
      </w:r>
    </w:p>
    <w:p w:rsidR="008056FC" w:rsidRPr="008056FC" w:rsidRDefault="008056FC" w:rsidP="008056FC">
      <w:pPr>
        <w:spacing w:after="160" w:line="259" w:lineRule="auto"/>
        <w:jc w:val="center"/>
        <w:rPr>
          <w:rFonts w:ascii="Times New Roman" w:eastAsia="Calibri" w:hAnsi="Times New Roman" w:cs="Times New Roman"/>
          <w:sz w:val="16"/>
          <w:szCs w:val="16"/>
        </w:rPr>
      </w:pPr>
    </w:p>
    <w:sectPr w:rsidR="008056FC" w:rsidRPr="008056FC" w:rsidSect="00603784">
      <w:headerReference w:type="default" r:id="rId10"/>
      <w:footerReference w:type="even" r:id="rId11"/>
      <w:footerReference w:type="default" r:id="rId12"/>
      <w:pgSz w:w="11906" w:h="16838"/>
      <w:pgMar w:top="709" w:right="851" w:bottom="0"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C50" w:rsidRDefault="00CC3C50" w:rsidP="005D35CD">
      <w:r>
        <w:separator/>
      </w:r>
    </w:p>
  </w:endnote>
  <w:endnote w:type="continuationSeparator" w:id="0">
    <w:p w:rsidR="00CC3C50" w:rsidRDefault="00CC3C50"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A8" w:rsidRDefault="00F574A8"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F574A8" w:rsidRDefault="00F574A8"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A8" w:rsidRDefault="00F574A8">
    <w:pPr>
      <w:pStyle w:val="a7"/>
      <w:jc w:val="center"/>
    </w:pPr>
  </w:p>
  <w:p w:rsidR="00F574A8" w:rsidRPr="00234B4C" w:rsidRDefault="00F574A8"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C50" w:rsidRDefault="00CC3C50" w:rsidP="005D35CD">
      <w:r>
        <w:separator/>
      </w:r>
    </w:p>
  </w:footnote>
  <w:footnote w:type="continuationSeparator" w:id="0">
    <w:p w:rsidR="00CC3C50" w:rsidRDefault="00CC3C50"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EndPr/>
    <w:sdtContent>
      <w:p w:rsidR="00F574A8" w:rsidRDefault="00F574A8">
        <w:pPr>
          <w:pStyle w:val="a5"/>
          <w:jc w:val="center"/>
        </w:pPr>
        <w:r>
          <w:fldChar w:fldCharType="begin"/>
        </w:r>
        <w:r>
          <w:instrText>PAGE   \* MERGEFORMAT</w:instrText>
        </w:r>
        <w:r>
          <w:fldChar w:fldCharType="separate"/>
        </w:r>
        <w:r w:rsidR="007B49E1">
          <w:rPr>
            <w:noProof/>
          </w:rPr>
          <w:t>9</w:t>
        </w:r>
        <w:r>
          <w:rPr>
            <w:noProof/>
          </w:rPr>
          <w:fldChar w:fldCharType="end"/>
        </w:r>
      </w:p>
    </w:sdtContent>
  </w:sdt>
  <w:p w:rsidR="00F574A8" w:rsidRDefault="00F574A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126C1"/>
    <w:multiLevelType w:val="multilevel"/>
    <w:tmpl w:val="07140288"/>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4">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95E262E"/>
    <w:multiLevelType w:val="hybridMultilevel"/>
    <w:tmpl w:val="53E4C87A"/>
    <w:lvl w:ilvl="0" w:tplc="BCB062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2FB26F77"/>
    <w:multiLevelType w:val="multilevel"/>
    <w:tmpl w:val="E452C7AE"/>
    <w:lvl w:ilvl="0">
      <w:start w:val="1"/>
      <w:numFmt w:val="decimal"/>
      <w:lvlText w:val="%1."/>
      <w:lvlJc w:val="left"/>
      <w:pPr>
        <w:ind w:left="502" w:hanging="360"/>
      </w:pPr>
      <w:rPr>
        <w:rFonts w:ascii="Times New Roman" w:eastAsia="Times New Roman" w:hAnsi="Times New Roman" w:cs="Times New Roman"/>
        <w:b w:val="0"/>
      </w:rPr>
    </w:lvl>
    <w:lvl w:ilvl="1">
      <w:start w:val="1"/>
      <w:numFmt w:val="decimal"/>
      <w:isLgl/>
      <w:lvlText w:val="%1.%2."/>
      <w:lvlJc w:val="left"/>
      <w:pPr>
        <w:ind w:left="1429"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923" w:hanging="1080"/>
      </w:pPr>
      <w:rPr>
        <w:rFonts w:hint="default"/>
      </w:rPr>
    </w:lvl>
    <w:lvl w:ilvl="4">
      <w:start w:val="1"/>
      <w:numFmt w:val="decimal"/>
      <w:isLgl/>
      <w:lvlText w:val="%1.%2.%3.%4.%5."/>
      <w:lvlJc w:val="left"/>
      <w:pPr>
        <w:ind w:left="3490" w:hanging="1080"/>
      </w:pPr>
      <w:rPr>
        <w:rFonts w:hint="default"/>
      </w:rPr>
    </w:lvl>
    <w:lvl w:ilvl="5">
      <w:start w:val="1"/>
      <w:numFmt w:val="decimal"/>
      <w:isLgl/>
      <w:lvlText w:val="%1.%2.%3.%4.%5.%6."/>
      <w:lvlJc w:val="left"/>
      <w:pPr>
        <w:ind w:left="4417" w:hanging="1440"/>
      </w:pPr>
      <w:rPr>
        <w:rFonts w:hint="default"/>
      </w:rPr>
    </w:lvl>
    <w:lvl w:ilvl="6">
      <w:start w:val="1"/>
      <w:numFmt w:val="decimal"/>
      <w:isLgl/>
      <w:lvlText w:val="%1.%2.%3.%4.%5.%6.%7."/>
      <w:lvlJc w:val="left"/>
      <w:pPr>
        <w:ind w:left="5344" w:hanging="1800"/>
      </w:pPr>
      <w:rPr>
        <w:rFonts w:hint="default"/>
      </w:rPr>
    </w:lvl>
    <w:lvl w:ilvl="7">
      <w:start w:val="1"/>
      <w:numFmt w:val="decimal"/>
      <w:isLgl/>
      <w:lvlText w:val="%1.%2.%3.%4.%5.%6.%7.%8."/>
      <w:lvlJc w:val="left"/>
      <w:pPr>
        <w:ind w:left="5911" w:hanging="1800"/>
      </w:pPr>
      <w:rPr>
        <w:rFonts w:hint="default"/>
      </w:rPr>
    </w:lvl>
    <w:lvl w:ilvl="8">
      <w:start w:val="1"/>
      <w:numFmt w:val="decimal"/>
      <w:isLgl/>
      <w:lvlText w:val="%1.%2.%3.%4.%5.%6.%7.%8.%9."/>
      <w:lvlJc w:val="left"/>
      <w:pPr>
        <w:ind w:left="6838" w:hanging="2160"/>
      </w:pPr>
      <w:rPr>
        <w:rFonts w:hint="default"/>
      </w:rPr>
    </w:lvl>
  </w:abstractNum>
  <w:abstractNum w:abstractNumId="9">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61387A5A"/>
    <w:multiLevelType w:val="hybridMultilevel"/>
    <w:tmpl w:val="A8A681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7D087CFA"/>
    <w:multiLevelType w:val="hybridMultilevel"/>
    <w:tmpl w:val="6D84B9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E3D482A"/>
    <w:multiLevelType w:val="hybridMultilevel"/>
    <w:tmpl w:val="4AF4FFE8"/>
    <w:lvl w:ilvl="0" w:tplc="0C58ED7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2"/>
  </w:num>
  <w:num w:numId="2">
    <w:abstractNumId w:val="2"/>
  </w:num>
  <w:num w:numId="3">
    <w:abstractNumId w:val="17"/>
  </w:num>
  <w:num w:numId="4">
    <w:abstractNumId w:val="18"/>
  </w:num>
  <w:num w:numId="5">
    <w:abstractNumId w:val="9"/>
  </w:num>
  <w:num w:numId="6">
    <w:abstractNumId w:val="16"/>
  </w:num>
  <w:num w:numId="7">
    <w:abstractNumId w:val="10"/>
  </w:num>
  <w:num w:numId="8">
    <w:abstractNumId w:val="15"/>
  </w:num>
  <w:num w:numId="9">
    <w:abstractNumId w:val="11"/>
  </w:num>
  <w:num w:numId="10">
    <w:abstractNumId w:val="1"/>
  </w:num>
  <w:num w:numId="11">
    <w:abstractNumId w:val="4"/>
  </w:num>
  <w:num w:numId="12">
    <w:abstractNumId w:val="7"/>
  </w:num>
  <w:num w:numId="13">
    <w:abstractNumId w:val="5"/>
  </w:num>
  <w:num w:numId="14">
    <w:abstractNumId w:val="13"/>
  </w:num>
  <w:num w:numId="15">
    <w:abstractNumId w:val="3"/>
  </w:num>
  <w:num w:numId="16">
    <w:abstractNumId w:val="8"/>
  </w:num>
  <w:num w:numId="17">
    <w:abstractNumId w:val="20"/>
  </w:num>
  <w:num w:numId="18">
    <w:abstractNumId w:val="6"/>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77AAE"/>
    <w:rsid w:val="000F2D4E"/>
    <w:rsid w:val="000F724E"/>
    <w:rsid w:val="001154A3"/>
    <w:rsid w:val="00126037"/>
    <w:rsid w:val="00145589"/>
    <w:rsid w:val="0015330D"/>
    <w:rsid w:val="00171450"/>
    <w:rsid w:val="001810D6"/>
    <w:rsid w:val="0018322C"/>
    <w:rsid w:val="001A1E0D"/>
    <w:rsid w:val="00247201"/>
    <w:rsid w:val="002A1766"/>
    <w:rsid w:val="002A1BE9"/>
    <w:rsid w:val="002A4681"/>
    <w:rsid w:val="002B5C82"/>
    <w:rsid w:val="002D290C"/>
    <w:rsid w:val="002D4AA4"/>
    <w:rsid w:val="002E7EE1"/>
    <w:rsid w:val="00310655"/>
    <w:rsid w:val="00337EA6"/>
    <w:rsid w:val="003433EB"/>
    <w:rsid w:val="00365308"/>
    <w:rsid w:val="00370603"/>
    <w:rsid w:val="003721B5"/>
    <w:rsid w:val="003B46BB"/>
    <w:rsid w:val="003D45CA"/>
    <w:rsid w:val="003E06D6"/>
    <w:rsid w:val="003E19C2"/>
    <w:rsid w:val="00403410"/>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35337"/>
    <w:rsid w:val="00555B3F"/>
    <w:rsid w:val="00561FA9"/>
    <w:rsid w:val="005A2136"/>
    <w:rsid w:val="005A27E1"/>
    <w:rsid w:val="005A75D4"/>
    <w:rsid w:val="005B115D"/>
    <w:rsid w:val="005C0C54"/>
    <w:rsid w:val="005C6230"/>
    <w:rsid w:val="005D35CD"/>
    <w:rsid w:val="00603784"/>
    <w:rsid w:val="00605BBF"/>
    <w:rsid w:val="00633D08"/>
    <w:rsid w:val="00674510"/>
    <w:rsid w:val="006B02E1"/>
    <w:rsid w:val="006B3441"/>
    <w:rsid w:val="0071039F"/>
    <w:rsid w:val="00725A36"/>
    <w:rsid w:val="00752B27"/>
    <w:rsid w:val="00764CB3"/>
    <w:rsid w:val="007B49E1"/>
    <w:rsid w:val="007C48F4"/>
    <w:rsid w:val="007D0A36"/>
    <w:rsid w:val="007F108A"/>
    <w:rsid w:val="00803BDB"/>
    <w:rsid w:val="008056FC"/>
    <w:rsid w:val="00826D7F"/>
    <w:rsid w:val="00833F22"/>
    <w:rsid w:val="00847E17"/>
    <w:rsid w:val="008526A0"/>
    <w:rsid w:val="0085275C"/>
    <w:rsid w:val="0086258B"/>
    <w:rsid w:val="00877CEE"/>
    <w:rsid w:val="008A7118"/>
    <w:rsid w:val="008A74CA"/>
    <w:rsid w:val="008B2F53"/>
    <w:rsid w:val="008B7C42"/>
    <w:rsid w:val="008E671C"/>
    <w:rsid w:val="00902EB9"/>
    <w:rsid w:val="0091637E"/>
    <w:rsid w:val="009333F6"/>
    <w:rsid w:val="00945DCB"/>
    <w:rsid w:val="00946A62"/>
    <w:rsid w:val="0095769A"/>
    <w:rsid w:val="0097379A"/>
    <w:rsid w:val="009E090E"/>
    <w:rsid w:val="009E65E2"/>
    <w:rsid w:val="00A1331E"/>
    <w:rsid w:val="00A30E18"/>
    <w:rsid w:val="00A34FC1"/>
    <w:rsid w:val="00A361AF"/>
    <w:rsid w:val="00A40AEE"/>
    <w:rsid w:val="00A60E1D"/>
    <w:rsid w:val="00AB09BB"/>
    <w:rsid w:val="00AC7101"/>
    <w:rsid w:val="00AF249B"/>
    <w:rsid w:val="00B171EC"/>
    <w:rsid w:val="00B43A8A"/>
    <w:rsid w:val="00B50238"/>
    <w:rsid w:val="00B75684"/>
    <w:rsid w:val="00B9464D"/>
    <w:rsid w:val="00BC4621"/>
    <w:rsid w:val="00BD0A04"/>
    <w:rsid w:val="00C012C6"/>
    <w:rsid w:val="00C3749D"/>
    <w:rsid w:val="00C50F33"/>
    <w:rsid w:val="00C52B1B"/>
    <w:rsid w:val="00C673C0"/>
    <w:rsid w:val="00C851FD"/>
    <w:rsid w:val="00C87526"/>
    <w:rsid w:val="00CA7B51"/>
    <w:rsid w:val="00CB14B7"/>
    <w:rsid w:val="00CC3C50"/>
    <w:rsid w:val="00D032CD"/>
    <w:rsid w:val="00D136D2"/>
    <w:rsid w:val="00D148E7"/>
    <w:rsid w:val="00D422B1"/>
    <w:rsid w:val="00DE1FCF"/>
    <w:rsid w:val="00DF15B8"/>
    <w:rsid w:val="00DF3AD4"/>
    <w:rsid w:val="00DF73A0"/>
    <w:rsid w:val="00E339B7"/>
    <w:rsid w:val="00E429B1"/>
    <w:rsid w:val="00E7488C"/>
    <w:rsid w:val="00E83B5B"/>
    <w:rsid w:val="00E9515C"/>
    <w:rsid w:val="00E97E48"/>
    <w:rsid w:val="00EE0555"/>
    <w:rsid w:val="00F34DB1"/>
    <w:rsid w:val="00F574A8"/>
    <w:rsid w:val="00F64322"/>
    <w:rsid w:val="00F70B82"/>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rsid w:val="00F64322"/>
  </w:style>
  <w:style w:type="character" w:customStyle="1" w:styleId="afffff4">
    <w:name w:val="Знак Знак"/>
    <w:rsid w:val="00F64322"/>
    <w:rPr>
      <w:sz w:val="24"/>
      <w:lang w:val="ru-RU" w:eastAsia="ru-RU" w:bidi="ar-SA"/>
    </w:rPr>
  </w:style>
  <w:style w:type="paragraph" w:customStyle="1" w:styleId="afffff5">
    <w:name w:val="Знак"/>
    <w:basedOn w:val="a1"/>
    <w:rsid w:val="00F64322"/>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7">
    <w:name w:val="Знак Знак5 Знак Знак Знак Знак"/>
    <w:basedOn w:val="a1"/>
    <w:rsid w:val="00F64322"/>
    <w:pPr>
      <w:spacing w:after="160" w:line="240" w:lineRule="exact"/>
      <w:jc w:val="left"/>
    </w:pPr>
    <w:rPr>
      <w:rFonts w:ascii="Arial" w:eastAsia="Times New Roman" w:hAnsi="Arial" w:cs="Arial"/>
      <w:sz w:val="20"/>
      <w:szCs w:val="20"/>
      <w:lang w:val="fr-FR"/>
    </w:rPr>
  </w:style>
  <w:style w:type="table" w:customStyle="1" w:styleId="121">
    <w:name w:val="Сетка таблицы12"/>
    <w:basedOn w:val="a3"/>
    <w:next w:val="ab"/>
    <w:rsid w:val="00F64322"/>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2D80F4B026352148C22314CCEB23048FFB617BCB305978FC3464C65028008D9DF61EEDD709B7ACE4260EF14653FC5AC7869D3779j8z1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BF740-272D-466C-BC48-A83F5EECC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51822</Words>
  <Characters>295392</Characters>
  <Application>Microsoft Office Word</Application>
  <DocSecurity>0</DocSecurity>
  <Lines>2461</Lines>
  <Paragraphs>693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346521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21</cp:revision>
  <cp:lastPrinted>2023-04-17T11:39:00Z</cp:lastPrinted>
  <dcterms:created xsi:type="dcterms:W3CDTF">2023-02-10T13:25:00Z</dcterms:created>
  <dcterms:modified xsi:type="dcterms:W3CDTF">2023-04-17T11:39:00Z</dcterms:modified>
</cp:coreProperties>
</file>